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95CF" w14:textId="77777777"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2C602534" w14:textId="77777777"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14:paraId="7F80113B" w14:textId="77777777"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14:paraId="6F22005D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ї карти вирощування озимого ячменю</w:t>
      </w:r>
    </w:p>
    <w:p w14:paraId="0674DA69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ї карти вирощування озимого ячменю</w:t>
      </w:r>
    </w:p>
    <w:p w14:paraId="4BEBB3E7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2C6182E1" w14:textId="77777777"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14:paraId="33E6C309" w14:textId="77777777"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E33092">
        <w:rPr>
          <w:rFonts w:ascii="Times New Roman" w:hAnsi="Times New Roman" w:cs="Times New Roman"/>
          <w:lang w:val="uk-UA"/>
        </w:rPr>
        <w:t>сортів</w:t>
      </w:r>
      <w:r w:rsidR="006F7F01">
        <w:rPr>
          <w:rFonts w:ascii="Times New Roman" w:hAnsi="Times New Roman" w:cs="Times New Roman"/>
          <w:lang w:val="uk-UA"/>
        </w:rPr>
        <w:t xml:space="preserve"> </w:t>
      </w:r>
      <w:r w:rsidR="00E33092">
        <w:rPr>
          <w:rFonts w:ascii="Times New Roman" w:hAnsi="Times New Roman" w:cs="Times New Roman"/>
          <w:lang w:val="uk-UA"/>
        </w:rPr>
        <w:t>озимого ячменю</w:t>
      </w:r>
      <w:r>
        <w:rPr>
          <w:rFonts w:ascii="Times New Roman" w:hAnsi="Times New Roman" w:cs="Times New Roman"/>
          <w:lang w:val="uk-UA"/>
        </w:rPr>
        <w:t>.</w:t>
      </w:r>
    </w:p>
    <w:p w14:paraId="36D50D2E" w14:textId="77777777"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ячменю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667808B" w14:textId="77777777" w:rsidR="006C350A" w:rsidRPr="003E5E2E" w:rsidRDefault="006C350A" w:rsidP="003D16B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14:paraId="6BBB1E60" w14:textId="77777777" w:rsidR="006C350A" w:rsidRPr="003E5E2E" w:rsidRDefault="00C9014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Сорт озимого ячменю </w:t>
      </w:r>
      <w:r w:rsidRPr="00C9014A">
        <w:rPr>
          <w:rFonts w:ascii="Times New Roman" w:hAnsi="Times New Roman" w:cs="Times New Roman"/>
          <w:iCs/>
          <w:sz w:val="24"/>
          <w:szCs w:val="24"/>
          <w:lang w:val="uk-UA"/>
        </w:rPr>
        <w:t>Снігова Королев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, попередник соя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кореневищних бур’янів, площа 10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,2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8B653E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(Басараб С., Водько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04892677" w14:textId="77777777"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="00C9014A" w:rsidRPr="00C9014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В</w:t>
      </w:r>
      <w:r w:rsidR="00C9014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алькірія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горох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кореневищних бур’янів, площа 70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,0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40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(Водько М.,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1C9551C3" w14:textId="77777777"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="00C9014A" w:rsidRPr="00C9014A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Дев’ятий вал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80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C9014A">
        <w:rPr>
          <w:rFonts w:ascii="Times New Roman" w:eastAsia="Times New Roman" w:hAnsi="Times New Roman" w:cs="Times New Roman"/>
          <w:sz w:val="24"/>
          <w:szCs w:val="24"/>
          <w:lang w:val="uk-UA"/>
        </w:rPr>
        <w:t>,1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00 насінин 47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276E77F7" w14:textId="77777777"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C9014A">
        <w:rPr>
          <w:rFonts w:ascii="Times New Roman" w:hAnsi="Times New Roman" w:cs="Times New Roman"/>
          <w:sz w:val="24"/>
          <w:szCs w:val="24"/>
          <w:lang w:val="uk-UA"/>
        </w:rPr>
        <w:t>орт озимого ячмен</w:t>
      </w:r>
      <w:r w:rsidR="00C9014A" w:rsidRPr="00D9554E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D9554E" w:rsidRPr="00D955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554E" w:rsidRPr="00D9554E">
        <w:rPr>
          <w:rFonts w:ascii="Times New Roman" w:hAnsi="Times New Roman" w:cs="Times New Roman"/>
          <w:iCs/>
          <w:color w:val="000000"/>
          <w:lang w:val="uk-UA"/>
        </w:rPr>
        <w:t>Луран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D9554E">
        <w:rPr>
          <w:rFonts w:ascii="Times New Roman" w:hAnsi="Times New Roman" w:cs="Times New Roman"/>
          <w:sz w:val="24"/>
          <w:szCs w:val="24"/>
          <w:lang w:val="uk-UA"/>
        </w:rPr>
        <w:t>гречка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D9554E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10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D9554E">
        <w:rPr>
          <w:rFonts w:ascii="Times New Roman" w:eastAsia="Times New Roman" w:hAnsi="Times New Roman" w:cs="Times New Roman"/>
          <w:sz w:val="24"/>
          <w:szCs w:val="24"/>
          <w:lang w:val="uk-UA"/>
        </w:rPr>
        <w:t>,0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D9554E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45</w:t>
      </w:r>
      <w:r w:rsidR="000006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53FCF534" w14:textId="77777777" w:rsidR="006C350A" w:rsidRPr="003E5E2E" w:rsidRDefault="00D9554E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ячменю </w:t>
      </w:r>
      <w:proofErr w:type="spellStart"/>
      <w:r w:rsidR="00DA3151">
        <w:rPr>
          <w:rFonts w:ascii="Times New Roman" w:hAnsi="Times New Roman" w:cs="Times New Roman"/>
          <w:sz w:val="24"/>
          <w:szCs w:val="24"/>
          <w:lang w:val="uk-UA"/>
        </w:rPr>
        <w:t>Тітус</w:t>
      </w:r>
      <w:proofErr w:type="spellEnd"/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, попередник люцерна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</w:t>
      </w:r>
      <w:r w:rsidR="00DA3151">
        <w:rPr>
          <w:rFonts w:ascii="Times New Roman" w:eastAsia="Times New Roman" w:hAnsi="Times New Roman" w:cs="Times New Roman"/>
          <w:sz w:val="24"/>
          <w:szCs w:val="24"/>
          <w:lang w:val="uk-UA"/>
        </w:rPr>
        <w:t>непаросткових бур’янів, площа 70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</w:t>
      </w:r>
      <w:r w:rsidR="00B06969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3</w:t>
      </w:r>
      <w:r w:rsidR="00DA3151">
        <w:rPr>
          <w:rFonts w:ascii="Times New Roman" w:hAnsi="Times New Roman" w:cs="Times New Roman"/>
          <w:sz w:val="24"/>
          <w:szCs w:val="24"/>
          <w:lang w:val="uk-UA"/>
        </w:rPr>
        <w:t>,9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DA315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50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(Іванов В.,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С.)</w:t>
      </w:r>
    </w:p>
    <w:p w14:paraId="2A57A7C1" w14:textId="77777777" w:rsidR="006C350A" w:rsidRPr="003E5E2E" w:rsidRDefault="00DA3151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ячменю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Ахиллес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рання картопля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7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4,2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на г</w:t>
      </w:r>
      <w:r>
        <w:rPr>
          <w:rFonts w:ascii="Times New Roman" w:hAnsi="Times New Roman" w:cs="Times New Roman"/>
          <w:sz w:val="24"/>
          <w:szCs w:val="24"/>
          <w:lang w:val="uk-UA"/>
        </w:rPr>
        <w:t>ектар, маса 1000 насінин 45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(Лисиця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7FCB651C" w14:textId="77777777" w:rsidR="006C350A" w:rsidRPr="003E5E2E" w:rsidRDefault="00DA3151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ячменю </w:t>
      </w:r>
      <w:proofErr w:type="spellStart"/>
      <w:r w:rsidR="0052744F" w:rsidRPr="0052744F">
        <w:rPr>
          <w:rFonts w:ascii="Times New Roman" w:eastAsia="Times New Roman" w:hAnsi="Times New Roman" w:cs="Times New Roman"/>
          <w:sz w:val="24"/>
          <w:szCs w:val="24"/>
          <w:lang w:val="uk-UA"/>
        </w:rPr>
        <w:t>Хайлайт</w:t>
      </w:r>
      <w:proofErr w:type="spellEnd"/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ярий ячмінь, наявність</w:t>
      </w:r>
      <w:r w:rsidR="0052744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кореневищних бур’янів, площа 50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га,  кількісна норма висіву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 xml:space="preserve"> 50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Ю., Пастушенко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38F2E6BF" w14:textId="77777777" w:rsidR="006C350A" w:rsidRPr="003E5E2E" w:rsidRDefault="0052744F" w:rsidP="0052744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8.    Сорт озимого ячменю </w:t>
      </w:r>
      <w:r w:rsidRPr="00C9014A">
        <w:rPr>
          <w:rFonts w:ascii="Times New Roman" w:hAnsi="Times New Roman" w:cs="Times New Roman"/>
          <w:iCs/>
          <w:sz w:val="24"/>
          <w:szCs w:val="24"/>
          <w:lang w:val="uk-UA"/>
        </w:rPr>
        <w:t>Снігова Королев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, попередник соя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кореневищних бур’янів, площа 10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,2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4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66777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(Пелепец Г., Питель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598B05BA" w14:textId="77777777" w:rsidR="006C350A" w:rsidRPr="003E5E2E" w:rsidRDefault="0052744F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Pr="00C9014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В</w:t>
      </w:r>
      <w:r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алькірія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горох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кореневищних бур’янів, площа 70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,0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40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9D1FF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45679054" w14:textId="77777777" w:rsidR="0078335F" w:rsidRPr="00645654" w:rsidRDefault="0052744F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Pr="00C9014A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Дев’ятий вал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80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га</w:t>
      </w:r>
      <w:r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sz w:val="24"/>
          <w:szCs w:val="24"/>
          <w:lang w:val="uk-UA"/>
        </w:rPr>
        <w:t>00 насінин 47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 </w:t>
      </w:r>
      <w:r w:rsidR="006F7F01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, Хрокало М.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3118C59A" w14:textId="77777777" w:rsidR="008A5AC8" w:rsidRPr="006A443C" w:rsidRDefault="00645654" w:rsidP="006A443C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>орт озимого ячмен</w:t>
      </w:r>
      <w:r w:rsidR="0052744F" w:rsidRPr="00D9554E">
        <w:rPr>
          <w:rFonts w:ascii="Times New Roman" w:hAnsi="Times New Roman" w:cs="Times New Roman"/>
          <w:sz w:val="24"/>
          <w:szCs w:val="24"/>
          <w:lang w:val="uk-UA"/>
        </w:rPr>
        <w:t xml:space="preserve">ю </w:t>
      </w:r>
      <w:r w:rsidR="0052744F" w:rsidRPr="00D9554E">
        <w:rPr>
          <w:rFonts w:ascii="Times New Roman" w:hAnsi="Times New Roman" w:cs="Times New Roman"/>
          <w:iCs/>
          <w:color w:val="000000"/>
          <w:lang w:val="uk-UA"/>
        </w:rPr>
        <w:t>Луран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>гречка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52744F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10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52744F"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52744F">
        <w:rPr>
          <w:rFonts w:ascii="Times New Roman" w:eastAsia="Times New Roman" w:hAnsi="Times New Roman" w:cs="Times New Roman"/>
          <w:sz w:val="24"/>
          <w:szCs w:val="24"/>
          <w:lang w:val="uk-UA"/>
        </w:rPr>
        <w:t>,0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52744F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45 </w:t>
      </w:r>
      <w:r w:rsidR="0052744F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чистота 97%, схожість 96%.</w:t>
      </w:r>
      <w:r w:rsidR="0052744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1E616BAE" w14:textId="77777777" w:rsidR="00BE0F8B" w:rsidRDefault="00BE0F8B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6CB7AC" w14:textId="77777777" w:rsidR="0050603D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  <w:r w:rsidR="00CA7B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57CF0392" w14:textId="77777777" w:rsidR="00E33092" w:rsidRPr="00E33092" w:rsidRDefault="00261A4C" w:rsidP="00E33092">
      <w:pPr>
        <w:ind w:left="-567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В Україні вирощують високопродуктивні сорти озимого ячменю (переважно шестирядні), адаптовані до посухи та морозів</w:t>
      </w:r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. Популярні сорти іноземної селекції (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Луран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Наомі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Тітус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Ізоцель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Хайді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Демонсьєль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) забезпечують врожайність 50-80+ ц/га. Найпоширеніші вітчизняні сорти (Дев'ятий вал, Снігова королева, Достойний, Валькірія) вирізняються високою стійкістю.</w:t>
      </w:r>
    </w:p>
    <w:p w14:paraId="3BC8D9D2" w14:textId="77777777" w:rsidR="00E33092" w:rsidRPr="00E33092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Снігова Королева.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Заявник: </w:t>
      </w:r>
      <w:r w:rsidRPr="00E33092">
        <w:rPr>
          <w:rFonts w:ascii="Times New Roman" w:hAnsi="Times New Roman" w:cs="Times New Roman"/>
          <w:sz w:val="24"/>
          <w:szCs w:val="24"/>
        </w:rPr>
        <w:t>“</w:t>
      </w:r>
      <w:hyperlink r:id="rId5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Національний центр насіннєзнавства та сортовивчення Української академії аграрних наук</w:t>
        </w:r>
      </w:hyperlink>
      <w:r w:rsidRPr="00E33092">
        <w:rPr>
          <w:rFonts w:ascii="Times New Roman" w:hAnsi="Times New Roman" w:cs="Times New Roman"/>
          <w:sz w:val="24"/>
          <w:szCs w:val="24"/>
        </w:rPr>
        <w:t>”.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Внесений в Державний реєстр для Степу й Лісостепу у 2014р.  Напрямок використання зерновий. Урожайність сорту 52,3-67,8 ц/га. Сорт середньостиглий, тривалість періоду вегетації складає 252–272,4 діб. Висота рослини – 69-74,4см. Стійкість до обсипання 8,6-9,0 балів. Стійкість до посухи 7,5-8,8 балів. Стійкість проти борошнистої роси 7,9-9,0 балів. Вміст білка – 11,6-2,0%.</w:t>
      </w:r>
    </w:p>
    <w:p w14:paraId="235928B4" w14:textId="77777777" w:rsidR="00E33092" w:rsidRPr="00E33092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Рослина: габітус (форма куща) – напівпрямий. Нижні листки: опушення піхви – наявне.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восковий наліт на піхві – сильний. Час початку колосіння (перший колосок видно на 50% колосів) – середній. Колос: восковий наліт – слабкий. Колос: положення в просторі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напівпряме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Рослина: за висотою (стебло, колос та остюки) – середня. Колос:</w:t>
      </w:r>
      <w:r w:rsidR="00BF37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кількість рядів – шість, форма – циліндрична, за щільністю – середній,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 довжиною (з остюками) – середній. Остюки: за довжиною (порівняно з колосом) – короткі. Зернівка: волоски основної щетинки </w:t>
      </w:r>
      <w:r w:rsidR="00BF37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 довжиною – короткі,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плівчастість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520B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– наявна,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інтенсивність антоціанового забарвлення жилок зовнішньої квіткової луски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від</w:t>
      </w:r>
      <w:r w:rsidR="00520B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сутня або дуже слабка,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зазублення внутрішніх бічних жилок нижньої квіткової луски –  слабке. Зернівка: розташування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лодикул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охоплююче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Зернівка: забарвлення алейронового шару – слабке забарвлення. Тип розвитку – озимий. Колос: остюки - наявні. Зернівка: форма – видовжено-еліптична. Зернівка: перехід від зовнішньої квіткової луски до остюка – поступовий. Вушка: форма верхівки – загострена. Вушка: охоплення соломини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повне. Язичок: ступінь виявлення – слабкий. Соломина: виповнення (переріз між основою колоса й верхнім вузлом) – слабко виповнена. </w:t>
      </w:r>
    </w:p>
    <w:p w14:paraId="2E7B4BF2" w14:textId="77777777" w:rsidR="00E33092" w:rsidRPr="00E33092" w:rsidRDefault="00261A4C" w:rsidP="00E3309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uk-UA"/>
        </w:rPr>
        <w:t>Валькірія.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Заявник: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“</w:t>
      </w:r>
      <w:hyperlink r:id="rId6" w:history="1"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– Національний центр насіннєзнавства та сортовивчення Української академії аграрних наук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”. Внесений до Державного реєстру для Степу у 2018 р. Призначення зернове. 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Урожайність сорту 46,5-63,6 ц/га.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Сорт середньостиглий, т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ривалість періоду вегетації складає 249-265 діб. Висота рослини – 69,5-77,3см. Стійкість до вилягання 8,3-8,8 балів. Стійкість до обсипання 8,8-9,0 балів. Стійкість до посухи 8,3-8,7 балів. Стійкість проти борошнистої роси 8,5 - 9,0 балів. Стійкість проти бурої іржі 8,0-9,0 балів. Стійкість до гельмінтоспоріозу 6,6-7,2 балів. Стійкість проти сажки 9,0 балів. Вміст білка – 10,5-11,9%.</w:t>
      </w:r>
    </w:p>
    <w:p w14:paraId="4B1D527D" w14:textId="77777777" w:rsidR="00936D20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Рослина: габітус (форма куща) – напівпрямий. Нижні листки: опушення піхви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відсутнє.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антоціанове забарвлення вушок – відсутнє. Рослина: кількість рослин із похилим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прапорцевим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листком – мала.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восковий наліт на піхві – помірний. Час початку колосіння (перший колосок видно на 50% колосів) – ранній. Остюки: антоціанового забарвлення кінчиків – наявне. Остюки: інтенсивність антоціанового забарвлення кінчиків – помірна. Колос: восковий наліт – слабкий. Колос: положення в просторі -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напівпоникле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Рослина: за висотою (стебло, колос та остюки) – низька. Колос: кількість рядів – шість. Колос: форма – циліндрична. Колос: за щільністю – щільний. Колос: за довжиною (з остюками) – середній. Остюки: за довжиною (порівняно з колосом) – короткі. Стрижень колосу: за довжиною першого сегменту – короткий. Середній колосок: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колоскові луски й остюки за довжиною відносно зернівки – довші. Зернівка: волоски основної щетинки за довжиною – короткі. Зернівка: плівчастість – наявна. Зернівка: опушення вентральної боріздки – відсутнє. Зернівка: розташування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лодикул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фронтальне. Зернівка: забарвлення алейронового шару – білясте. Тип розвитку – озимий. Колос: остюки – наявні. Зернівка: форма – видовжено-еліптична. Зернівка: поверхня зовнішньої квіткової луски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тонкозморшкувата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Зернівка: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 xml:space="preserve">опушення зовнішньої квіткової луски – наявне. Вушка: форма верхівки – загострена. Вушка: охоплення соломини – перекриваюче. Язичок: ступінь виявлення – слабкий. Соломина: виповнення (переріз між основою колоса й верхнім вузлом) – слабко виповнена. </w:t>
      </w:r>
    </w:p>
    <w:p w14:paraId="3EF25B81" w14:textId="77777777" w:rsidR="00E33092" w:rsidRPr="00E33092" w:rsidRDefault="00E33092" w:rsidP="00E3309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33092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  <w:lang w:val="uk-UA"/>
        </w:rPr>
        <w:t>Дев’ятий вал.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Заявник: </w:t>
      </w:r>
      <w:r w:rsidRPr="00E33092">
        <w:rPr>
          <w:rFonts w:ascii="Times New Roman" w:hAnsi="Times New Roman" w:cs="Times New Roman"/>
          <w:sz w:val="24"/>
          <w:szCs w:val="24"/>
        </w:rPr>
        <w:t>“</w:t>
      </w:r>
      <w:hyperlink r:id="rId7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– Національний центр насіннєзнавства та сортовивчення Української академії аграрних наук</w:t>
        </w:r>
      </w:hyperlink>
      <w:r w:rsidRPr="00E33092">
        <w:rPr>
          <w:rFonts w:ascii="Times New Roman" w:hAnsi="Times New Roman" w:cs="Times New Roman"/>
          <w:sz w:val="24"/>
          <w:szCs w:val="24"/>
        </w:rPr>
        <w:t>”.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Внесений в Державний реєстр для Степу, Лісостепу та Полісся у 2014р. Призначення зернове. Середньостиглий.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Сорт характеризується екологічною пластичністю.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Вирізняється високою зимо- та морозостійкістю.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Добре реагує на внесення мінеральних добрив.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Здатність давати високі врожаї в умовах недостатньої вологозабезпеченості – роблять даний сорт в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ідмінним вибором.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115-125 см.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Колос шестирядний, довгий (9-11см),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прямокутної форми, солом’яно-жовтий.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Ості довгі, з інтенсивним антоціановим забарвленням.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жовте, видовженої форми.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47,1-49,4 г. Стійкість до: до вилягання – 8-9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балів; до основних хвороб – 7-8 балів; зимо- та морозостійкість – 7-8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балів; посухостійкість – 8-9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балів.</w:t>
      </w:r>
    </w:p>
    <w:p w14:paraId="72AD3263" w14:textId="77777777" w:rsidR="00E33092" w:rsidRPr="00FA13B3" w:rsidRDefault="00E33092" w:rsidP="00FA13B3">
      <w:pPr>
        <w:pStyle w:val="a6"/>
        <w:spacing w:before="0" w:beforeAutospacing="0" w:after="0" w:afterAutospacing="0" w:line="276" w:lineRule="auto"/>
        <w:ind w:left="-567" w:firstLine="567"/>
        <w:jc w:val="both"/>
        <w:rPr>
          <w:lang w:val="uk-UA"/>
        </w:rPr>
      </w:pPr>
      <w:r w:rsidRPr="00E33092">
        <w:rPr>
          <w:b/>
          <w:i/>
          <w:iCs/>
          <w:color w:val="000000"/>
          <w:lang w:val="uk-UA"/>
        </w:rPr>
        <w:t>Луран.</w:t>
      </w:r>
      <w:r w:rsidRPr="00E33092">
        <w:rPr>
          <w:color w:val="000000"/>
          <w:lang w:val="uk-UA"/>
        </w:rPr>
        <w:t xml:space="preserve"> Зая</w:t>
      </w:r>
      <w:r w:rsidR="00FA13B3">
        <w:rPr>
          <w:color w:val="000000"/>
          <w:lang w:val="uk-UA"/>
        </w:rPr>
        <w:t xml:space="preserve">вник: Осева </w:t>
      </w:r>
      <w:proofErr w:type="spellStart"/>
      <w:r w:rsidR="00FA13B3">
        <w:rPr>
          <w:color w:val="000000"/>
          <w:lang w:val="uk-UA"/>
        </w:rPr>
        <w:t>Ексімпо</w:t>
      </w:r>
      <w:proofErr w:type="spellEnd"/>
      <w:r w:rsidRPr="00E33092">
        <w:rPr>
          <w:color w:val="000000"/>
          <w:lang w:val="uk-UA"/>
        </w:rPr>
        <w:t>, Чеська республіка. Внесений до Державного реєстру для Степу, Лісостепу та Полісся у 2000</w:t>
      </w:r>
      <w:r w:rsidR="00FA13B3">
        <w:rPr>
          <w:color w:val="000000"/>
          <w:lang w:val="uk-UA"/>
        </w:rPr>
        <w:t xml:space="preserve"> </w:t>
      </w:r>
      <w:r w:rsidRPr="00E33092">
        <w:rPr>
          <w:color w:val="000000"/>
          <w:lang w:val="uk-UA"/>
        </w:rPr>
        <w:t>р. Луран</w:t>
      </w:r>
      <w:r w:rsidRPr="00E33092">
        <w:rPr>
          <w:lang w:val="uk-UA"/>
        </w:rPr>
        <w:t xml:space="preserve"> відноситься до зернового напрямку, має високі якісні показ</w:t>
      </w:r>
      <w:r w:rsidR="00FA13B3">
        <w:rPr>
          <w:lang w:val="uk-UA"/>
        </w:rPr>
        <w:t>ники зерна та стійкість до агро</w:t>
      </w:r>
      <w:r w:rsidRPr="00E33092">
        <w:rPr>
          <w:lang w:val="uk-UA"/>
        </w:rPr>
        <w:t>кліматичних негативних факторів. Вегетаційний період культури 260-262 дні (середньостиглий), сорт пластичний і не вимогливий до умов вирощування. Середня врожайність 60-70 ц/га, потенціал – 95 ц/га.</w:t>
      </w:r>
      <w:r w:rsidR="00FA13B3">
        <w:rPr>
          <w:lang w:val="uk-UA"/>
        </w:rPr>
        <w:t xml:space="preserve"> </w:t>
      </w:r>
      <w:r w:rsidRPr="00E33092">
        <w:rPr>
          <w:lang w:val="uk-UA"/>
        </w:rPr>
        <w:t>Має висоту 70-75 см. Стебло міцне, що дозволяє витримувати різні негативні фактори та не полягати. Колос жовтий, золотисто-солом’яного відтінку, відрізняється своєю щільністю та ромбічною формою. Довжина колоску 8-10 см, має довгі, зазубрені ості, неламкий. Зерно крупне, не осипається при перестою. Маса 1000 насінин 45-53 грами, вміст білка 12,5-13,5%.</w:t>
      </w:r>
    </w:p>
    <w:p w14:paraId="7972E796" w14:textId="77777777" w:rsidR="00E33092" w:rsidRPr="00E33092" w:rsidRDefault="00FA13B3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     </w:t>
      </w:r>
      <w:proofErr w:type="spellStart"/>
      <w:r w:rsidR="00E33092" w:rsidRPr="00E330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Тітус</w:t>
      </w:r>
      <w:proofErr w:type="spellEnd"/>
      <w:r w:rsidR="00E33092" w:rsidRPr="00E330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.</w:t>
      </w:r>
      <w:r w:rsidR="00E33092" w:rsidRPr="00E3309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Оригінатор: Заатен-Уніон ГмбХ (Німеччина). Занесений до Реєстру сортів рослин України для Степу, Лісостепу й Полісся у 2014 році. Середньостиглий. Напрямок використання зерновий. Урожайність – 52,9-73,3 ц/га. Вегетаційний період 249-265 діб. Маса 1000 зерен 46-50 г. Вміст білка 12,1-13 %. Зимостійкість 7,2-8,4 бала. 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Стійкість до посухи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7,9-8,8 балів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Стійкість до осипання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8,7-8,9 балів. 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окремих видів шкідників (</w:t>
      </w:r>
      <w:proofErr w:type="spellStart"/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хвороб</w:t>
      </w:r>
      <w:proofErr w:type="spellEnd"/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): </w:t>
      </w:r>
      <w:hyperlink r:id="rId8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б</w:t>
        </w:r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орошниста роса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 – 8,3-8,6 балів,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9" w:history="1">
        <w:proofErr w:type="spellStart"/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</w:t>
        </w:r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ельмінтоспоріоз</w:t>
        </w:r>
        <w:proofErr w:type="spellEnd"/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 – 7,5-8,6 балів.</w:t>
      </w:r>
    </w:p>
    <w:p w14:paraId="482B6DC9" w14:textId="77777777" w:rsidR="00E33092" w:rsidRPr="00FA13B3" w:rsidRDefault="00E33092" w:rsidP="00FA13B3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Рекомендована зона для вирощування -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Степ, Лісостеп, Полісся.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Тривалість періоду вегетації, діб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249-265.</w:t>
      </w:r>
    </w:p>
    <w:p w14:paraId="451FA172" w14:textId="77777777" w:rsidR="00FA13B3" w:rsidRDefault="00FA13B3" w:rsidP="00E33092">
      <w:pPr>
        <w:shd w:val="clear" w:color="auto" w:fill="FFFFFF"/>
        <w:spacing w:after="0"/>
        <w:ind w:left="-567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</w:t>
      </w:r>
      <w:proofErr w:type="spellStart"/>
      <w:r w:rsidR="00E33092" w:rsidRPr="00E33092">
        <w:rPr>
          <w:rFonts w:ascii="Times New Roman" w:hAnsi="Times New Roman" w:cs="Times New Roman"/>
          <w:b/>
          <w:i/>
          <w:sz w:val="24"/>
          <w:szCs w:val="24"/>
          <w:lang w:val="uk-UA"/>
        </w:rPr>
        <w:t>Ахиллес</w:t>
      </w:r>
      <w:proofErr w:type="spellEnd"/>
      <w:r w:rsidR="00E33092" w:rsidRPr="00E33092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E33092" w:rsidRPr="00FA13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3092"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Країна створення сорту</w:t>
      </w:r>
      <w:r w:rsidR="00E33092"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Україна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 </w:t>
      </w:r>
      <w:r w:rsidR="002D7AE4">
        <w:fldChar w:fldCharType="begin"/>
      </w:r>
      <w:r w:rsidR="002D7AE4">
        <w:instrText>HYPERLINK</w:instrText>
      </w:r>
      <w:r w:rsidR="002D7AE4" w:rsidRPr="00261A4C">
        <w:rPr>
          <w:lang w:val="uk-UA"/>
        </w:rPr>
        <w:instrText xml:space="preserve"> "</w:instrText>
      </w:r>
      <w:r w:rsidR="002D7AE4">
        <w:instrText>https</w:instrText>
      </w:r>
      <w:r w:rsidR="002D7AE4" w:rsidRPr="00261A4C">
        <w:rPr>
          <w:lang w:val="uk-UA"/>
        </w:rPr>
        <w:instrText>://</w:instrText>
      </w:r>
      <w:r w:rsidR="002D7AE4">
        <w:instrText>agrarii</w:instrText>
      </w:r>
      <w:r w:rsidR="002D7AE4" w:rsidRPr="00261A4C">
        <w:rPr>
          <w:lang w:val="uk-UA"/>
        </w:rPr>
        <w:instrText>-</w:instrText>
      </w:r>
      <w:r w:rsidR="002D7AE4">
        <w:instrText>razom</w:instrText>
      </w:r>
      <w:r w:rsidR="002D7AE4" w:rsidRPr="00261A4C">
        <w:rPr>
          <w:lang w:val="uk-UA"/>
        </w:rPr>
        <w:instrText>.</w:instrText>
      </w:r>
      <w:r w:rsidR="002D7AE4">
        <w:instrText>com</w:instrText>
      </w:r>
      <w:r w:rsidR="002D7AE4" w:rsidRPr="00261A4C">
        <w:rPr>
          <w:lang w:val="uk-UA"/>
        </w:rPr>
        <w:instrText>.</w:instrText>
      </w:r>
      <w:r w:rsidR="002D7AE4">
        <w:instrText>ua</w:instrText>
      </w:r>
      <w:r w:rsidR="002D7AE4" w:rsidRPr="00261A4C">
        <w:rPr>
          <w:lang w:val="uk-UA"/>
        </w:rPr>
        <w:instrText>/</w:instrText>
      </w:r>
      <w:r w:rsidR="002D7AE4">
        <w:instrText>organizacii</w:instrText>
      </w:r>
      <w:r w:rsidR="002D7AE4" w:rsidRPr="00261A4C">
        <w:rPr>
          <w:lang w:val="uk-UA"/>
        </w:rPr>
        <w:instrText>-</w:instrText>
      </w:r>
      <w:r w:rsidR="002D7AE4">
        <w:instrText>derwavnuj</w:instrText>
      </w:r>
      <w:r w:rsidR="002D7AE4" w:rsidRPr="00261A4C">
        <w:rPr>
          <w:lang w:val="uk-UA"/>
        </w:rPr>
        <w:instrText>-</w:instrText>
      </w:r>
      <w:r w:rsidR="002D7AE4">
        <w:instrText>reestr</w:instrText>
      </w:r>
      <w:r w:rsidR="002D7AE4" w:rsidRPr="00261A4C">
        <w:rPr>
          <w:lang w:val="uk-UA"/>
        </w:rPr>
        <w:instrText>-</w:instrText>
      </w:r>
      <w:r w:rsidR="002D7AE4">
        <w:instrText>sortiv</w:instrText>
      </w:r>
      <w:r w:rsidR="002D7AE4" w:rsidRPr="00261A4C">
        <w:rPr>
          <w:lang w:val="uk-UA"/>
        </w:rPr>
        <w:instrText>/378"</w:instrText>
      </w:r>
      <w:r w:rsidR="002D7AE4">
        <w:fldChar w:fldCharType="separate"/>
      </w:r>
      <w:r w:rsidR="00E33092" w:rsidRPr="00E33092"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>Селекційно-генетичний інститут - Національний центр насіннєзнавства та сортовивчення Української академії аграрних наук</w:t>
      </w:r>
      <w:r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 xml:space="preserve">. </w:t>
      </w:r>
    </w:p>
    <w:p w14:paraId="69815BB1" w14:textId="77777777" w:rsidR="00E33092" w:rsidRPr="00BF375A" w:rsidRDefault="00E33092" w:rsidP="00BF375A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E33092"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 xml:space="preserve"> </w:t>
      </w:r>
      <w:r w:rsidR="002D7AE4">
        <w:fldChar w:fldCharType="end"/>
      </w:r>
      <w:r w:rsidR="00FA13B3">
        <w:rPr>
          <w:lang w:val="uk-UA"/>
        </w:rPr>
        <w:t xml:space="preserve"> 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Сорт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Ахиллес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внесений в державний реєстр в 2014 році. Урожайність сорту 25,1 - 37,4 ц/га. Висота рослини - 57,1 - 62,7см. 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Рекомендована зона для вирощування: 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Степ, Лісостеп, Полісся.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Напрям використання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-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зерновий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Група стиглості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середньостиглий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22A787DE" w14:textId="77777777" w:rsidR="00E33092" w:rsidRPr="00E33092" w:rsidRDefault="00BF375A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     </w:t>
      </w:r>
      <w:proofErr w:type="spellStart"/>
      <w:r w:rsidR="00E33092" w:rsidRPr="00E3309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Хайлайт</w:t>
      </w:r>
      <w:proofErr w:type="spellEnd"/>
      <w:r w:rsidR="00E33092" w:rsidRPr="00E3309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.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E33092"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Країна створення сорту</w:t>
      </w:r>
      <w:r w:rsidR="00E33092"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Німеччина,  </w:t>
      </w:r>
      <w:hyperlink r:id="rId10" w:history="1"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Дойче </w:t>
        </w:r>
        <w:proofErr w:type="spellStart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Заатфеределунг</w:t>
        </w:r>
        <w:proofErr w:type="spellEnd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АГ (DE)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Сорт внесений в державний реєстр в 2010 році. Група стиглості – середньостиглий.</w:t>
      </w:r>
    </w:p>
    <w:p w14:paraId="10141F13" w14:textId="77777777" w:rsidR="00E33092" w:rsidRPr="00E33092" w:rsidRDefault="00E33092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Середня урожайність сорту в зоні Степу за роки випробування — 54,6 ц/га, гарантована прибавка — 2,9 ц/га. Вегетаційний період — 258 днів. Вміст білка — 13,2%. Висота рослин — 92 см. Маса 1000 зернин — 47,1 г. У зоні Лісостепу середня урожайність сорту — 60,2 ц/га, гарантована прибавка врожаю — 4,2 ц/га. Вегетаційний період — 259 днів. Вміст білка — 13,0%. Висота рослин — 98,6 см. Маса 1000 зернин — 50,8 г.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Середня урожайність сорту в зоні Полісся за роки випробування — 56,4 ц/га, гарантована прибавка — 6,4 ц/га. Вегетаційний період — 272 дні. Вміст білка — 12,6%. Висота рослин — 100,6 см. Маса 1000 зернин — 47,8 г.</w:t>
      </w:r>
    </w:p>
    <w:p w14:paraId="6EF8E40E" w14:textId="77777777" w:rsidR="00CA7BED" w:rsidRPr="003E5E2E" w:rsidRDefault="00E33092" w:rsidP="00520B10">
      <w:pPr>
        <w:shd w:val="clear" w:color="auto" w:fill="FFFFFF"/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 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Продуктивність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54,6-64,2 балів.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Стійкість до посухи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8,1 балів (висока). 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полягання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8,4 балів (висока)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. Стійкість до осипання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8,8 балів (висока). 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окремих видів шкідників (</w:t>
      </w:r>
      <w:proofErr w:type="spellStart"/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хвороб</w:t>
      </w:r>
      <w:proofErr w:type="spellEnd"/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) -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1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борошниста роса злаків</w:t>
        </w:r>
      </w:hyperlink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 – висока, </w:t>
      </w:r>
      <w:hyperlink r:id="rId12" w:history="1">
        <w:proofErr w:type="spellStart"/>
        <w:r w:rsidRPr="00DE24A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</w:t>
        </w:r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ельмінтоспоріоз</w:t>
        </w:r>
        <w:proofErr w:type="spellEnd"/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сітчастий ячменю</w:t>
        </w:r>
      </w:hyperlink>
      <w:r w:rsidRPr="00E33092">
        <w:rPr>
          <w:rFonts w:ascii="Times New Roman" w:hAnsi="Times New Roman" w:cs="Times New Roman"/>
          <w:sz w:val="24"/>
          <w:szCs w:val="24"/>
          <w:lang w:val="uk-UA"/>
        </w:rPr>
        <w:t> – висока.</w:t>
      </w:r>
    </w:p>
    <w:p w14:paraId="5D51EA37" w14:textId="77777777" w:rsidR="006F7F01" w:rsidRDefault="006F7F01" w:rsidP="00FA3126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lastRenderedPageBreak/>
        <w:t xml:space="preserve">Методичні вказівки до виконання другого завдання </w:t>
      </w:r>
    </w:p>
    <w:p w14:paraId="2A932702" w14:textId="515CFB54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Ви складали технологічну карту на озиму пшеницю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, озиме жито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тому повторимо</w:t>
      </w: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загальні</w:t>
      </w:r>
      <w:r w:rsidR="001110C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A4C4833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14:paraId="0B7AA984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карті умовно можна виділити технологічну, технічну і розрахунково-економічну частини. Технологічна частина включає перелік операцій, характеристику агротехнічних вимог до них, об’єм і строки виконання робіт. Технічна передбачає склад машино-тракторних агрегатів, кількість обслуговуючого персоналу. У розрахунково-економічній частині визначаються потреби в робочій силі, техніці, матеріально-грошових витратах за видами робіт.</w:t>
      </w:r>
    </w:p>
    <w:p w14:paraId="7BC5F063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і технічна частини складають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14:paraId="73A3F215" w14:textId="77777777"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738B1406" w14:textId="77777777" w:rsidR="006F7F01" w:rsidRDefault="006F7F01" w:rsidP="006F7F01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озимого </w:t>
      </w:r>
      <w:r w:rsidR="00520B10">
        <w:rPr>
          <w:rFonts w:ascii="Times New Roman" w:hAnsi="Times New Roman" w:cs="Times New Roman"/>
          <w:b/>
          <w:lang w:val="uk-UA"/>
        </w:rPr>
        <w:t>ячменю</w:t>
      </w:r>
    </w:p>
    <w:p w14:paraId="398C28E2" w14:textId="1E8732B2" w:rsidR="006F7F01" w:rsidRDefault="006F7F01" w:rsidP="00520B10">
      <w:pPr>
        <w:spacing w:after="0"/>
        <w:ind w:left="-567" w:firstLine="425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Попередник </w:t>
      </w:r>
      <w:r w:rsidR="00DB517D">
        <w:rPr>
          <w:rFonts w:ascii="Times New Roman" w:hAnsi="Times New Roman" w:cs="Times New Roman"/>
          <w:lang w:val="uk-UA"/>
        </w:rPr>
        <w:t>–</w:t>
      </w:r>
      <w:r>
        <w:rPr>
          <w:rFonts w:ascii="Times New Roman" w:hAnsi="Times New Roman" w:cs="Times New Roman"/>
          <w:lang w:val="uk-UA"/>
        </w:rPr>
        <w:t xml:space="preserve"> </w:t>
      </w:r>
      <w:r w:rsidR="00DB517D">
        <w:rPr>
          <w:rFonts w:ascii="Times New Roman" w:hAnsi="Times New Roman" w:cs="Times New Roman"/>
          <w:lang w:val="uk-UA"/>
        </w:rPr>
        <w:t xml:space="preserve">соя </w:t>
      </w:r>
      <w:r>
        <w:rPr>
          <w:rFonts w:ascii="Times New Roman" w:hAnsi="Times New Roman" w:cs="Times New Roman"/>
          <w:lang w:val="uk-UA"/>
        </w:rPr>
        <w:t xml:space="preserve">, площа - </w:t>
      </w:r>
      <w:r w:rsidR="00DB517D">
        <w:rPr>
          <w:rFonts w:ascii="Times New Roman" w:hAnsi="Times New Roman" w:cs="Times New Roman"/>
          <w:lang w:val="uk-UA"/>
        </w:rPr>
        <w:t>100</w:t>
      </w:r>
      <w:r>
        <w:rPr>
          <w:rFonts w:ascii="Times New Roman" w:hAnsi="Times New Roman" w:cs="Times New Roman"/>
          <w:lang w:val="uk-UA"/>
        </w:rPr>
        <w:t>, сорт -</w:t>
      </w:r>
      <w:r w:rsidR="00DB517D">
        <w:rPr>
          <w:rFonts w:ascii="Times New Roman" w:hAnsi="Times New Roman" w:cs="Times New Roman"/>
          <w:lang w:val="uk-UA"/>
        </w:rPr>
        <w:t xml:space="preserve">снігова королева </w:t>
      </w:r>
      <w:r>
        <w:rPr>
          <w:rFonts w:ascii="Times New Roman" w:hAnsi="Times New Roman" w:cs="Times New Roman"/>
          <w:lang w:val="uk-UA"/>
        </w:rPr>
        <w:t>, норма висі</w:t>
      </w:r>
      <w:r w:rsidR="00E33092">
        <w:rPr>
          <w:rFonts w:ascii="Times New Roman" w:hAnsi="Times New Roman" w:cs="Times New Roman"/>
          <w:lang w:val="uk-UA"/>
        </w:rPr>
        <w:t xml:space="preserve">ву </w:t>
      </w:r>
      <w:r w:rsidR="00DB517D" w:rsidRPr="003E5E2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DB517D">
        <w:rPr>
          <w:rFonts w:ascii="Times New Roman" w:hAnsi="Times New Roman" w:cs="Times New Roman"/>
          <w:sz w:val="24"/>
          <w:szCs w:val="24"/>
          <w:lang w:val="uk-UA"/>
        </w:rPr>
        <w:t>,2</w:t>
      </w:r>
      <w:r w:rsidR="00DB517D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2694"/>
        <w:gridCol w:w="3260"/>
        <w:gridCol w:w="717"/>
        <w:gridCol w:w="914"/>
        <w:gridCol w:w="1213"/>
        <w:gridCol w:w="1232"/>
      </w:tblGrid>
      <w:tr w:rsidR="006F7F01" w14:paraId="020665BA" w14:textId="77777777" w:rsidTr="006F7F01">
        <w:tc>
          <w:tcPr>
            <w:tcW w:w="2694" w:type="dxa"/>
            <w:vMerge w:val="restart"/>
          </w:tcPr>
          <w:p w14:paraId="510945EF" w14:textId="77777777" w:rsidR="006F7F01" w:rsidRDefault="006F7F01" w:rsidP="0021247C">
            <w:pPr>
              <w:jc w:val="both"/>
              <w:rPr>
                <w:lang w:val="uk-UA"/>
              </w:rPr>
            </w:pPr>
          </w:p>
          <w:p w14:paraId="6BCCC7E0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260" w:type="dxa"/>
            <w:vMerge w:val="restart"/>
          </w:tcPr>
          <w:p w14:paraId="2A1CC55A" w14:textId="77777777" w:rsidR="006F7F01" w:rsidRDefault="006F7F01" w:rsidP="0021247C">
            <w:pPr>
              <w:jc w:val="both"/>
              <w:rPr>
                <w:lang w:val="uk-UA"/>
              </w:rPr>
            </w:pPr>
          </w:p>
          <w:p w14:paraId="2CCBD39B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14:paraId="2281A6D8" w14:textId="77777777" w:rsidR="006F7F01" w:rsidRDefault="006F7F01" w:rsidP="0021247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14:paraId="62EA7586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14:paraId="57AB7357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</w:t>
            </w:r>
            <w:proofErr w:type="spellEnd"/>
            <w:r>
              <w:rPr>
                <w:lang w:val="uk-UA"/>
              </w:rPr>
              <w:t>-ний)</w:t>
            </w:r>
          </w:p>
        </w:tc>
        <w:tc>
          <w:tcPr>
            <w:tcW w:w="2445" w:type="dxa"/>
            <w:gridSpan w:val="2"/>
          </w:tcPr>
          <w:p w14:paraId="6774AC64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6F7F01" w14:paraId="56A98394" w14:textId="77777777" w:rsidTr="001110C7">
        <w:trPr>
          <w:trHeight w:val="708"/>
        </w:trPr>
        <w:tc>
          <w:tcPr>
            <w:tcW w:w="2694" w:type="dxa"/>
            <w:vMerge/>
          </w:tcPr>
          <w:p w14:paraId="4A794B8A" w14:textId="77777777"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  <w:vMerge/>
          </w:tcPr>
          <w:p w14:paraId="2A53C51A" w14:textId="77777777"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14:paraId="6ABD4A5D" w14:textId="77777777"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14:paraId="7ADABC68" w14:textId="77777777"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14:paraId="347ACDD4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14:paraId="66371528" w14:textId="77777777" w:rsidR="006F7F01" w:rsidRDefault="006F7F01" w:rsidP="0021247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14:paraId="6A3382E2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232" w:type="dxa"/>
          </w:tcPr>
          <w:p w14:paraId="553112C2" w14:textId="77777777"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6F7F01" w14:paraId="48B07071" w14:textId="77777777" w:rsidTr="001110C7">
        <w:trPr>
          <w:trHeight w:val="622"/>
        </w:trPr>
        <w:tc>
          <w:tcPr>
            <w:tcW w:w="2694" w:type="dxa"/>
          </w:tcPr>
          <w:p w14:paraId="40299C35" w14:textId="5FAE6FB8" w:rsidR="006F7F01" w:rsidRPr="00DB517D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>Дискування</w:t>
            </w:r>
            <w:proofErr w:type="spellEnd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>після</w:t>
            </w:r>
            <w:proofErr w:type="spellEnd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>збирання</w:t>
            </w:r>
            <w:proofErr w:type="spellEnd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>сої</w:t>
            </w:r>
            <w:proofErr w:type="spellEnd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60" w:type="dxa"/>
          </w:tcPr>
          <w:p w14:paraId="175A761F" w14:textId="48B13836" w:rsidR="006F7F01" w:rsidRPr="00DB517D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DB517D">
              <w:rPr>
                <w:color w:val="0A0A0A"/>
                <w:sz w:val="24"/>
                <w:szCs w:val="24"/>
                <w:shd w:val="clear" w:color="auto" w:fill="FFFFFF"/>
              </w:rPr>
              <w:t xml:space="preserve"> 10-12 см</w:t>
            </w:r>
          </w:p>
        </w:tc>
        <w:tc>
          <w:tcPr>
            <w:tcW w:w="717" w:type="dxa"/>
          </w:tcPr>
          <w:p w14:paraId="04724713" w14:textId="1F80F038" w:rsidR="006F7F01" w:rsidRPr="00DB517D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DB517D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2F1D6624" w14:textId="2B4A92E5" w:rsidR="006F7F01" w:rsidRPr="00DB517D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DB517D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213" w:type="dxa"/>
          </w:tcPr>
          <w:p w14:paraId="56EEB074" w14:textId="6B91851F" w:rsidR="00DB517D" w:rsidRPr="00DB517D" w:rsidRDefault="00DB517D" w:rsidP="00DB517D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DB517D">
              <w:rPr>
                <w:color w:val="0A0A0A"/>
                <w:sz w:val="24"/>
                <w:szCs w:val="24"/>
              </w:rPr>
              <w:t xml:space="preserve">МТЗ-1221 </w:t>
            </w:r>
          </w:p>
          <w:p w14:paraId="15E43C70" w14:textId="77777777" w:rsidR="006F7F01" w:rsidRPr="00DB517D" w:rsidRDefault="006F7F01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232" w:type="dxa"/>
          </w:tcPr>
          <w:p w14:paraId="6FEF417E" w14:textId="7B5E4BDE" w:rsidR="006F7F01" w:rsidRPr="00DB517D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DB517D">
              <w:rPr>
                <w:color w:val="0A0A0A"/>
                <w:sz w:val="24"/>
                <w:szCs w:val="24"/>
              </w:rPr>
              <w:t xml:space="preserve"> АГД-3.5</w:t>
            </w:r>
          </w:p>
        </w:tc>
      </w:tr>
      <w:tr w:rsidR="006F7F01" w14:paraId="445A46C4" w14:textId="77777777" w:rsidTr="00DB517D">
        <w:trPr>
          <w:trHeight w:val="733"/>
        </w:trPr>
        <w:tc>
          <w:tcPr>
            <w:tcW w:w="2694" w:type="dxa"/>
          </w:tcPr>
          <w:p w14:paraId="33D667A8" w14:textId="3BAAB57A" w:rsidR="006F7F01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Передпосівна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культивація</w:t>
            </w:r>
            <w:proofErr w:type="spellEnd"/>
          </w:p>
        </w:tc>
        <w:tc>
          <w:tcPr>
            <w:tcW w:w="3260" w:type="dxa"/>
          </w:tcPr>
          <w:p w14:paraId="4353723F" w14:textId="62F9B125" w:rsidR="006F7F01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4-5 см (на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глибину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заробки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насіння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7" w:type="dxa"/>
          </w:tcPr>
          <w:p w14:paraId="7352A909" w14:textId="4BECDE41" w:rsidR="006F7F01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452BA96B" w14:textId="677F4264" w:rsidR="006F7F01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213" w:type="dxa"/>
          </w:tcPr>
          <w:p w14:paraId="3410C5B4" w14:textId="1EC896CF" w:rsidR="00496526" w:rsidRPr="00496526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496526">
              <w:rPr>
                <w:color w:val="0A0A0A"/>
                <w:sz w:val="24"/>
                <w:szCs w:val="24"/>
              </w:rPr>
              <w:t xml:space="preserve">МТЗ-82 </w:t>
            </w:r>
          </w:p>
          <w:p w14:paraId="370F3E1F" w14:textId="77777777" w:rsidR="006F7F01" w:rsidRPr="00496526" w:rsidRDefault="006F7F01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232" w:type="dxa"/>
          </w:tcPr>
          <w:p w14:paraId="5ECEF357" w14:textId="3C72E504" w:rsidR="006F7F01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color w:val="0A0A0A"/>
                <w:sz w:val="24"/>
                <w:szCs w:val="24"/>
              </w:rPr>
              <w:t>КПС-4</w:t>
            </w:r>
          </w:p>
        </w:tc>
      </w:tr>
      <w:tr w:rsidR="00DB517D" w14:paraId="6259F0D6" w14:textId="77777777" w:rsidTr="00DB517D">
        <w:trPr>
          <w:trHeight w:val="825"/>
        </w:trPr>
        <w:tc>
          <w:tcPr>
            <w:tcW w:w="2694" w:type="dxa"/>
          </w:tcPr>
          <w:p w14:paraId="2E74D930" w14:textId="2C933667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Внесення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мінеральних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добрив (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основне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60" w:type="dxa"/>
          </w:tcPr>
          <w:p w14:paraId="53BCC767" w14:textId="4AB8A3CF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NPK</w:t>
            </w:r>
            <w:r w:rsidRPr="00496526">
              <w:rPr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(напр.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  <w:lang w:val="uk-UA"/>
              </w:rPr>
              <w:t>Діамофоска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150 кг/га)</w:t>
            </w:r>
          </w:p>
        </w:tc>
        <w:tc>
          <w:tcPr>
            <w:tcW w:w="717" w:type="dxa"/>
          </w:tcPr>
          <w:p w14:paraId="0C3A8BE8" w14:textId="269ACBFC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914" w:type="dxa"/>
          </w:tcPr>
          <w:p w14:paraId="3D15F808" w14:textId="09F2E039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1213" w:type="dxa"/>
          </w:tcPr>
          <w:p w14:paraId="0ED91FF4" w14:textId="20D362D4" w:rsidR="00DB517D" w:rsidRPr="00496526" w:rsidRDefault="00496526" w:rsidP="00496526">
            <w:pPr>
              <w:spacing w:line="330" w:lineRule="atLeast"/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color w:val="0A0A0A"/>
                <w:sz w:val="24"/>
                <w:szCs w:val="24"/>
              </w:rPr>
              <w:t xml:space="preserve">МТЗ-82 </w:t>
            </w:r>
          </w:p>
        </w:tc>
        <w:tc>
          <w:tcPr>
            <w:tcW w:w="1232" w:type="dxa"/>
          </w:tcPr>
          <w:p w14:paraId="4B86ACD3" w14:textId="77777777" w:rsidR="00496526" w:rsidRPr="00496526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496526">
              <w:rPr>
                <w:color w:val="0A0A0A"/>
                <w:sz w:val="24"/>
                <w:szCs w:val="24"/>
              </w:rPr>
              <w:t>МВУ-0.5</w:t>
            </w:r>
          </w:p>
          <w:p w14:paraId="3AAB8D56" w14:textId="77777777" w:rsidR="00DB517D" w:rsidRPr="00496526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DB517D" w14:paraId="06A7592E" w14:textId="77777777" w:rsidTr="00DB517D">
        <w:trPr>
          <w:trHeight w:val="975"/>
        </w:trPr>
        <w:tc>
          <w:tcPr>
            <w:tcW w:w="2694" w:type="dxa"/>
          </w:tcPr>
          <w:p w14:paraId="7DBEF966" w14:textId="103C3C5E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Протруювання</w:t>
            </w:r>
            <w:proofErr w:type="spellEnd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6526">
              <w:rPr>
                <w:color w:val="0A0A0A"/>
                <w:sz w:val="24"/>
                <w:szCs w:val="24"/>
                <w:shd w:val="clear" w:color="auto" w:fill="FFFFFF"/>
              </w:rPr>
              <w:t>насіння</w:t>
            </w:r>
            <w:proofErr w:type="spellEnd"/>
          </w:p>
        </w:tc>
        <w:tc>
          <w:tcPr>
            <w:tcW w:w="3260" w:type="dxa"/>
          </w:tcPr>
          <w:p w14:paraId="1621EA79" w14:textId="2E2CEA51" w:rsidR="00496526" w:rsidRPr="00496526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proofErr w:type="spellStart"/>
            <w:r w:rsidRPr="00496526">
              <w:rPr>
                <w:color w:val="0A0A0A"/>
                <w:sz w:val="24"/>
                <w:szCs w:val="24"/>
              </w:rPr>
              <w:t>Фунгіцидний</w:t>
            </w:r>
            <w:proofErr w:type="spellEnd"/>
            <w:r w:rsidRPr="00496526">
              <w:rPr>
                <w:color w:val="0A0A0A"/>
                <w:sz w:val="24"/>
                <w:szCs w:val="24"/>
              </w:rPr>
              <w:t xml:space="preserve"> + </w:t>
            </w:r>
            <w:proofErr w:type="spellStart"/>
            <w:r w:rsidRPr="00496526">
              <w:rPr>
                <w:color w:val="0A0A0A"/>
                <w:sz w:val="24"/>
                <w:szCs w:val="24"/>
              </w:rPr>
              <w:t>інсектицидний</w:t>
            </w:r>
            <w:proofErr w:type="spellEnd"/>
            <w:r w:rsidRPr="00496526">
              <w:rPr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496526">
              <w:rPr>
                <w:color w:val="0A0A0A"/>
                <w:sz w:val="24"/>
                <w:szCs w:val="24"/>
              </w:rPr>
              <w:t>захист</w:t>
            </w:r>
            <w:proofErr w:type="spellEnd"/>
          </w:p>
          <w:p w14:paraId="2272B9FD" w14:textId="77777777" w:rsidR="00DB517D" w:rsidRPr="00496526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17" w:type="dxa"/>
          </w:tcPr>
          <w:p w14:paraId="2655E32C" w14:textId="0C25EE69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914" w:type="dxa"/>
          </w:tcPr>
          <w:p w14:paraId="47F8D4AB" w14:textId="5F634AD8" w:rsidR="00DB517D" w:rsidRPr="00496526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496526">
              <w:rPr>
                <w:sz w:val="24"/>
                <w:szCs w:val="24"/>
                <w:lang w:val="uk-UA"/>
              </w:rPr>
              <w:t>1</w:t>
            </w:r>
            <w:r w:rsidR="00FE7E4A">
              <w:rPr>
                <w:sz w:val="24"/>
                <w:szCs w:val="24"/>
                <w:lang w:val="uk-UA"/>
              </w:rPr>
              <w:t>9,2</w:t>
            </w:r>
          </w:p>
        </w:tc>
        <w:tc>
          <w:tcPr>
            <w:tcW w:w="1213" w:type="dxa"/>
          </w:tcPr>
          <w:p w14:paraId="30037B1D" w14:textId="77777777" w:rsidR="00DB517D" w:rsidRPr="00496526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232" w:type="dxa"/>
          </w:tcPr>
          <w:p w14:paraId="1E6BED5E" w14:textId="2D7DE0D4" w:rsidR="00496526" w:rsidRPr="00496526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496526">
              <w:rPr>
                <w:color w:val="0A0A0A"/>
                <w:sz w:val="24"/>
                <w:szCs w:val="24"/>
              </w:rPr>
              <w:t>ПС-10А</w:t>
            </w:r>
          </w:p>
          <w:p w14:paraId="1096DCF5" w14:textId="77777777" w:rsidR="00DB517D" w:rsidRPr="00496526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DB517D" w14:paraId="7516841B" w14:textId="77777777" w:rsidTr="001110C7">
        <w:trPr>
          <w:trHeight w:val="800"/>
        </w:trPr>
        <w:tc>
          <w:tcPr>
            <w:tcW w:w="2694" w:type="dxa"/>
          </w:tcPr>
          <w:p w14:paraId="080E8BBB" w14:textId="386C26B0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Сівба</w:t>
            </w:r>
            <w:proofErr w:type="spellEnd"/>
          </w:p>
        </w:tc>
        <w:tc>
          <w:tcPr>
            <w:tcW w:w="3260" w:type="dxa"/>
          </w:tcPr>
          <w:p w14:paraId="6C4B4CB8" w14:textId="1FCB1725" w:rsidR="00496526" w:rsidRPr="00FE7E4A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FE7E4A">
              <w:rPr>
                <w:color w:val="0A0A0A"/>
                <w:sz w:val="24"/>
                <w:szCs w:val="24"/>
              </w:rPr>
              <w:t xml:space="preserve">Норма 4,2 млн/га (~185 кг/га), </w:t>
            </w:r>
            <w:proofErr w:type="spellStart"/>
            <w:r w:rsidRPr="00FE7E4A">
              <w:rPr>
                <w:color w:val="0A0A0A"/>
                <w:sz w:val="24"/>
                <w:szCs w:val="24"/>
              </w:rPr>
              <w:t>глибина</w:t>
            </w:r>
            <w:proofErr w:type="spellEnd"/>
            <w:r w:rsidRPr="00FE7E4A">
              <w:rPr>
                <w:color w:val="0A0A0A"/>
                <w:sz w:val="24"/>
                <w:szCs w:val="24"/>
              </w:rPr>
              <w:t xml:space="preserve"> 3-4 см</w:t>
            </w:r>
          </w:p>
          <w:p w14:paraId="31134081" w14:textId="77777777" w:rsidR="00DB517D" w:rsidRPr="00FE7E4A" w:rsidRDefault="00DB517D" w:rsidP="002124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17" w:type="dxa"/>
          </w:tcPr>
          <w:p w14:paraId="4A9E57D9" w14:textId="383F430C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379D0882" w14:textId="4DB8BD64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213" w:type="dxa"/>
          </w:tcPr>
          <w:p w14:paraId="75458DD8" w14:textId="6457C8F7" w:rsidR="00496526" w:rsidRPr="00FE7E4A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FE7E4A">
              <w:rPr>
                <w:color w:val="0A0A0A"/>
                <w:sz w:val="24"/>
                <w:szCs w:val="24"/>
              </w:rPr>
              <w:t xml:space="preserve">МТЗ-892 </w:t>
            </w:r>
          </w:p>
          <w:p w14:paraId="1E5C338D" w14:textId="77777777" w:rsidR="00DB517D" w:rsidRPr="00FE7E4A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232" w:type="dxa"/>
          </w:tcPr>
          <w:p w14:paraId="52327745" w14:textId="070BA223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color w:val="0A0A0A"/>
                <w:sz w:val="24"/>
                <w:szCs w:val="24"/>
              </w:rPr>
              <w:t>СЗ-3.6 (</w:t>
            </w:r>
            <w:proofErr w:type="spellStart"/>
            <w:r w:rsidRPr="00FE7E4A">
              <w:rPr>
                <w:color w:val="0A0A0A"/>
                <w:sz w:val="24"/>
                <w:szCs w:val="24"/>
              </w:rPr>
              <w:t>або</w:t>
            </w:r>
            <w:proofErr w:type="spellEnd"/>
            <w:r w:rsidRPr="00FE7E4A">
              <w:rPr>
                <w:color w:val="0A0A0A"/>
                <w:sz w:val="24"/>
                <w:szCs w:val="24"/>
              </w:rPr>
              <w:t xml:space="preserve"> СЗ-5.4)</w:t>
            </w:r>
          </w:p>
        </w:tc>
      </w:tr>
      <w:tr w:rsidR="00DB517D" w14:paraId="5A95390D" w14:textId="77777777" w:rsidTr="001110C7">
        <w:trPr>
          <w:trHeight w:val="756"/>
        </w:trPr>
        <w:tc>
          <w:tcPr>
            <w:tcW w:w="2694" w:type="dxa"/>
          </w:tcPr>
          <w:p w14:paraId="032E3815" w14:textId="406166AD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Коткування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(за потреби)</w:t>
            </w:r>
          </w:p>
        </w:tc>
        <w:tc>
          <w:tcPr>
            <w:tcW w:w="3260" w:type="dxa"/>
          </w:tcPr>
          <w:p w14:paraId="299649CD" w14:textId="059A173E" w:rsidR="00496526" w:rsidRPr="00FE7E4A" w:rsidRDefault="00496526" w:rsidP="00496526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FE7E4A">
              <w:rPr>
                <w:color w:val="0A0A0A"/>
                <w:sz w:val="24"/>
                <w:szCs w:val="24"/>
              </w:rPr>
              <w:t xml:space="preserve">Для </w:t>
            </w:r>
            <w:proofErr w:type="spellStart"/>
            <w:r w:rsidRPr="00FE7E4A">
              <w:rPr>
                <w:color w:val="0A0A0A"/>
                <w:sz w:val="24"/>
                <w:szCs w:val="24"/>
              </w:rPr>
              <w:t>покращення</w:t>
            </w:r>
            <w:proofErr w:type="spellEnd"/>
            <w:r w:rsidRPr="00FE7E4A">
              <w:rPr>
                <w:color w:val="0A0A0A"/>
                <w:sz w:val="24"/>
                <w:szCs w:val="24"/>
              </w:rPr>
              <w:t xml:space="preserve"> контакту </w:t>
            </w:r>
            <w:proofErr w:type="spellStart"/>
            <w:r w:rsidRPr="00FE7E4A">
              <w:rPr>
                <w:color w:val="0A0A0A"/>
                <w:sz w:val="24"/>
                <w:szCs w:val="24"/>
              </w:rPr>
              <w:t>насіння</w:t>
            </w:r>
            <w:proofErr w:type="spellEnd"/>
            <w:r w:rsidRPr="00FE7E4A">
              <w:rPr>
                <w:color w:val="0A0A0A"/>
                <w:sz w:val="24"/>
                <w:szCs w:val="24"/>
              </w:rPr>
              <w:t xml:space="preserve"> з </w:t>
            </w:r>
            <w:proofErr w:type="spellStart"/>
            <w:r w:rsidRPr="00FE7E4A">
              <w:rPr>
                <w:color w:val="0A0A0A"/>
                <w:sz w:val="24"/>
                <w:szCs w:val="24"/>
              </w:rPr>
              <w:t>ґрунтом</w:t>
            </w:r>
            <w:proofErr w:type="spellEnd"/>
          </w:p>
          <w:p w14:paraId="1F2A2C76" w14:textId="77777777" w:rsidR="00DB517D" w:rsidRPr="00FE7E4A" w:rsidRDefault="00DB517D" w:rsidP="002124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17" w:type="dxa"/>
          </w:tcPr>
          <w:p w14:paraId="2FF87281" w14:textId="057080CD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694D7BDA" w14:textId="161C072A" w:rsidR="00DB517D" w:rsidRPr="00FE7E4A" w:rsidRDefault="00496526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213" w:type="dxa"/>
          </w:tcPr>
          <w:p w14:paraId="5C9554DA" w14:textId="63C92E6B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МТЗ-82 </w:t>
            </w:r>
          </w:p>
        </w:tc>
        <w:tc>
          <w:tcPr>
            <w:tcW w:w="1232" w:type="dxa"/>
          </w:tcPr>
          <w:p w14:paraId="67E5164B" w14:textId="57F7FB8A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КЗК-6</w:t>
            </w:r>
          </w:p>
        </w:tc>
      </w:tr>
      <w:tr w:rsidR="00DB517D" w14:paraId="3C42F243" w14:textId="77777777" w:rsidTr="001110C7">
        <w:trPr>
          <w:trHeight w:val="529"/>
        </w:trPr>
        <w:tc>
          <w:tcPr>
            <w:tcW w:w="2694" w:type="dxa"/>
          </w:tcPr>
          <w:p w14:paraId="3C47D14F" w14:textId="0745E181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Підживлення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мерзлоталий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ґрунт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60" w:type="dxa"/>
          </w:tcPr>
          <w:p w14:paraId="2A35851D" w14:textId="13095299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Аміачна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селітра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(200 кг/га)</w:t>
            </w:r>
          </w:p>
        </w:tc>
        <w:tc>
          <w:tcPr>
            <w:tcW w:w="717" w:type="dxa"/>
          </w:tcPr>
          <w:p w14:paraId="624072F7" w14:textId="67B272A0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914" w:type="dxa"/>
          </w:tcPr>
          <w:p w14:paraId="5D8747DE" w14:textId="26ED759C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1213" w:type="dxa"/>
          </w:tcPr>
          <w:p w14:paraId="5146FDC7" w14:textId="414E5CA3" w:rsidR="001110C7" w:rsidRPr="00FE7E4A" w:rsidRDefault="001110C7" w:rsidP="001110C7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FE7E4A">
              <w:rPr>
                <w:color w:val="0A0A0A"/>
                <w:sz w:val="24"/>
                <w:szCs w:val="24"/>
              </w:rPr>
              <w:t xml:space="preserve">МТЗ-82 </w:t>
            </w:r>
          </w:p>
          <w:p w14:paraId="29DCFD32" w14:textId="77777777" w:rsidR="00DB517D" w:rsidRPr="00FE7E4A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232" w:type="dxa"/>
          </w:tcPr>
          <w:p w14:paraId="1DEA3012" w14:textId="579D1C2A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color w:val="0A0A0A"/>
                <w:sz w:val="24"/>
                <w:szCs w:val="24"/>
              </w:rPr>
              <w:t>МВУ-900</w:t>
            </w:r>
          </w:p>
        </w:tc>
      </w:tr>
      <w:tr w:rsidR="00DB517D" w14:paraId="47E0FE90" w14:textId="77777777" w:rsidTr="00DB517D">
        <w:trPr>
          <w:trHeight w:val="735"/>
        </w:trPr>
        <w:tc>
          <w:tcPr>
            <w:tcW w:w="2694" w:type="dxa"/>
          </w:tcPr>
          <w:p w14:paraId="28CE4E7C" w14:textId="1BF548DB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Внесення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гербіцидів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+ 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фунгіцидів</w:t>
            </w:r>
            <w:proofErr w:type="spellEnd"/>
          </w:p>
        </w:tc>
        <w:tc>
          <w:tcPr>
            <w:tcW w:w="3260" w:type="dxa"/>
          </w:tcPr>
          <w:p w14:paraId="0DA5AC8A" w14:textId="37B92F82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Згідно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з фазами 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розвитку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кущення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7" w:type="dxa"/>
          </w:tcPr>
          <w:p w14:paraId="27D8D42B" w14:textId="4B264A1D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44504BA4" w14:textId="36CC5867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213" w:type="dxa"/>
          </w:tcPr>
          <w:p w14:paraId="57729A22" w14:textId="453B2E78" w:rsidR="00DB517D" w:rsidRPr="00FE7E4A" w:rsidRDefault="001110C7" w:rsidP="001110C7">
            <w:pPr>
              <w:spacing w:line="330" w:lineRule="atLeast"/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color w:val="0A0A0A"/>
                <w:sz w:val="24"/>
                <w:szCs w:val="24"/>
              </w:rPr>
              <w:t xml:space="preserve">МТЗ-82 </w:t>
            </w:r>
          </w:p>
        </w:tc>
        <w:tc>
          <w:tcPr>
            <w:tcW w:w="1232" w:type="dxa"/>
          </w:tcPr>
          <w:p w14:paraId="22DA21C3" w14:textId="3C7A91E1" w:rsidR="001110C7" w:rsidRPr="00FE7E4A" w:rsidRDefault="001110C7" w:rsidP="001110C7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FE7E4A">
              <w:rPr>
                <w:color w:val="0A0A0A"/>
                <w:sz w:val="24"/>
                <w:szCs w:val="24"/>
              </w:rPr>
              <w:t>ОП-2000</w:t>
            </w:r>
          </w:p>
          <w:p w14:paraId="628FF619" w14:textId="77777777" w:rsidR="00DB517D" w:rsidRPr="00FE7E4A" w:rsidRDefault="00DB517D" w:rsidP="0021247C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DB517D" w:rsidRPr="001110C7" w14:paraId="0C38F9AC" w14:textId="77777777" w:rsidTr="001110C7">
        <w:trPr>
          <w:trHeight w:val="582"/>
        </w:trPr>
        <w:tc>
          <w:tcPr>
            <w:tcW w:w="2694" w:type="dxa"/>
          </w:tcPr>
          <w:p w14:paraId="55D628EC" w14:textId="6814D6D3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Пряме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комбайнування</w:t>
            </w:r>
            <w:proofErr w:type="spellEnd"/>
          </w:p>
        </w:tc>
        <w:tc>
          <w:tcPr>
            <w:tcW w:w="3260" w:type="dxa"/>
          </w:tcPr>
          <w:p w14:paraId="13ECBE3A" w14:textId="41384A02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Вологість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зерна 14-15%</w:t>
            </w:r>
          </w:p>
        </w:tc>
        <w:tc>
          <w:tcPr>
            <w:tcW w:w="717" w:type="dxa"/>
          </w:tcPr>
          <w:p w14:paraId="7C4A7E66" w14:textId="5C5E947A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50E00C42" w14:textId="3008CCB6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100</w:t>
            </w:r>
          </w:p>
        </w:tc>
        <w:tc>
          <w:tcPr>
            <w:tcW w:w="1213" w:type="dxa"/>
          </w:tcPr>
          <w:p w14:paraId="3E432DE6" w14:textId="38E302C2" w:rsidR="00DB517D" w:rsidRPr="00FE7E4A" w:rsidRDefault="001110C7" w:rsidP="0021247C">
            <w:pPr>
              <w:jc w:val="both"/>
              <w:rPr>
                <w:sz w:val="24"/>
                <w:szCs w:val="24"/>
                <w:lang w:val="en-US"/>
              </w:rPr>
            </w:pPr>
            <w:r w:rsidRPr="00FE7E4A">
              <w:rPr>
                <w:color w:val="0A0A0A"/>
                <w:sz w:val="24"/>
                <w:szCs w:val="24"/>
                <w:shd w:val="clear" w:color="auto" w:fill="FFFFFF"/>
                <w:lang w:val="en-US"/>
              </w:rPr>
              <w:t xml:space="preserve">Case IH 2388 </w:t>
            </w:r>
          </w:p>
        </w:tc>
        <w:tc>
          <w:tcPr>
            <w:tcW w:w="1232" w:type="dxa"/>
          </w:tcPr>
          <w:p w14:paraId="324495F0" w14:textId="77ED98AD" w:rsidR="00DB517D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  <w:lang w:val="en-US"/>
              </w:rPr>
              <w:t xml:space="preserve"> John Deere</w:t>
            </w:r>
          </w:p>
        </w:tc>
      </w:tr>
      <w:tr w:rsidR="001110C7" w:rsidRPr="001110C7" w14:paraId="7AB088F9" w14:textId="77777777" w:rsidTr="001110C7">
        <w:trPr>
          <w:trHeight w:val="810"/>
        </w:trPr>
        <w:tc>
          <w:tcPr>
            <w:tcW w:w="2694" w:type="dxa"/>
          </w:tcPr>
          <w:p w14:paraId="512C6A84" w14:textId="08923053" w:rsidR="001110C7" w:rsidRPr="00FE7E4A" w:rsidRDefault="001110C7" w:rsidP="0021247C">
            <w:pPr>
              <w:jc w:val="both"/>
              <w:rPr>
                <w:color w:val="0A0A0A"/>
                <w:sz w:val="24"/>
                <w:szCs w:val="24"/>
                <w:shd w:val="clear" w:color="auto" w:fill="FFFFFF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lastRenderedPageBreak/>
              <w:t>Транспортування</w:t>
            </w:r>
            <w:proofErr w:type="spellEnd"/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 xml:space="preserve"> зерна</w:t>
            </w:r>
          </w:p>
        </w:tc>
        <w:tc>
          <w:tcPr>
            <w:tcW w:w="3260" w:type="dxa"/>
          </w:tcPr>
          <w:p w14:paraId="2445C6BA" w14:textId="23E5870B" w:rsidR="001110C7" w:rsidRPr="00FE7E4A" w:rsidRDefault="001110C7" w:rsidP="001110C7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proofErr w:type="spellStart"/>
            <w:r w:rsidRPr="00FE7E4A">
              <w:rPr>
                <w:color w:val="0A0A0A"/>
                <w:sz w:val="24"/>
                <w:szCs w:val="24"/>
              </w:rPr>
              <w:t>Відстань</w:t>
            </w:r>
            <w:proofErr w:type="spellEnd"/>
            <w:r w:rsidRPr="00FE7E4A">
              <w:rPr>
                <w:color w:val="0A0A0A"/>
                <w:sz w:val="24"/>
                <w:szCs w:val="24"/>
              </w:rPr>
              <w:t xml:space="preserve"> до току (напр. 5-10 км)</w:t>
            </w:r>
          </w:p>
          <w:p w14:paraId="2FFF1DF3" w14:textId="77777777" w:rsidR="001110C7" w:rsidRPr="00FE7E4A" w:rsidRDefault="001110C7" w:rsidP="0021247C">
            <w:pPr>
              <w:jc w:val="both"/>
              <w:rPr>
                <w:color w:val="0A0A0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692CBE81" w14:textId="057C813E" w:rsidR="001110C7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914" w:type="dxa"/>
          </w:tcPr>
          <w:p w14:paraId="749542C9" w14:textId="0E506EF5" w:rsidR="001110C7" w:rsidRPr="00FE7E4A" w:rsidRDefault="001110C7" w:rsidP="0021247C">
            <w:pPr>
              <w:jc w:val="both"/>
              <w:rPr>
                <w:sz w:val="24"/>
                <w:szCs w:val="24"/>
                <w:lang w:val="uk-UA"/>
              </w:rPr>
            </w:pPr>
            <w:r w:rsidRPr="00FE7E4A">
              <w:rPr>
                <w:sz w:val="24"/>
                <w:szCs w:val="24"/>
                <w:lang w:val="uk-UA"/>
              </w:rPr>
              <w:t>500</w:t>
            </w:r>
          </w:p>
        </w:tc>
        <w:tc>
          <w:tcPr>
            <w:tcW w:w="1213" w:type="dxa"/>
          </w:tcPr>
          <w:p w14:paraId="1D3016C0" w14:textId="37CE6EC6" w:rsidR="001110C7" w:rsidRPr="00FE7E4A" w:rsidRDefault="001110C7" w:rsidP="0021247C">
            <w:pPr>
              <w:jc w:val="both"/>
              <w:rPr>
                <w:color w:val="0A0A0A"/>
                <w:sz w:val="24"/>
                <w:szCs w:val="24"/>
                <w:shd w:val="clear" w:color="auto" w:fill="FFFFFF"/>
              </w:rPr>
            </w:pPr>
            <w:r w:rsidRPr="00FE7E4A">
              <w:rPr>
                <w:color w:val="0A0A0A"/>
                <w:sz w:val="24"/>
                <w:szCs w:val="24"/>
                <w:shd w:val="clear" w:color="auto" w:fill="FFFFFF"/>
              </w:rPr>
              <w:t>ГАЗ-53 / КАМАЗ</w:t>
            </w:r>
          </w:p>
        </w:tc>
        <w:tc>
          <w:tcPr>
            <w:tcW w:w="1232" w:type="dxa"/>
          </w:tcPr>
          <w:p w14:paraId="58E595CC" w14:textId="77777777" w:rsidR="001110C7" w:rsidRPr="00FE7E4A" w:rsidRDefault="001110C7" w:rsidP="0021247C">
            <w:pPr>
              <w:jc w:val="both"/>
              <w:rPr>
                <w:color w:val="0A0A0A"/>
                <w:sz w:val="24"/>
                <w:szCs w:val="24"/>
                <w:shd w:val="clear" w:color="auto" w:fill="FFFFFF"/>
              </w:rPr>
            </w:pPr>
          </w:p>
        </w:tc>
      </w:tr>
    </w:tbl>
    <w:p w14:paraId="5659B833" w14:textId="77777777" w:rsidR="006F7F01" w:rsidRDefault="006F7F01" w:rsidP="00520B10">
      <w:pPr>
        <w:spacing w:after="0"/>
        <w:rPr>
          <w:rFonts w:ascii="Times New Roman" w:hAnsi="Times New Roman" w:cs="Times New Roman"/>
          <w:b/>
          <w:lang w:val="uk-UA"/>
        </w:rPr>
      </w:pPr>
    </w:p>
    <w:p w14:paraId="4AFC650D" w14:textId="77777777" w:rsidR="006F7F01" w:rsidRPr="006A6210" w:rsidRDefault="006F7F01" w:rsidP="006F7F01">
      <w:pPr>
        <w:spacing w:after="0"/>
        <w:ind w:left="-36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Кожен студент відносно індивідуального завдання, повинен розрахувати ф</w:t>
      </w:r>
      <w:r>
        <w:rPr>
          <w:rFonts w:ascii="Times New Roman" w:eastAsia="Times New Roman" w:hAnsi="Times New Roman" w:cs="Times New Roman"/>
          <w:lang w:val="uk-UA"/>
        </w:rPr>
        <w:t xml:space="preserve">актичну  вагову  норму 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(в  кг/га)</w:t>
      </w:r>
      <w:r>
        <w:rPr>
          <w:rFonts w:ascii="Times New Roman" w:hAnsi="Times New Roman" w:cs="Times New Roman"/>
          <w:lang w:val="uk-UA"/>
        </w:rPr>
        <w:t xml:space="preserve"> озимого жита, яку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>
        <w:rPr>
          <w:rFonts w:ascii="Times New Roman" w:hAnsi="Times New Roman" w:cs="Times New Roman"/>
          <w:lang w:val="uk-UA"/>
        </w:rPr>
        <w:t>ння,  користуючись  формулами .</w:t>
      </w:r>
    </w:p>
    <w:p w14:paraId="4FBD8C79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14:paraId="35C2D540" w14:textId="454469F9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  <w:r w:rsidR="00FE7E4A">
        <w:rPr>
          <w:rFonts w:ascii="Times New Roman" w:eastAsia="Times New Roman" w:hAnsi="Times New Roman" w:cs="Times New Roman"/>
          <w:lang w:val="uk-UA"/>
        </w:rPr>
        <w:t xml:space="preserve">                  </w:t>
      </w:r>
      <w:r w:rsidR="00FE7E4A" w:rsidRPr="006A6210">
        <w:rPr>
          <w:rFonts w:ascii="Times New Roman" w:eastAsia="Times New Roman" w:hAnsi="Times New Roman" w:cs="Times New Roman"/>
          <w:lang w:val="uk-UA"/>
        </w:rPr>
        <w:t>Н =</w:t>
      </w:r>
      <w:r w:rsidR="00FE7E4A">
        <w:rPr>
          <w:rFonts w:ascii="Times New Roman" w:eastAsia="Times New Roman" w:hAnsi="Times New Roman" w:cs="Times New Roman"/>
          <w:lang w:val="uk-UA"/>
        </w:rPr>
        <w:t xml:space="preserve"> 100 </w:t>
      </w:r>
      <w:r w:rsidR="00FE7E4A" w:rsidRPr="006A6210">
        <w:rPr>
          <w:rFonts w:ascii="Times New Roman" w:eastAsia="Times New Roman" w:hAnsi="Times New Roman" w:cs="Times New Roman"/>
          <w:lang w:val="uk-UA"/>
        </w:rPr>
        <w:t>х</w:t>
      </w:r>
      <w:r w:rsidR="00FE7E4A">
        <w:rPr>
          <w:rFonts w:ascii="Times New Roman" w:eastAsia="Times New Roman" w:hAnsi="Times New Roman" w:cs="Times New Roman"/>
          <w:lang w:val="uk-UA"/>
        </w:rPr>
        <w:t xml:space="preserve"> 4 200 000 </w:t>
      </w:r>
      <w:r w:rsidR="00FE7E4A" w:rsidRPr="006A6210">
        <w:rPr>
          <w:rFonts w:ascii="Times New Roman" w:eastAsia="Times New Roman" w:hAnsi="Times New Roman" w:cs="Times New Roman"/>
          <w:lang w:val="uk-UA"/>
        </w:rPr>
        <w:t>х</w:t>
      </w:r>
      <w:r w:rsidR="00FE7E4A">
        <w:rPr>
          <w:rFonts w:ascii="Times New Roman" w:eastAsia="Times New Roman" w:hAnsi="Times New Roman" w:cs="Times New Roman"/>
          <w:lang w:val="uk-UA"/>
        </w:rPr>
        <w:t xml:space="preserve"> 43 : </w:t>
      </w:r>
      <w:r w:rsidR="00FE7E4A">
        <w:rPr>
          <w:rFonts w:ascii="Times New Roman" w:hAnsi="Times New Roman" w:cs="Times New Roman"/>
          <w:lang w:val="uk-UA"/>
        </w:rPr>
        <w:t>94,08</w:t>
      </w:r>
      <w:r w:rsidR="00FE7E4A">
        <w:rPr>
          <w:rFonts w:ascii="Times New Roman" w:hAnsi="Times New Roman" w:cs="Times New Roman"/>
          <w:lang w:val="uk-UA"/>
        </w:rPr>
        <w:t xml:space="preserve"> = 192 кг/га</w:t>
      </w:r>
    </w:p>
    <w:p w14:paraId="0E7BC32F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14:paraId="3CFB87C3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14:paraId="18942BB1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14:paraId="075CF5B4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14:paraId="144AAA0C" w14:textId="5F5889C8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  <w:r w:rsidR="00FE7E4A">
        <w:rPr>
          <w:rFonts w:ascii="Times New Roman" w:hAnsi="Times New Roman" w:cs="Times New Roman"/>
          <w:lang w:val="uk-UA"/>
        </w:rPr>
        <w:t xml:space="preserve">                         </w:t>
      </w:r>
      <w:r w:rsidR="00FE7E4A">
        <w:rPr>
          <w:rFonts w:ascii="Times New Roman" w:hAnsi="Times New Roman" w:cs="Times New Roman"/>
          <w:lang w:val="uk-UA"/>
        </w:rPr>
        <w:t xml:space="preserve">ПП =  </w:t>
      </w:r>
      <w:r w:rsidR="00FE7E4A">
        <w:rPr>
          <w:rFonts w:ascii="Times New Roman" w:hAnsi="Times New Roman" w:cs="Times New Roman"/>
          <w:lang w:val="uk-UA"/>
        </w:rPr>
        <w:t xml:space="preserve">98 </w:t>
      </w:r>
      <w:r w:rsidR="00FE7E4A">
        <w:rPr>
          <w:rFonts w:ascii="Times New Roman" w:hAnsi="Times New Roman" w:cs="Times New Roman"/>
          <w:lang w:val="uk-UA"/>
        </w:rPr>
        <w:t>х</w:t>
      </w:r>
      <w:r w:rsidR="00FE7E4A">
        <w:rPr>
          <w:rFonts w:ascii="Times New Roman" w:hAnsi="Times New Roman" w:cs="Times New Roman"/>
          <w:lang w:val="uk-UA"/>
        </w:rPr>
        <w:t xml:space="preserve"> 96 : 100 = 94,08</w:t>
      </w:r>
    </w:p>
    <w:p w14:paraId="0F6A55EB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14:paraId="7D6EDDC0" w14:textId="77777777" w:rsidR="006F7F01" w:rsidRDefault="006F7F01" w:rsidP="006F7F01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14:paraId="213E1699" w14:textId="77777777" w:rsidR="00FD7593" w:rsidRPr="003E5E2E" w:rsidRDefault="00861108" w:rsidP="00520B10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</w:t>
      </w:r>
    </w:p>
    <w:p w14:paraId="65F5AB32" w14:textId="77777777" w:rsidR="0078335F" w:rsidRPr="003E5E2E" w:rsidRDefault="009F5DD5" w:rsidP="00FA3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="00FD75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FA3126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</w:t>
      </w:r>
      <w:r w:rsidR="0078335F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1CB57F2C" w14:textId="77777777" w:rsidR="00C109B5" w:rsidRPr="003E5E2E" w:rsidRDefault="0054433A" w:rsidP="00FA3126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кращі поперед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ники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9DC84EF" w14:textId="77777777" w:rsidR="00C109B5" w:rsidRPr="003E5E2E" w:rsidRDefault="0054433A" w:rsidP="00FA312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до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пустимі попередники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BE4CFBE" w14:textId="77777777"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бур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’янами на посівах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4027CDF" w14:textId="77777777"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способи пі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дготовки насіння 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до посіву. </w:t>
      </w:r>
    </w:p>
    <w:p w14:paraId="5E7D5079" w14:textId="77777777" w:rsidR="00C109B5" w:rsidRPr="003E5E2E" w:rsidRDefault="0054433A" w:rsidP="00FA312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 ш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кодять на посівах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14:paraId="08852D84" w14:textId="77777777" w:rsidR="00C109B5" w:rsidRPr="003E5E2E" w:rsidRDefault="00FA3126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54433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Які способи збирання застос</w:t>
      </w:r>
      <w:r w:rsidR="00520B10">
        <w:rPr>
          <w:rFonts w:ascii="Times New Roman" w:hAnsi="Times New Roman" w:cs="Times New Roman"/>
          <w:sz w:val="24"/>
          <w:szCs w:val="24"/>
          <w:lang w:val="uk-UA"/>
        </w:rPr>
        <w:t>овують на посівах озимого ячменю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782FE895" w14:textId="77777777" w:rsidR="006A6210" w:rsidRPr="003E5E2E" w:rsidRDefault="006A6210" w:rsidP="00C109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0FA8ED8" w14:textId="77777777" w:rsidR="00A46593" w:rsidRPr="00FD7593" w:rsidRDefault="0078335F" w:rsidP="00520B1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</w:p>
    <w:sectPr w:rsidR="00A46593" w:rsidRPr="00FD7593" w:rsidSect="0045383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35F"/>
    <w:rsid w:val="000006A7"/>
    <w:rsid w:val="00032F50"/>
    <w:rsid w:val="00037960"/>
    <w:rsid w:val="00041B8E"/>
    <w:rsid w:val="00066777"/>
    <w:rsid w:val="000770B2"/>
    <w:rsid w:val="000B603F"/>
    <w:rsid w:val="001110C7"/>
    <w:rsid w:val="00112E82"/>
    <w:rsid w:val="001A0B04"/>
    <w:rsid w:val="001D62DC"/>
    <w:rsid w:val="002068A4"/>
    <w:rsid w:val="00261A4C"/>
    <w:rsid w:val="002D7AE4"/>
    <w:rsid w:val="002E67DB"/>
    <w:rsid w:val="003356E8"/>
    <w:rsid w:val="003809A1"/>
    <w:rsid w:val="003D16BA"/>
    <w:rsid w:val="003E2116"/>
    <w:rsid w:val="003E3D53"/>
    <w:rsid w:val="003E5E2E"/>
    <w:rsid w:val="00412309"/>
    <w:rsid w:val="00413703"/>
    <w:rsid w:val="004139BC"/>
    <w:rsid w:val="00453831"/>
    <w:rsid w:val="00470E99"/>
    <w:rsid w:val="00496526"/>
    <w:rsid w:val="004C0D6C"/>
    <w:rsid w:val="0050603D"/>
    <w:rsid w:val="00520B10"/>
    <w:rsid w:val="0052744F"/>
    <w:rsid w:val="0054205D"/>
    <w:rsid w:val="0054433A"/>
    <w:rsid w:val="00566BAE"/>
    <w:rsid w:val="00586BE6"/>
    <w:rsid w:val="005912A2"/>
    <w:rsid w:val="005B403C"/>
    <w:rsid w:val="006052A7"/>
    <w:rsid w:val="00645654"/>
    <w:rsid w:val="006A443C"/>
    <w:rsid w:val="006A6210"/>
    <w:rsid w:val="006C33C7"/>
    <w:rsid w:val="006C350A"/>
    <w:rsid w:val="006F7F01"/>
    <w:rsid w:val="007020E1"/>
    <w:rsid w:val="0078335F"/>
    <w:rsid w:val="00793C21"/>
    <w:rsid w:val="008053E9"/>
    <w:rsid w:val="00861108"/>
    <w:rsid w:val="00896096"/>
    <w:rsid w:val="008A5AC8"/>
    <w:rsid w:val="008B653E"/>
    <w:rsid w:val="00923C04"/>
    <w:rsid w:val="00933CB0"/>
    <w:rsid w:val="00936D20"/>
    <w:rsid w:val="009B58D6"/>
    <w:rsid w:val="009D1FFC"/>
    <w:rsid w:val="009E6815"/>
    <w:rsid w:val="009F5DD5"/>
    <w:rsid w:val="00A22D80"/>
    <w:rsid w:val="00A41FB0"/>
    <w:rsid w:val="00A46593"/>
    <w:rsid w:val="00A46C6B"/>
    <w:rsid w:val="00A72EF1"/>
    <w:rsid w:val="00AE0D4B"/>
    <w:rsid w:val="00AF4F1D"/>
    <w:rsid w:val="00B06969"/>
    <w:rsid w:val="00B110C1"/>
    <w:rsid w:val="00B3408B"/>
    <w:rsid w:val="00BE0F8B"/>
    <w:rsid w:val="00BF375A"/>
    <w:rsid w:val="00C06793"/>
    <w:rsid w:val="00C109B5"/>
    <w:rsid w:val="00C447C6"/>
    <w:rsid w:val="00C9014A"/>
    <w:rsid w:val="00CA7BED"/>
    <w:rsid w:val="00D14B00"/>
    <w:rsid w:val="00D162FC"/>
    <w:rsid w:val="00D91348"/>
    <w:rsid w:val="00D9554E"/>
    <w:rsid w:val="00DA13A2"/>
    <w:rsid w:val="00DA3151"/>
    <w:rsid w:val="00DA3E23"/>
    <w:rsid w:val="00DA4B92"/>
    <w:rsid w:val="00DB517D"/>
    <w:rsid w:val="00DE24A6"/>
    <w:rsid w:val="00E33092"/>
    <w:rsid w:val="00E664E5"/>
    <w:rsid w:val="00E81D37"/>
    <w:rsid w:val="00E8255A"/>
    <w:rsid w:val="00ED325C"/>
    <w:rsid w:val="00EE7585"/>
    <w:rsid w:val="00F02227"/>
    <w:rsid w:val="00F97371"/>
    <w:rsid w:val="00FA13B3"/>
    <w:rsid w:val="00FA3126"/>
    <w:rsid w:val="00FB367C"/>
    <w:rsid w:val="00FD7593"/>
    <w:rsid w:val="00FE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EF782A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и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33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330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arii-razom.com.ua/plant-diseases/boroshnista-ros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grarii-razom.com.ua/organizacii-derwavnuj-reestr-sortiv/378" TargetMode="External"/><Relationship Id="rId12" Type="http://schemas.openxmlformats.org/officeDocument/2006/relationships/hyperlink" Target="https://agrarii-razom.com.ua/plant-diseases/gelmintosporioz-sitchastiy-yachmeny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grarii-razom.com.ua/organizacii-derwavnuj-reestr-sortiv/378" TargetMode="External"/><Relationship Id="rId11" Type="http://schemas.openxmlformats.org/officeDocument/2006/relationships/hyperlink" Target="https://agrarii-razom.com.ua/diseases-group-plant/boroshnista-rosa-zlakiv" TargetMode="External"/><Relationship Id="rId5" Type="http://schemas.openxmlformats.org/officeDocument/2006/relationships/hyperlink" Target="https://agrarii-razom.com.ua/organizacii-derwavnuj-reestr-sortiv/378" TargetMode="External"/><Relationship Id="rId10" Type="http://schemas.openxmlformats.org/officeDocument/2006/relationships/hyperlink" Target="https://agrarii-razom.com.ua/organizacii-derwavnuj-reestr-sortiv/8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rarii-razom.com.ua/plant-diseases/gelmintosporio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1668</Words>
  <Characters>14178</Characters>
  <Application>Microsoft Office Word</Application>
  <DocSecurity>0</DocSecurity>
  <Lines>1575</Lines>
  <Paragraphs>330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2026-03-27T17:00:00Z</dcterms:created>
  <dcterms:modified xsi:type="dcterms:W3CDTF">2026-03-27T17:00:00Z</dcterms:modified>
</cp:coreProperties>
</file>