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5C04EC4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564EA">
        <w:rPr>
          <w:b/>
          <w:i/>
          <w:lang w:val="uk-UA"/>
        </w:rPr>
        <w:t>4-6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3FCCAD8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>з обліку виробничих запасів, внесення початкових залишків по виробничим запасам, формування документів з обліку придбання, переміщення, реалізації, списання та інвентаризації виробничих запасів.</w:t>
      </w:r>
      <w:r w:rsidRPr="003F20C8">
        <w:rPr>
          <w:lang w:val="uk-UA"/>
        </w:rPr>
        <w:t xml:space="preserve"> 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53517408" w:rsidR="003564EA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951A6F">
        <w:rPr>
          <w:lang w:val="uk-UA"/>
        </w:rPr>
        <w:t>Внесення залишків ТМЦ</w:t>
      </w:r>
      <w:r w:rsidR="00931990">
        <w:rPr>
          <w:lang w:val="uk-UA"/>
        </w:rPr>
        <w:t>.</w:t>
      </w:r>
      <w:r w:rsidR="003564EA" w:rsidRPr="00C8116F">
        <w:rPr>
          <w:b/>
          <w:lang w:val="uk-UA"/>
        </w:rPr>
        <w:t xml:space="preserve"> </w:t>
      </w:r>
    </w:p>
    <w:p w14:paraId="05C58E03" w14:textId="4A4515E3" w:rsidR="003564EA" w:rsidRPr="00733030" w:rsidRDefault="00951A6F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>Перейти в меню ГОЛОВНЕ – Початкові залишки – Помічник введення залишків</w:t>
      </w:r>
      <w:r w:rsidR="003564EA" w:rsidRPr="00733030">
        <w:rPr>
          <w:lang w:val="uk-UA"/>
        </w:rPr>
        <w:t>.</w:t>
      </w:r>
    </w:p>
    <w:p w14:paraId="3D14F8EA" w14:textId="77777777" w:rsidR="00951A6F" w:rsidRDefault="00951A6F" w:rsidP="00951A6F">
      <w:pPr>
        <w:ind w:left="567" w:hanging="1134"/>
        <w:rPr>
          <w:lang w:val="uk-UA"/>
        </w:rPr>
      </w:pPr>
      <w:r>
        <w:rPr>
          <w:lang w:val="uk-UA"/>
        </w:rPr>
        <w:t>Встановити дату введення залишків – останній день минулого місяця. Ввести залишки ТМЦ</w:t>
      </w:r>
    </w:p>
    <w:p w14:paraId="06E5C962" w14:textId="1EBCD4BB" w:rsidR="003564EA" w:rsidRPr="00624012" w:rsidRDefault="00951A6F" w:rsidP="00951A6F">
      <w:pPr>
        <w:ind w:left="567" w:hanging="1134"/>
        <w:rPr>
          <w:lang w:val="uk-UA"/>
        </w:rPr>
      </w:pPr>
      <w:r>
        <w:rPr>
          <w:lang w:val="uk-UA"/>
        </w:rPr>
        <w:t xml:space="preserve">на Основному складі (Податкове призначення ПДВ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ПДВ)-</w:t>
      </w:r>
    </w:p>
    <w:p w14:paraId="3BA99CD2" w14:textId="6B1E5AD9" w:rsidR="003564EA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201: Дошка – 500 шт., Ціна 50</w:t>
      </w:r>
    </w:p>
    <w:p w14:paraId="65A1E5C1" w14:textId="3DD950B7" w:rsidR="00951A6F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201: Лак – 100 кг, Ціна 25</w:t>
      </w:r>
    </w:p>
    <w:p w14:paraId="22611E61" w14:textId="39392136" w:rsidR="00951A6F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281: Сухарики – 50 шт., Ціна 9</w:t>
      </w:r>
    </w:p>
    <w:p w14:paraId="218D9977" w14:textId="77777777" w:rsidR="00931990" w:rsidRDefault="00951A6F" w:rsidP="00931990">
      <w:pPr>
        <w:ind w:left="567" w:hanging="1134"/>
        <w:rPr>
          <w:lang w:val="uk-UA"/>
        </w:rPr>
      </w:pPr>
      <w:r>
        <w:rPr>
          <w:lang w:val="uk-UA"/>
        </w:rPr>
        <w:t>Самоконтроль: сума за документом - 27950</w:t>
      </w:r>
      <w:r w:rsidR="003564EA" w:rsidRPr="00624012">
        <w:rPr>
          <w:lang w:val="uk-UA"/>
        </w:rPr>
        <w:t>.</w:t>
      </w:r>
    </w:p>
    <w:p w14:paraId="0826C832" w14:textId="77777777" w:rsidR="00931990" w:rsidRDefault="00931990" w:rsidP="00931990">
      <w:pPr>
        <w:ind w:left="567" w:hanging="1134"/>
        <w:rPr>
          <w:lang w:val="uk-UA"/>
        </w:rPr>
      </w:pPr>
    </w:p>
    <w:p w14:paraId="284E21DB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257AB28" w14:textId="77777777" w:rsidR="008C2365" w:rsidRDefault="008C2365" w:rsidP="00931990">
      <w:pPr>
        <w:ind w:left="567" w:hanging="1134"/>
        <w:rPr>
          <w:lang w:val="uk-UA"/>
        </w:rPr>
      </w:pPr>
    </w:p>
    <w:p w14:paraId="6DAA284A" w14:textId="77777777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>
        <w:rPr>
          <w:lang w:val="uk-UA"/>
        </w:rPr>
        <w:t>Надходження ТМЦ</w:t>
      </w:r>
      <w:r w:rsidRPr="00931990">
        <w:rPr>
          <w:lang w:val="uk-UA"/>
        </w:rPr>
        <w:t>.</w:t>
      </w:r>
      <w:r>
        <w:rPr>
          <w:lang w:val="uk-UA"/>
        </w:rPr>
        <w:t xml:space="preserve"> </w:t>
      </w:r>
    </w:p>
    <w:p w14:paraId="2C92A1EF" w14:textId="02FBEE0E" w:rsidR="00D660A4" w:rsidRDefault="00D660A4" w:rsidP="00D660A4">
      <w:pPr>
        <w:pStyle w:val="ListParagraph"/>
        <w:numPr>
          <w:ilvl w:val="0"/>
          <w:numId w:val="44"/>
        </w:numPr>
        <w:rPr>
          <w:lang w:val="uk-UA"/>
        </w:rPr>
      </w:pPr>
      <w:r w:rsidRPr="00D660A4">
        <w:rPr>
          <w:lang w:val="uk-UA"/>
        </w:rPr>
        <w:t xml:space="preserve">Перейти в меню КУПІВЛІ – Купівлі – Надходження товарів і послуг – (Надходження – покупка, комісія). </w:t>
      </w:r>
      <w:r>
        <w:rPr>
          <w:lang w:val="uk-UA"/>
        </w:rPr>
        <w:t>23 числа поточного місяця відобразити надходження від постачальника ТОВ Апельсин товарів на Основний склад за двома накладними:</w:t>
      </w:r>
    </w:p>
    <w:p w14:paraId="6E35B1F7" w14:textId="371606F4" w:rsidR="00D660A4" w:rsidRDefault="00D660A4" w:rsidP="00D660A4">
      <w:pPr>
        <w:pStyle w:val="ListParagraph"/>
        <w:numPr>
          <w:ilvl w:val="1"/>
          <w:numId w:val="44"/>
        </w:numPr>
        <w:ind w:left="567"/>
        <w:rPr>
          <w:lang w:val="uk-UA"/>
        </w:rPr>
      </w:pPr>
      <w:r>
        <w:rPr>
          <w:lang w:val="uk-UA"/>
        </w:rPr>
        <w:t>Рис – 1000 кг, Ціна без ПДВ – 20 грн (+20% ПДВ)</w:t>
      </w:r>
    </w:p>
    <w:p w14:paraId="4D0089F1" w14:textId="39EEE49E" w:rsidR="00D660A4" w:rsidRDefault="00D660A4" w:rsidP="00D660A4">
      <w:pPr>
        <w:pStyle w:val="ListParagraph"/>
        <w:numPr>
          <w:ilvl w:val="1"/>
          <w:numId w:val="44"/>
        </w:numPr>
        <w:ind w:left="567"/>
        <w:rPr>
          <w:lang w:val="uk-UA"/>
        </w:rPr>
      </w:pPr>
      <w:r>
        <w:rPr>
          <w:lang w:val="uk-UA"/>
        </w:rPr>
        <w:t xml:space="preserve">Борошно – 1000 кг, Ціна без ПДВ – 10 грн </w:t>
      </w:r>
      <w:r>
        <w:rPr>
          <w:lang w:val="uk-UA"/>
        </w:rPr>
        <w:t>(+20% ПДВ)</w:t>
      </w:r>
    </w:p>
    <w:p w14:paraId="5B9775D4" w14:textId="7E3B1143" w:rsidR="00D660A4" w:rsidRDefault="00D660A4" w:rsidP="00D660A4">
      <w:pPr>
        <w:ind w:left="-142"/>
        <w:rPr>
          <w:lang w:val="uk-UA"/>
        </w:rPr>
      </w:pPr>
      <w:r>
        <w:rPr>
          <w:lang w:val="uk-UA"/>
        </w:rPr>
        <w:t>Друга накладна – вхідний номер 19 (вкладка Додатково)</w:t>
      </w:r>
    </w:p>
    <w:p w14:paraId="44A1C467" w14:textId="0F604129" w:rsidR="00D660A4" w:rsidRDefault="00D660A4" w:rsidP="00D660A4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lang w:val="uk-UA"/>
        </w:rPr>
        <w:t xml:space="preserve">Чіпси – 1000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 xml:space="preserve">, Ціна без ПДВ – 5 грн </w:t>
      </w:r>
      <w:r>
        <w:rPr>
          <w:lang w:val="uk-UA"/>
        </w:rPr>
        <w:t>(+20% ПДВ)</w:t>
      </w:r>
    </w:p>
    <w:p w14:paraId="5F822473" w14:textId="1A73C111" w:rsidR="00D660A4" w:rsidRPr="00D660A4" w:rsidRDefault="00D660A4" w:rsidP="00D660A4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lang w:val="uk-UA"/>
        </w:rPr>
        <w:t xml:space="preserve">Сухарики – 1000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 xml:space="preserve">, Ціна без ПДВ – 10 грн </w:t>
      </w:r>
      <w:r>
        <w:rPr>
          <w:lang w:val="uk-UA"/>
        </w:rPr>
        <w:t>(+20% ПДВ)</w:t>
      </w:r>
    </w:p>
    <w:p w14:paraId="6920DB86" w14:textId="395314DA" w:rsidR="00D660A4" w:rsidRPr="002F1DF1" w:rsidRDefault="00D660A4" w:rsidP="002F1DF1">
      <w:pPr>
        <w:pStyle w:val="ListParagraph"/>
        <w:numPr>
          <w:ilvl w:val="0"/>
          <w:numId w:val="44"/>
        </w:numPr>
        <w:rPr>
          <w:bCs/>
          <w:lang w:val="uk-UA"/>
        </w:rPr>
      </w:pPr>
      <w:r w:rsidRPr="002F1DF1">
        <w:rPr>
          <w:bCs/>
          <w:lang w:val="uk-UA"/>
        </w:rPr>
        <w:t>24 числа відобразити надходження від постачальника ПАТ  Дельта:</w:t>
      </w:r>
    </w:p>
    <w:p w14:paraId="13DA6F25" w14:textId="6E3448D6" w:rsidR="002F1DF1" w:rsidRPr="00D660A4" w:rsidRDefault="002F1DF1" w:rsidP="002F1DF1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bCs/>
          <w:lang w:val="uk-UA"/>
        </w:rPr>
        <w:t xml:space="preserve">Шурупи – 50 кг, Ціна без ПДВ – 150 грн </w:t>
      </w:r>
      <w:r>
        <w:rPr>
          <w:lang w:val="uk-UA"/>
        </w:rPr>
        <w:t>(+20% ПДВ)</w:t>
      </w:r>
    </w:p>
    <w:p w14:paraId="60A7D0C1" w14:textId="712E3F1E" w:rsidR="002F1DF1" w:rsidRPr="002F1DF1" w:rsidRDefault="002F1DF1" w:rsidP="002F1DF1">
      <w:pPr>
        <w:pStyle w:val="ListParagraph"/>
        <w:numPr>
          <w:ilvl w:val="0"/>
          <w:numId w:val="45"/>
        </w:numPr>
        <w:ind w:left="567"/>
        <w:rPr>
          <w:bCs/>
          <w:lang w:val="uk-UA"/>
        </w:rPr>
      </w:pPr>
      <w:r>
        <w:rPr>
          <w:bCs/>
          <w:lang w:val="uk-UA"/>
        </w:rPr>
        <w:t xml:space="preserve">Пакети – 200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 xml:space="preserve">, Ціна без ПДВ – 0,50 грн </w:t>
      </w:r>
      <w:r>
        <w:rPr>
          <w:lang w:val="uk-UA"/>
        </w:rPr>
        <w:t>(+20% ПДВ)</w:t>
      </w:r>
    </w:p>
    <w:p w14:paraId="09F90990" w14:textId="6BA4DE8B" w:rsidR="002F1DF1" w:rsidRPr="002F1DF1" w:rsidRDefault="002F1DF1" w:rsidP="002F1DF1">
      <w:pPr>
        <w:pStyle w:val="ListParagraph"/>
        <w:numPr>
          <w:ilvl w:val="0"/>
          <w:numId w:val="45"/>
        </w:numPr>
        <w:ind w:left="567"/>
        <w:rPr>
          <w:bCs/>
          <w:lang w:val="uk-UA"/>
        </w:rPr>
      </w:pPr>
      <w:r>
        <w:rPr>
          <w:lang w:val="uk-UA"/>
        </w:rPr>
        <w:t xml:space="preserve">Ручки – 100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 xml:space="preserve">, </w:t>
      </w:r>
      <w:r>
        <w:rPr>
          <w:bCs/>
          <w:lang w:val="uk-UA"/>
        </w:rPr>
        <w:t>Ціна без ПДВ</w:t>
      </w:r>
      <w:r>
        <w:rPr>
          <w:bCs/>
          <w:lang w:val="uk-UA"/>
        </w:rPr>
        <w:t xml:space="preserve"> – 3 грн </w:t>
      </w:r>
      <w:r>
        <w:rPr>
          <w:lang w:val="uk-UA"/>
        </w:rPr>
        <w:t>(+20% ПДВ)</w:t>
      </w:r>
    </w:p>
    <w:p w14:paraId="53B7368B" w14:textId="77777777" w:rsidR="002F1DF1" w:rsidRDefault="002F1DF1" w:rsidP="002F1DF1">
      <w:pPr>
        <w:pStyle w:val="ListParagraph"/>
        <w:ind w:left="-207"/>
        <w:rPr>
          <w:bCs/>
          <w:lang w:val="uk-UA"/>
        </w:rPr>
      </w:pPr>
    </w:p>
    <w:p w14:paraId="14290ED0" w14:textId="77777777" w:rsidR="002F1DF1" w:rsidRPr="00096E9B" w:rsidRDefault="002F1DF1" w:rsidP="002F1DF1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3E606C57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650BF54F" w14:textId="77777777" w:rsidR="002F1DF1" w:rsidRPr="002F1DF1" w:rsidRDefault="002F1DF1" w:rsidP="002F1DF1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lang w:val="uk-UA"/>
        </w:rPr>
        <w:t>Додаткові витрати із закупівлі. Переходимо в меню КУПІВЛІ – Купівлі – Надходження дод. витрат. 24 числа відобразити акт доставки товарів, що надав АТП – 1220:</w:t>
      </w:r>
    </w:p>
    <w:p w14:paraId="586D6BC7" w14:textId="00643A52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bCs/>
          <w:lang w:val="uk-UA"/>
        </w:rPr>
        <w:t xml:space="preserve">Сума без ПДВ – 2500 грн. </w:t>
      </w:r>
      <w:r>
        <w:rPr>
          <w:lang w:val="uk-UA"/>
        </w:rPr>
        <w:t>(+20% ПДВ)</w:t>
      </w:r>
    </w:p>
    <w:p w14:paraId="3914B9B8" w14:textId="7B119BEE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lang w:val="uk-UA"/>
        </w:rPr>
        <w:t>Спосіб розподілу – По сумі</w:t>
      </w:r>
    </w:p>
    <w:p w14:paraId="7BF56D9F" w14:textId="1F7CC7DC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lang w:val="uk-UA"/>
        </w:rPr>
        <w:t>Зміст – Доставка.</w:t>
      </w:r>
    </w:p>
    <w:p w14:paraId="0306D813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35F33CFE" w14:textId="15B5D92D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lastRenderedPageBreak/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4819C0" w:rsidRPr="00931990">
        <w:rPr>
          <w:lang w:val="uk-UA"/>
        </w:rPr>
        <w:t xml:space="preserve">Інвентаризація ТМЦ. </w:t>
      </w:r>
    </w:p>
    <w:p w14:paraId="380E14C6" w14:textId="16938F75" w:rsidR="003564EA" w:rsidRPr="00931990" w:rsidRDefault="004819C0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 w:rsidRPr="00931990">
        <w:rPr>
          <w:lang w:val="uk-UA"/>
        </w:rPr>
        <w:t>Перейти в меню СКЛАД – Інвентаризація – Інвентаризація товарів на складі. Оформити інвентаризацію Основного складу станом на 26 число. Табличну частину Товари заповнити за командою Заповнити – Заповнити за залишками на складі. Змінити значення у колонці Кількість за фактом виявлених відхилень:</w:t>
      </w:r>
    </w:p>
    <w:p w14:paraId="71609A6A" w14:textId="2B0C19B4" w:rsidR="004819C0" w:rsidRPr="004819C0" w:rsidRDefault="004819C0" w:rsidP="00931990">
      <w:pPr>
        <w:pStyle w:val="ListParagraph"/>
        <w:numPr>
          <w:ilvl w:val="1"/>
          <w:numId w:val="35"/>
        </w:numPr>
        <w:ind w:left="567"/>
        <w:rPr>
          <w:b/>
          <w:lang w:val="uk-UA"/>
        </w:rPr>
      </w:pPr>
      <w:r>
        <w:rPr>
          <w:bCs/>
          <w:lang w:val="uk-UA"/>
        </w:rPr>
        <w:t>Борошно – 597 кг</w:t>
      </w:r>
    </w:p>
    <w:p w14:paraId="41DCE7BD" w14:textId="4B801CE0" w:rsidR="004819C0" w:rsidRPr="00733030" w:rsidRDefault="004819C0" w:rsidP="00931990">
      <w:pPr>
        <w:pStyle w:val="ListParagraph"/>
        <w:numPr>
          <w:ilvl w:val="1"/>
          <w:numId w:val="35"/>
        </w:numPr>
        <w:ind w:left="567"/>
        <w:rPr>
          <w:b/>
          <w:lang w:val="uk-UA"/>
        </w:rPr>
      </w:pPr>
      <w:r>
        <w:rPr>
          <w:bCs/>
          <w:lang w:val="uk-UA"/>
        </w:rPr>
        <w:t xml:space="preserve">Сухарики – 451 </w:t>
      </w:r>
      <w:proofErr w:type="spellStart"/>
      <w:r>
        <w:rPr>
          <w:bCs/>
          <w:lang w:val="uk-UA"/>
        </w:rPr>
        <w:t>шт</w:t>
      </w:r>
      <w:proofErr w:type="spellEnd"/>
    </w:p>
    <w:p w14:paraId="7CAB2ACF" w14:textId="77777777" w:rsidR="003564EA" w:rsidRDefault="003564EA" w:rsidP="003564EA">
      <w:pPr>
        <w:ind w:left="567" w:hanging="1134"/>
        <w:rPr>
          <w:lang w:val="uk-UA"/>
        </w:rPr>
      </w:pPr>
    </w:p>
    <w:p w14:paraId="7A18A67F" w14:textId="77777777" w:rsidR="008C2365" w:rsidRDefault="008C2365" w:rsidP="008C2365">
      <w:pPr>
        <w:ind w:left="567" w:hanging="1134"/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6AEFA39" w14:textId="77777777" w:rsidR="008C2365" w:rsidRDefault="008C2365" w:rsidP="003564EA">
      <w:pPr>
        <w:ind w:left="567" w:hanging="1134"/>
        <w:rPr>
          <w:lang w:val="uk-UA"/>
        </w:rPr>
      </w:pPr>
    </w:p>
    <w:p w14:paraId="18C83165" w14:textId="4A1C7738" w:rsidR="003564EA" w:rsidRPr="004819C0" w:rsidRDefault="004819C0" w:rsidP="004819C0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>
        <w:rPr>
          <w:lang w:val="uk-UA"/>
        </w:rPr>
        <w:t>Ввести статті доходів і витрат для операцій з ТМЦ. Перейти в ДОВІДНИКИ – Доходи і витрати – Статті доходів. Створити нову статтю доходів</w:t>
      </w:r>
      <w:r w:rsidR="00931990">
        <w:rPr>
          <w:lang w:val="uk-UA"/>
        </w:rPr>
        <w:t>:</w:t>
      </w:r>
      <w:r>
        <w:rPr>
          <w:lang w:val="uk-UA"/>
        </w:rPr>
        <w:t xml:space="preserve"> Надлишки запасів. Перейти в ДОВІДНИКИ – Доходи і витрати – Статті витрат. Створити нові статті витрат</w:t>
      </w:r>
      <w:r w:rsidR="00931990">
        <w:rPr>
          <w:lang w:val="uk-UA"/>
        </w:rPr>
        <w:t xml:space="preserve">: </w:t>
      </w:r>
    </w:p>
    <w:p w14:paraId="4FB3EAF9" w14:textId="0E9A5C64" w:rsidR="003564EA" w:rsidRDefault="00931990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Нестачі запасів (Вид витрат - Матеріальні)</w:t>
      </w:r>
    </w:p>
    <w:p w14:paraId="2204B77E" w14:textId="2AEA142E" w:rsidR="00931990" w:rsidRDefault="00931990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Канцтовари (</w:t>
      </w:r>
      <w:proofErr w:type="spellStart"/>
      <w:r>
        <w:rPr>
          <w:lang w:val="uk-UA"/>
        </w:rPr>
        <w:t>Вит</w:t>
      </w:r>
      <w:proofErr w:type="spellEnd"/>
      <w:r>
        <w:rPr>
          <w:lang w:val="uk-UA"/>
        </w:rPr>
        <w:t xml:space="preserve"> витрат – Матеріальні))</w:t>
      </w:r>
    </w:p>
    <w:p w14:paraId="6ABAC67D" w14:textId="77777777" w:rsidR="003564EA" w:rsidRDefault="003564EA" w:rsidP="003564EA">
      <w:pPr>
        <w:ind w:left="567" w:hanging="1134"/>
        <w:rPr>
          <w:lang w:val="uk-UA"/>
        </w:rPr>
      </w:pPr>
    </w:p>
    <w:p w14:paraId="72A0CB7E" w14:textId="77777777" w:rsidR="008C2365" w:rsidRDefault="008C2365" w:rsidP="008C2365">
      <w:pPr>
        <w:ind w:left="567" w:hanging="1134"/>
        <w:rPr>
          <w:lang w:val="uk-UA"/>
        </w:rPr>
      </w:pPr>
    </w:p>
    <w:p w14:paraId="1DAB8960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91C6D7B" w14:textId="77777777" w:rsidR="008C2365" w:rsidRDefault="008C2365" w:rsidP="003564EA">
      <w:pPr>
        <w:ind w:left="567" w:hanging="1134"/>
        <w:rPr>
          <w:lang w:val="uk-UA"/>
        </w:rPr>
      </w:pPr>
    </w:p>
    <w:p w14:paraId="666A3E1F" w14:textId="77777777" w:rsidR="00931990" w:rsidRDefault="00931990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>Оприбуткування надлишків товару. Перейти в меню СКЛАД – Інвентаризація – Оприбуткування товарів. 27 числа оприбуткувати на Основний склад надлишок сухариків, що виявлений під час інвентаризації:</w:t>
      </w:r>
    </w:p>
    <w:p w14:paraId="1A5D9A7B" w14:textId="2CFAAC1C" w:rsidR="003564EA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Створити документ Оприбуткування товарів і вказати у шапці (у полі Інвентаризація) посилання на документ інвентаризації</w:t>
      </w:r>
    </w:p>
    <w:p w14:paraId="2A4195E4" w14:textId="4942AAAB" w:rsidR="00931990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Заповнити таблицю Товари за командою Заповнити – Заповнити по інвентаризації</w:t>
      </w:r>
    </w:p>
    <w:p w14:paraId="40B62125" w14:textId="15FEAF45" w:rsidR="00931990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На вкладці Рахунки вказати кореспонденцію (рахунок доходів 719, стаття доходів – надлишок запасів)</w:t>
      </w:r>
    </w:p>
    <w:p w14:paraId="2350379B" w14:textId="77777777" w:rsidR="008C2365" w:rsidRDefault="008C2365" w:rsidP="008C2365">
      <w:pPr>
        <w:rPr>
          <w:lang w:val="uk-UA"/>
        </w:rPr>
      </w:pPr>
    </w:p>
    <w:p w14:paraId="732737D0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6651EDA" w14:textId="77777777" w:rsidR="008C2365" w:rsidRDefault="008C2365" w:rsidP="008C2365">
      <w:pPr>
        <w:rPr>
          <w:lang w:val="uk-UA"/>
        </w:rPr>
      </w:pPr>
    </w:p>
    <w:p w14:paraId="241817D2" w14:textId="28896338" w:rsidR="003564EA" w:rsidRDefault="008C2365" w:rsidP="003564EA">
      <w:pPr>
        <w:ind w:left="567" w:hanging="1134"/>
        <w:rPr>
          <w:bCs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4</w:t>
      </w:r>
      <w:r>
        <w:rPr>
          <w:b/>
          <w:lang w:val="uk-UA"/>
        </w:rPr>
        <w:t xml:space="preserve">. </w:t>
      </w:r>
      <w:r>
        <w:rPr>
          <w:bCs/>
          <w:lang w:val="uk-UA"/>
        </w:rPr>
        <w:t>Використання ТМЦ у господарській діяльності</w:t>
      </w:r>
    </w:p>
    <w:p w14:paraId="4EA4FE19" w14:textId="62EBF41D" w:rsidR="008C2365" w:rsidRDefault="008C2365" w:rsidP="008C2365">
      <w:pPr>
        <w:pStyle w:val="ListParagraph"/>
        <w:numPr>
          <w:ilvl w:val="0"/>
          <w:numId w:val="43"/>
        </w:numPr>
        <w:rPr>
          <w:bCs/>
          <w:lang w:val="uk-UA"/>
        </w:rPr>
      </w:pPr>
      <w:r>
        <w:rPr>
          <w:bCs/>
          <w:lang w:val="uk-UA"/>
        </w:rPr>
        <w:t>Перейти в меню СКЛАД – Склад – Вимоги-накладні. 27 числа відобразити списання з Основного складу канцтоварів у витрати підрозділу АУП:</w:t>
      </w:r>
    </w:p>
    <w:p w14:paraId="02CBDADC" w14:textId="3B4FA0D1" w:rsidR="008C2365" w:rsidRDefault="008C2365" w:rsidP="008C2365">
      <w:pPr>
        <w:pStyle w:val="ListParagraph"/>
        <w:numPr>
          <w:ilvl w:val="1"/>
          <w:numId w:val="43"/>
        </w:numPr>
        <w:ind w:left="567"/>
        <w:rPr>
          <w:bCs/>
          <w:lang w:val="uk-UA"/>
        </w:rPr>
      </w:pPr>
      <w:r>
        <w:rPr>
          <w:bCs/>
          <w:lang w:val="uk-UA"/>
        </w:rPr>
        <w:t>Ручка – 30 штук</w:t>
      </w:r>
    </w:p>
    <w:p w14:paraId="404B51C2" w14:textId="6B515F2F" w:rsidR="008C2365" w:rsidRDefault="008C2365" w:rsidP="008C2365">
      <w:pPr>
        <w:pStyle w:val="ListParagraph"/>
        <w:numPr>
          <w:ilvl w:val="1"/>
          <w:numId w:val="43"/>
        </w:numPr>
        <w:ind w:left="567"/>
        <w:rPr>
          <w:bCs/>
          <w:lang w:val="uk-UA"/>
        </w:rPr>
      </w:pPr>
      <w:r>
        <w:rPr>
          <w:bCs/>
          <w:lang w:val="uk-UA"/>
        </w:rPr>
        <w:t>Вкладка Рахунок витрат:</w:t>
      </w:r>
    </w:p>
    <w:p w14:paraId="1E565604" w14:textId="7CD9EDF8" w:rsid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Рахунок витрат – 92</w:t>
      </w:r>
    </w:p>
    <w:p w14:paraId="7B717F34" w14:textId="0781886B" w:rsid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Підрозділ – АУП</w:t>
      </w:r>
    </w:p>
    <w:p w14:paraId="730D8627" w14:textId="4342972B" w:rsidR="008C2365" w:rsidRP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Стаття витрат - Канцтовари</w:t>
      </w:r>
    </w:p>
    <w:p w14:paraId="68A485C2" w14:textId="77777777" w:rsidR="008C2365" w:rsidRDefault="008C2365" w:rsidP="003564EA">
      <w:pPr>
        <w:ind w:left="567" w:hanging="1134"/>
        <w:rPr>
          <w:lang w:val="uk-UA"/>
        </w:rPr>
      </w:pPr>
    </w:p>
    <w:p w14:paraId="2DF8A77F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C417346" w14:textId="77777777" w:rsidR="003564EA" w:rsidRDefault="003564EA" w:rsidP="003564EA">
      <w:pPr>
        <w:ind w:left="567" w:hanging="1134"/>
        <w:rPr>
          <w:lang w:val="uk-UA"/>
        </w:rPr>
      </w:pPr>
    </w:p>
    <w:p w14:paraId="313AE723" w14:textId="33D06D78" w:rsidR="003D5F68" w:rsidRDefault="003564EA" w:rsidP="003564EA">
      <w:pPr>
        <w:ind w:left="567" w:hanging="1134"/>
        <w:rPr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 w:rsidR="002F1DF1">
        <w:rPr>
          <w:b/>
          <w:lang w:val="uk-UA"/>
        </w:rPr>
        <w:t>5</w:t>
      </w:r>
      <w:r w:rsidRPr="00F17C0C">
        <w:rPr>
          <w:lang w:val="uk-UA"/>
        </w:rPr>
        <w:t xml:space="preserve">. </w:t>
      </w:r>
      <w:r w:rsidR="003D5F68">
        <w:rPr>
          <w:lang w:val="uk-UA"/>
        </w:rPr>
        <w:t>Складські операції.</w:t>
      </w:r>
    </w:p>
    <w:p w14:paraId="61D24442" w14:textId="7692EE6D" w:rsidR="003564EA" w:rsidRPr="000837A8" w:rsidRDefault="003D5F68" w:rsidP="000837A8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>Перейти в меню СКЛАД – Склад – Переміщення товарів. 28 числа оформити переміщення товарів з Центрального складу на Віддалений склад</w:t>
      </w:r>
      <w:r w:rsidR="000837A8">
        <w:rPr>
          <w:lang w:val="uk-UA"/>
        </w:rPr>
        <w:t>:</w:t>
      </w:r>
    </w:p>
    <w:p w14:paraId="24D27ADB" w14:textId="2B167BCC" w:rsidR="003564EA" w:rsidRDefault="000837A8" w:rsidP="000837A8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Чіпси  - 100 </w:t>
      </w:r>
      <w:proofErr w:type="spellStart"/>
      <w:r>
        <w:rPr>
          <w:lang w:val="uk-UA"/>
        </w:rPr>
        <w:t>шт</w:t>
      </w:r>
      <w:proofErr w:type="spellEnd"/>
    </w:p>
    <w:p w14:paraId="77A86A54" w14:textId="77777777" w:rsidR="00285063" w:rsidRDefault="000837A8" w:rsidP="00285063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Сухарики – 150 </w:t>
      </w:r>
      <w:proofErr w:type="spellStart"/>
      <w:r>
        <w:rPr>
          <w:lang w:val="uk-UA"/>
        </w:rPr>
        <w:t>шт</w:t>
      </w:r>
      <w:proofErr w:type="spellEnd"/>
      <w:r w:rsidR="00285063">
        <w:rPr>
          <w:lang w:val="uk-UA"/>
        </w:rPr>
        <w:br/>
      </w:r>
    </w:p>
    <w:p w14:paraId="1BD814E5" w14:textId="77777777" w:rsidR="00285063" w:rsidRDefault="00285063" w:rsidP="00285063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 xml:space="preserve">Сформувати звіт по рахунку 281 за поточний місяць. Перейти в меню ЗВІТИ – Стандартні звіти – </w:t>
      </w:r>
      <w:proofErr w:type="spellStart"/>
      <w:r>
        <w:rPr>
          <w:lang w:val="uk-UA"/>
        </w:rPr>
        <w:t>Оборотно</w:t>
      </w:r>
      <w:proofErr w:type="spellEnd"/>
      <w:r>
        <w:rPr>
          <w:lang w:val="uk-UA"/>
        </w:rPr>
        <w:t>-сальдова відомість по рахунку:</w:t>
      </w:r>
    </w:p>
    <w:p w14:paraId="101EBC74" w14:textId="77777777" w:rsidR="00285063" w:rsidRDefault="00285063" w:rsidP="00285063">
      <w:pPr>
        <w:pStyle w:val="ListParagraph"/>
        <w:numPr>
          <w:ilvl w:val="1"/>
          <w:numId w:val="42"/>
        </w:numPr>
        <w:rPr>
          <w:lang w:val="uk-UA"/>
        </w:rPr>
      </w:pPr>
      <w:r>
        <w:rPr>
          <w:lang w:val="uk-UA"/>
        </w:rPr>
        <w:t>Період – 28 число</w:t>
      </w:r>
    </w:p>
    <w:p w14:paraId="463816C7" w14:textId="2C45E079" w:rsidR="00285063" w:rsidRPr="00285063" w:rsidRDefault="00285063" w:rsidP="00285063">
      <w:pPr>
        <w:pStyle w:val="ListParagraph"/>
        <w:numPr>
          <w:ilvl w:val="1"/>
          <w:numId w:val="42"/>
        </w:numPr>
        <w:rPr>
          <w:lang w:val="uk-UA"/>
        </w:rPr>
      </w:pPr>
      <w:r>
        <w:rPr>
          <w:lang w:val="uk-UA"/>
        </w:rPr>
        <w:t>Вкладка Групування – Склади, Номенклатура</w:t>
      </w:r>
      <w:r w:rsidRPr="00285063">
        <w:rPr>
          <w:b/>
          <w:bCs/>
          <w:lang w:val="uk-UA"/>
        </w:rPr>
        <w:t xml:space="preserve"> </w:t>
      </w:r>
    </w:p>
    <w:p w14:paraId="2E46713B" w14:textId="77777777" w:rsidR="00285063" w:rsidRDefault="00285063" w:rsidP="00285063">
      <w:pPr>
        <w:pStyle w:val="ListParagraph"/>
        <w:ind w:left="-207"/>
        <w:rPr>
          <w:lang w:val="uk-UA"/>
        </w:rPr>
      </w:pPr>
    </w:p>
    <w:p w14:paraId="0727FB94" w14:textId="5280DA2B" w:rsidR="00285063" w:rsidRPr="00285063" w:rsidRDefault="00285063" w:rsidP="00285063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lastRenderedPageBreak/>
        <w:t>Продажі з віддаленого складу. Перейти в меню ПРОДАЖІ – Продажі – Реалізація товарів і послуг. 29 числа відобразити продаж усього товару з Віддаленого складу контрагенту ТОВ Альфа.</w:t>
      </w:r>
    </w:p>
    <w:p w14:paraId="39BFF2AF" w14:textId="77777777" w:rsidR="003564EA" w:rsidRDefault="003564EA" w:rsidP="003564EA">
      <w:pPr>
        <w:pStyle w:val="ListParagraph"/>
        <w:ind w:left="567" w:hanging="1134"/>
        <w:rPr>
          <w:lang w:val="uk-UA"/>
        </w:rPr>
      </w:pPr>
    </w:p>
    <w:p w14:paraId="1428EB7D" w14:textId="77777777" w:rsidR="003564EA" w:rsidRPr="00096E9B" w:rsidRDefault="003564EA" w:rsidP="003564EA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00DEDFDF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6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7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7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4" w15:restartNumberingAfterBreak="0">
    <w:nsid w:val="507D1556"/>
    <w:multiLevelType w:val="hybridMultilevel"/>
    <w:tmpl w:val="3A52D082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6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7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64E5033F"/>
    <w:multiLevelType w:val="hybridMultilevel"/>
    <w:tmpl w:val="904EA68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2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3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9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0" w15:restartNumberingAfterBreak="0">
    <w:nsid w:val="75BE4165"/>
    <w:multiLevelType w:val="hybridMultilevel"/>
    <w:tmpl w:val="D9C0140E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1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4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5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28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4"/>
  </w:num>
  <w:num w:numId="5" w16cid:durableId="290988765">
    <w:abstractNumId w:val="5"/>
  </w:num>
  <w:num w:numId="6" w16cid:durableId="200556702">
    <w:abstractNumId w:val="44"/>
  </w:num>
  <w:num w:numId="7" w16cid:durableId="1954167849">
    <w:abstractNumId w:val="8"/>
  </w:num>
  <w:num w:numId="8" w16cid:durableId="645284047">
    <w:abstractNumId w:val="43"/>
  </w:num>
  <w:num w:numId="9" w16cid:durableId="918710209">
    <w:abstractNumId w:val="12"/>
  </w:num>
  <w:num w:numId="10" w16cid:durableId="1712343431">
    <w:abstractNumId w:val="10"/>
  </w:num>
  <w:num w:numId="11" w16cid:durableId="1232429708">
    <w:abstractNumId w:val="31"/>
  </w:num>
  <w:num w:numId="12" w16cid:durableId="965280774">
    <w:abstractNumId w:val="20"/>
  </w:num>
  <w:num w:numId="13" w16cid:durableId="1330327839">
    <w:abstractNumId w:val="25"/>
  </w:num>
  <w:num w:numId="14" w16cid:durableId="1673724105">
    <w:abstractNumId w:val="39"/>
  </w:num>
  <w:num w:numId="15" w16cid:durableId="459302018">
    <w:abstractNumId w:val="35"/>
  </w:num>
  <w:num w:numId="16" w16cid:durableId="1564636383">
    <w:abstractNumId w:val="17"/>
  </w:num>
  <w:num w:numId="17" w16cid:durableId="543441985">
    <w:abstractNumId w:val="4"/>
  </w:num>
  <w:num w:numId="18" w16cid:durableId="643586583">
    <w:abstractNumId w:val="16"/>
  </w:num>
  <w:num w:numId="19" w16cid:durableId="349338340">
    <w:abstractNumId w:val="19"/>
  </w:num>
  <w:num w:numId="20" w16cid:durableId="619529844">
    <w:abstractNumId w:val="13"/>
  </w:num>
  <w:num w:numId="21" w16cid:durableId="1009212528">
    <w:abstractNumId w:val="11"/>
  </w:num>
  <w:num w:numId="22" w16cid:durableId="1310675264">
    <w:abstractNumId w:val="15"/>
  </w:num>
  <w:num w:numId="23" w16cid:durableId="1330330740">
    <w:abstractNumId w:val="45"/>
  </w:num>
  <w:num w:numId="24" w16cid:durableId="2002807848">
    <w:abstractNumId w:val="33"/>
  </w:num>
  <w:num w:numId="25" w16cid:durableId="247082441">
    <w:abstractNumId w:val="32"/>
  </w:num>
  <w:num w:numId="26" w16cid:durableId="92168936">
    <w:abstractNumId w:val="6"/>
  </w:num>
  <w:num w:numId="27" w16cid:durableId="1633748753">
    <w:abstractNumId w:val="9"/>
  </w:num>
  <w:num w:numId="28" w16cid:durableId="281806379">
    <w:abstractNumId w:val="7"/>
  </w:num>
  <w:num w:numId="29" w16cid:durableId="354162387">
    <w:abstractNumId w:val="36"/>
  </w:num>
  <w:num w:numId="30" w16cid:durableId="433940058">
    <w:abstractNumId w:val="29"/>
  </w:num>
  <w:num w:numId="31" w16cid:durableId="1675919038">
    <w:abstractNumId w:val="21"/>
  </w:num>
  <w:num w:numId="32" w16cid:durableId="1171683530">
    <w:abstractNumId w:val="42"/>
  </w:num>
  <w:num w:numId="33" w16cid:durableId="1253276915">
    <w:abstractNumId w:val="27"/>
  </w:num>
  <w:num w:numId="34" w16cid:durableId="1927884412">
    <w:abstractNumId w:val="34"/>
  </w:num>
  <w:num w:numId="35" w16cid:durableId="1277756142">
    <w:abstractNumId w:val="24"/>
  </w:num>
  <w:num w:numId="36" w16cid:durableId="616565033">
    <w:abstractNumId w:val="26"/>
  </w:num>
  <w:num w:numId="37" w16cid:durableId="1846743612">
    <w:abstractNumId w:val="23"/>
  </w:num>
  <w:num w:numId="38" w16cid:durableId="1777560162">
    <w:abstractNumId w:val="18"/>
  </w:num>
  <w:num w:numId="39" w16cid:durableId="1207257107">
    <w:abstractNumId w:val="1"/>
  </w:num>
  <w:num w:numId="40" w16cid:durableId="957761418">
    <w:abstractNumId w:val="22"/>
  </w:num>
  <w:num w:numId="41" w16cid:durableId="12195795">
    <w:abstractNumId w:val="40"/>
  </w:num>
  <w:num w:numId="42" w16cid:durableId="313218247">
    <w:abstractNumId w:val="2"/>
  </w:num>
  <w:num w:numId="43" w16cid:durableId="1597714685">
    <w:abstractNumId w:val="41"/>
  </w:num>
  <w:num w:numId="44" w16cid:durableId="1496992707">
    <w:abstractNumId w:val="30"/>
  </w:num>
  <w:num w:numId="45" w16cid:durableId="1821343134">
    <w:abstractNumId w:val="37"/>
  </w:num>
  <w:num w:numId="46" w16cid:durableId="170763535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214C0C"/>
    <w:rsid w:val="00237EA1"/>
    <w:rsid w:val="00240B20"/>
    <w:rsid w:val="00253CCC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81D7B"/>
    <w:rsid w:val="003D130D"/>
    <w:rsid w:val="003D5F68"/>
    <w:rsid w:val="00412933"/>
    <w:rsid w:val="00420E71"/>
    <w:rsid w:val="00426307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A111A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23</cp:revision>
  <cp:lastPrinted>2018-10-30T21:06:00Z</cp:lastPrinted>
  <dcterms:created xsi:type="dcterms:W3CDTF">2018-10-30T20:10:00Z</dcterms:created>
  <dcterms:modified xsi:type="dcterms:W3CDTF">2025-11-27T09:21:00Z</dcterms:modified>
</cp:coreProperties>
</file>