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FCD1E3">
      <w:pPr>
        <w:pStyle w:val="4"/>
        <w:tabs>
          <w:tab w:val="left" w:pos="567"/>
        </w:tabs>
        <w:ind w:left="720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>5.Технологія закладання плодових насаджень та догляд за ними</w:t>
      </w:r>
    </w:p>
    <w:p w14:paraId="5757A6F7">
      <w:pPr>
        <w:pStyle w:val="5"/>
        <w:tabs>
          <w:tab w:val="left" w:pos="1060"/>
        </w:tabs>
        <w:jc w:val="left"/>
        <w:rPr>
          <w:b/>
          <w:bCs w:val="0"/>
          <w:color w:val="000000"/>
          <w:sz w:val="28"/>
          <w:szCs w:val="28"/>
        </w:rPr>
      </w:pPr>
    </w:p>
    <w:p w14:paraId="30EBE0D7">
      <w:pPr>
        <w:pStyle w:val="5"/>
        <w:tabs>
          <w:tab w:val="left" w:pos="1060"/>
        </w:tabs>
        <w:rPr>
          <w:bCs w:val="0"/>
          <w:i/>
          <w:color w:val="000000"/>
          <w:sz w:val="28"/>
          <w:szCs w:val="28"/>
        </w:rPr>
      </w:pPr>
      <w:r>
        <w:rPr>
          <w:bCs w:val="0"/>
          <w:i/>
          <w:color w:val="000000"/>
          <w:sz w:val="28"/>
          <w:szCs w:val="28"/>
        </w:rPr>
        <w:t>Практичне заняття №5</w:t>
      </w:r>
    </w:p>
    <w:p w14:paraId="70A688A9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Cs w:val="32"/>
        </w:rPr>
        <w:t>Тема.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Складання плану закладання плодового саду.</w:t>
      </w:r>
    </w:p>
    <w:p w14:paraId="120EF823">
      <w:pPr>
        <w:tabs>
          <w:tab w:val="left" w:pos="1060"/>
        </w:tabs>
        <w:rPr>
          <w:sz w:val="28"/>
          <w:szCs w:val="28"/>
        </w:rPr>
      </w:pPr>
      <w:r>
        <w:rPr>
          <w:b/>
          <w:bCs w:val="0"/>
          <w:szCs w:val="32"/>
        </w:rPr>
        <w:t>Мета.</w:t>
      </w:r>
      <w:r>
        <w:rPr>
          <w:sz w:val="28"/>
          <w:szCs w:val="28"/>
        </w:rPr>
        <w:t xml:space="preserve"> </w:t>
      </w:r>
      <w:r>
        <w:rPr>
          <w:bCs w:val="0"/>
          <w:color w:val="000000"/>
          <w:sz w:val="28"/>
          <w:szCs w:val="28"/>
        </w:rPr>
        <w:t>Ознайомитися з принципами добору порід і сортів для саду.</w:t>
      </w:r>
      <w:r>
        <w:rPr>
          <w:sz w:val="28"/>
          <w:szCs w:val="28"/>
        </w:rPr>
        <w:t xml:space="preserve"> Освоїти методику складання плану закладання плодового саду. </w:t>
      </w:r>
    </w:p>
    <w:p w14:paraId="2B503287">
      <w:pPr>
        <w:tabs>
          <w:tab w:val="left" w:pos="1060"/>
        </w:tabs>
        <w:rPr>
          <w:sz w:val="28"/>
          <w:szCs w:val="28"/>
        </w:rPr>
      </w:pPr>
      <w:r>
        <w:rPr>
          <w:b/>
          <w:bCs w:val="0"/>
          <w:szCs w:val="32"/>
        </w:rPr>
        <w:t>Матеріали та обладнання.</w:t>
      </w:r>
      <w:r>
        <w:rPr>
          <w:sz w:val="28"/>
          <w:szCs w:val="28"/>
        </w:rPr>
        <w:t xml:space="preserve"> Довідник, плакати, калькулятор, міліметровий      папір, олівці. </w:t>
      </w:r>
    </w:p>
    <w:p w14:paraId="353C426A">
      <w:pPr>
        <w:tabs>
          <w:tab w:val="left" w:pos="106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Література.</w:t>
      </w:r>
      <w:r>
        <w:rPr>
          <w:sz w:val="28"/>
          <w:szCs w:val="28"/>
        </w:rPr>
        <w:t xml:space="preserve"> Л-1,с. 231, </w:t>
      </w:r>
    </w:p>
    <w:p w14:paraId="41C79E6A">
      <w:pPr>
        <w:tabs>
          <w:tab w:val="left" w:pos="10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Л.2, с 99 - 108.</w:t>
      </w:r>
    </w:p>
    <w:p w14:paraId="72EDD69B">
      <w:pPr>
        <w:tabs>
          <w:tab w:val="left" w:pos="1060"/>
        </w:tabs>
        <w:ind w:left="360"/>
        <w:rPr>
          <w:sz w:val="28"/>
          <w:szCs w:val="28"/>
        </w:rPr>
      </w:pPr>
    </w:p>
    <w:p w14:paraId="0A15B0F5">
      <w:pPr>
        <w:tabs>
          <w:tab w:val="left" w:pos="1060"/>
        </w:tabs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14:paraId="11DEEC2A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1. Підібрати породний та сортовий склад для саду.</w:t>
      </w:r>
    </w:p>
    <w:p w14:paraId="4BC1A7F3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2. Провести розрахунки потреби в саджанцях для саду .</w:t>
      </w:r>
    </w:p>
    <w:p w14:paraId="7A3811C8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0D89723D">
      <w:pPr>
        <w:shd w:val="clear" w:color="auto" w:fill="FFFFFF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______________________________________________________________________</w:t>
      </w:r>
    </w:p>
    <w:p w14:paraId="0AB22E09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6FEB6F64">
      <w:pPr>
        <w:tabs>
          <w:tab w:val="left" w:pos="1060"/>
        </w:tabs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______________________________________________________________________</w:t>
      </w:r>
    </w:p>
    <w:p w14:paraId="137D19A4">
      <w:pPr>
        <w:tabs>
          <w:tab w:val="left" w:pos="1060"/>
        </w:tabs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____________________________________________________________________________________________________________________________________________________</w:t>
      </w:r>
      <w:r>
        <w:rPr>
          <w:rFonts w:hint="default"/>
          <w:bCs w:val="0"/>
          <w:sz w:val="28"/>
          <w:szCs w:val="28"/>
          <w:lang w:val="uk-UA"/>
        </w:rPr>
        <w:t>____</w:t>
      </w:r>
      <w:r>
        <w:rPr>
          <w:bCs w:val="0"/>
          <w:sz w:val="28"/>
          <w:szCs w:val="28"/>
        </w:rPr>
        <w:t>________________________________________________________________________________________________________________________________</w:t>
      </w:r>
    </w:p>
    <w:p w14:paraId="70B715A1">
      <w:pPr>
        <w:jc w:val="center"/>
        <w:rPr>
          <w:szCs w:val="32"/>
        </w:rPr>
      </w:pPr>
      <w:r>
        <w:rPr>
          <w:b/>
          <w:szCs w:val="32"/>
        </w:rPr>
        <w:t>Порядок виконання</w:t>
      </w:r>
      <w:r>
        <w:rPr>
          <w:szCs w:val="32"/>
        </w:rPr>
        <w:t>.</w:t>
      </w:r>
    </w:p>
    <w:p w14:paraId="2EE52089">
      <w:pPr>
        <w:pStyle w:val="5"/>
        <w:tabs>
          <w:tab w:val="left" w:pos="1060"/>
        </w:tabs>
        <w:rPr>
          <w:sz w:val="28"/>
          <w:szCs w:val="28"/>
        </w:rPr>
      </w:pPr>
    </w:p>
    <w:p w14:paraId="11CBE3CD">
      <w:pPr>
        <w:pStyle w:val="5"/>
        <w:tabs>
          <w:tab w:val="left" w:pos="1060"/>
        </w:tabs>
        <w:rPr>
          <w:sz w:val="28"/>
          <w:szCs w:val="28"/>
        </w:rPr>
      </w:pPr>
      <w:r>
        <w:rPr>
          <w:sz w:val="28"/>
          <w:szCs w:val="28"/>
        </w:rPr>
        <w:t>Розрахувати площу необхідну для закладки саду.</w:t>
      </w:r>
    </w:p>
    <w:p w14:paraId="14FFDBCC">
      <w:pPr>
        <w:tabs>
          <w:tab w:val="left" w:pos="1060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Таблиця 13. </w:t>
      </w:r>
      <w:r>
        <w:rPr>
          <w:sz w:val="28"/>
          <w:szCs w:val="28"/>
          <w:lang w:val="ru-RU"/>
        </w:rPr>
        <w:t xml:space="preserve">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4"/>
        <w:gridCol w:w="1384"/>
        <w:gridCol w:w="1080"/>
        <w:gridCol w:w="2700"/>
        <w:gridCol w:w="1440"/>
        <w:gridCol w:w="1260"/>
      </w:tblGrid>
      <w:tr w14:paraId="72BD0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vMerge w:val="restart"/>
            <w:noWrap w:val="0"/>
            <w:vAlign w:val="center"/>
          </w:tcPr>
          <w:p w14:paraId="143BBC4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Группа</w:t>
            </w:r>
          </w:p>
        </w:tc>
        <w:tc>
          <w:tcPr>
            <w:tcW w:w="2464" w:type="dxa"/>
            <w:gridSpan w:val="2"/>
            <w:noWrap w:val="0"/>
            <w:vAlign w:val="center"/>
          </w:tcPr>
          <w:p w14:paraId="6A0A955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Відведена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площа</w:t>
            </w:r>
          </w:p>
        </w:tc>
        <w:tc>
          <w:tcPr>
            <w:tcW w:w="2700" w:type="dxa"/>
            <w:vMerge w:val="restart"/>
            <w:noWrap w:val="0"/>
            <w:vAlign w:val="center"/>
          </w:tcPr>
          <w:p w14:paraId="56CE4E0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Культура</w:t>
            </w:r>
          </w:p>
        </w:tc>
        <w:tc>
          <w:tcPr>
            <w:tcW w:w="2700" w:type="dxa"/>
            <w:gridSpan w:val="2"/>
            <w:noWrap w:val="0"/>
            <w:vAlign w:val="center"/>
          </w:tcPr>
          <w:p w14:paraId="728A622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Відведена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площа</w:t>
            </w:r>
          </w:p>
        </w:tc>
      </w:tr>
      <w:tr w14:paraId="1F4D8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vMerge w:val="continue"/>
            <w:noWrap w:val="0"/>
            <w:vAlign w:val="center"/>
          </w:tcPr>
          <w:p w14:paraId="686CF14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center"/>
          </w:tcPr>
          <w:p w14:paraId="6074828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%</w:t>
            </w:r>
          </w:p>
        </w:tc>
        <w:tc>
          <w:tcPr>
            <w:tcW w:w="1080" w:type="dxa"/>
            <w:noWrap w:val="0"/>
            <w:vAlign w:val="center"/>
          </w:tcPr>
          <w:p w14:paraId="27EEA98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га</w:t>
            </w:r>
          </w:p>
        </w:tc>
        <w:tc>
          <w:tcPr>
            <w:tcW w:w="2700" w:type="dxa"/>
            <w:vMerge w:val="continue"/>
            <w:noWrap w:val="0"/>
            <w:vAlign w:val="center"/>
          </w:tcPr>
          <w:p w14:paraId="537713AB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5C4BA11D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%</w:t>
            </w:r>
          </w:p>
        </w:tc>
        <w:tc>
          <w:tcPr>
            <w:tcW w:w="1260" w:type="dxa"/>
            <w:noWrap w:val="0"/>
            <w:vAlign w:val="center"/>
          </w:tcPr>
          <w:p w14:paraId="5EE6398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га</w:t>
            </w:r>
          </w:p>
        </w:tc>
      </w:tr>
      <w:tr w14:paraId="0AD2F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1872854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Зерняткові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  <w:noWrap w:val="0"/>
            <w:vAlign w:val="top"/>
          </w:tcPr>
          <w:p w14:paraId="55A403C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05D94C9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6FFF994F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388A59C0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4DAF1C3C">
            <w:pPr>
              <w:rPr>
                <w:sz w:val="28"/>
                <w:szCs w:val="28"/>
                <w:lang w:val="ru-RU"/>
              </w:rPr>
            </w:pPr>
          </w:p>
        </w:tc>
      </w:tr>
      <w:tr w14:paraId="0E686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58A6BB7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1C5F2223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1DB323C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18571293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5090D28D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0B78BC62">
            <w:pPr>
              <w:rPr>
                <w:sz w:val="28"/>
                <w:szCs w:val="28"/>
                <w:lang w:val="ru-RU"/>
              </w:rPr>
            </w:pPr>
          </w:p>
        </w:tc>
      </w:tr>
      <w:tr w14:paraId="07F20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4B7A7B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3F11B5E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4C8DB26F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2F173C4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00A81BF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2AEF546F">
            <w:pPr>
              <w:rPr>
                <w:sz w:val="28"/>
                <w:szCs w:val="28"/>
                <w:lang w:val="ru-RU"/>
              </w:rPr>
            </w:pPr>
          </w:p>
        </w:tc>
      </w:tr>
      <w:tr w14:paraId="0FC67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792E60A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Кісточкові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  <w:noWrap w:val="0"/>
            <w:vAlign w:val="top"/>
          </w:tcPr>
          <w:p w14:paraId="52362160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65E52EC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0F5BD6B9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7EA8A8A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5387BA1A">
            <w:pPr>
              <w:rPr>
                <w:sz w:val="28"/>
                <w:szCs w:val="28"/>
                <w:lang w:val="ru-RU"/>
              </w:rPr>
            </w:pPr>
          </w:p>
        </w:tc>
      </w:tr>
      <w:tr w14:paraId="4F918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7667492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5E2F89A9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677CA1C3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4890A1B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1E4F000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581B1074">
            <w:pPr>
              <w:rPr>
                <w:sz w:val="28"/>
                <w:szCs w:val="28"/>
                <w:lang w:val="ru-RU"/>
              </w:rPr>
            </w:pPr>
          </w:p>
        </w:tc>
      </w:tr>
      <w:tr w14:paraId="6FCE5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40DEB6A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0DCADB8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704E1A7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2661C26C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4BCB822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4D2D99B7">
            <w:pPr>
              <w:rPr>
                <w:sz w:val="28"/>
                <w:szCs w:val="28"/>
                <w:lang w:val="ru-RU"/>
              </w:rPr>
            </w:pPr>
          </w:p>
        </w:tc>
      </w:tr>
      <w:tr w14:paraId="7F6DA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2CCFF19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66EC06F9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7879A02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0B446CAA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552F2D89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1805843C">
            <w:pPr>
              <w:rPr>
                <w:sz w:val="28"/>
                <w:szCs w:val="28"/>
                <w:lang w:val="ru-RU"/>
              </w:rPr>
            </w:pPr>
          </w:p>
        </w:tc>
      </w:tr>
      <w:tr w14:paraId="6FB7D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3BF2E5AD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6CD0EB5D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0CBA646F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77FE065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34FD602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6F4F6DEF">
            <w:pPr>
              <w:rPr>
                <w:sz w:val="28"/>
                <w:szCs w:val="28"/>
                <w:lang w:val="ru-RU"/>
              </w:rPr>
            </w:pPr>
          </w:p>
        </w:tc>
      </w:tr>
      <w:tr w14:paraId="3A6E3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5CCCB1AA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374798A1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432DFFC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2C8900A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693AD7E9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23EEF707">
            <w:pPr>
              <w:rPr>
                <w:sz w:val="28"/>
                <w:szCs w:val="28"/>
                <w:lang w:val="ru-RU"/>
              </w:rPr>
            </w:pPr>
          </w:p>
        </w:tc>
      </w:tr>
      <w:tr w14:paraId="2958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5AABB60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Ягідні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  <w:noWrap w:val="0"/>
            <w:vAlign w:val="top"/>
          </w:tcPr>
          <w:p w14:paraId="58BF079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50333AB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74DAE9B0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760DCAC6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58986B32">
            <w:pPr>
              <w:rPr>
                <w:sz w:val="28"/>
                <w:szCs w:val="28"/>
                <w:lang w:val="ru-RU"/>
              </w:rPr>
            </w:pPr>
          </w:p>
        </w:tc>
      </w:tr>
      <w:tr w14:paraId="623B7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6BFBD01E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384" w:type="dxa"/>
            <w:noWrap w:val="0"/>
            <w:vAlign w:val="top"/>
          </w:tcPr>
          <w:p w14:paraId="4E0A733A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40D90E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291ABC9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2A72488F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6E72BACE">
            <w:pPr>
              <w:rPr>
                <w:sz w:val="28"/>
                <w:szCs w:val="28"/>
                <w:lang w:val="ru-RU"/>
              </w:rPr>
            </w:pPr>
          </w:p>
        </w:tc>
      </w:tr>
      <w:tr w14:paraId="338B7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4" w:type="dxa"/>
            <w:noWrap w:val="0"/>
            <w:vAlign w:val="top"/>
          </w:tcPr>
          <w:p w14:paraId="4A49F1A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Горіхоплідні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84" w:type="dxa"/>
            <w:noWrap w:val="0"/>
            <w:vAlign w:val="top"/>
          </w:tcPr>
          <w:p w14:paraId="3EF4C9AD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noWrap w:val="0"/>
            <w:vAlign w:val="top"/>
          </w:tcPr>
          <w:p w14:paraId="6F9CD11A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2700" w:type="dxa"/>
            <w:noWrap w:val="0"/>
            <w:vAlign w:val="top"/>
          </w:tcPr>
          <w:p w14:paraId="16F99EE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40" w:type="dxa"/>
            <w:noWrap w:val="0"/>
            <w:vAlign w:val="top"/>
          </w:tcPr>
          <w:p w14:paraId="723A8AF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  <w:noWrap w:val="0"/>
            <w:vAlign w:val="top"/>
          </w:tcPr>
          <w:p w14:paraId="789BAFA7">
            <w:pPr>
              <w:rPr>
                <w:sz w:val="28"/>
                <w:szCs w:val="28"/>
                <w:lang w:val="ru-RU"/>
              </w:rPr>
            </w:pPr>
          </w:p>
        </w:tc>
      </w:tr>
    </w:tbl>
    <w:p w14:paraId="403151FE">
      <w:pPr>
        <w:rPr>
          <w:lang w:val="ru-RU"/>
        </w:rPr>
      </w:pPr>
      <w:r>
        <w:rPr>
          <w:sz w:val="28"/>
          <w:szCs w:val="28"/>
          <w:lang w:val="ru-RU"/>
        </w:rPr>
        <w:t xml:space="preserve">              </w:t>
      </w:r>
      <w:r>
        <w:rPr>
          <w:lang w:val="ru-RU"/>
        </w:rPr>
        <w:t xml:space="preserve">        </w:t>
      </w:r>
    </w:p>
    <w:p w14:paraId="53882922">
      <w:pPr>
        <w:tabs>
          <w:tab w:val="left" w:pos="1060"/>
        </w:tabs>
      </w:pPr>
      <w:r>
        <w:rPr>
          <w:lang w:val="ru-RU"/>
        </w:rPr>
        <w:t xml:space="preserve"> </w:t>
      </w:r>
      <w:r>
        <w:t>Розрахувати співвідношення груп сортів в саду.</w:t>
      </w:r>
    </w:p>
    <w:p w14:paraId="43739F2E">
      <w:pPr>
        <w:tabs>
          <w:tab w:val="left" w:pos="10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Таблиця 14.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448"/>
        <w:gridCol w:w="1448"/>
        <w:gridCol w:w="1448"/>
        <w:gridCol w:w="1448"/>
        <w:gridCol w:w="1448"/>
        <w:gridCol w:w="1449"/>
      </w:tblGrid>
      <w:tr w14:paraId="48AA5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48" w:type="dxa"/>
            <w:vMerge w:val="restart"/>
            <w:noWrap w:val="0"/>
            <w:vAlign w:val="center"/>
          </w:tcPr>
          <w:p w14:paraId="01F24D58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Культура</w:t>
            </w:r>
          </w:p>
        </w:tc>
        <w:tc>
          <w:tcPr>
            <w:tcW w:w="8689" w:type="dxa"/>
            <w:gridSpan w:val="6"/>
            <w:noWrap w:val="0"/>
            <w:vAlign w:val="center"/>
          </w:tcPr>
          <w:p w14:paraId="0DBC6C80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Групи сортів за строками достигання</w:t>
            </w:r>
          </w:p>
        </w:tc>
      </w:tr>
      <w:tr w14:paraId="05C41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  <w:vMerge w:val="continue"/>
            <w:noWrap w:val="0"/>
            <w:vAlign w:val="center"/>
          </w:tcPr>
          <w:p w14:paraId="11A038CE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896" w:type="dxa"/>
            <w:gridSpan w:val="2"/>
            <w:noWrap w:val="0"/>
            <w:vAlign w:val="center"/>
          </w:tcPr>
          <w:p w14:paraId="32AC1075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літні</w:t>
            </w:r>
          </w:p>
        </w:tc>
        <w:tc>
          <w:tcPr>
            <w:tcW w:w="2896" w:type="dxa"/>
            <w:gridSpan w:val="2"/>
            <w:noWrap w:val="0"/>
            <w:vAlign w:val="center"/>
          </w:tcPr>
          <w:p w14:paraId="5FB65ED8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осінні</w:t>
            </w:r>
          </w:p>
        </w:tc>
        <w:tc>
          <w:tcPr>
            <w:tcW w:w="2897" w:type="dxa"/>
            <w:gridSpan w:val="2"/>
            <w:noWrap w:val="0"/>
            <w:vAlign w:val="center"/>
          </w:tcPr>
          <w:p w14:paraId="6361B611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зимові</w:t>
            </w:r>
          </w:p>
        </w:tc>
      </w:tr>
      <w:tr w14:paraId="0F09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  <w:vMerge w:val="continue"/>
            <w:noWrap w:val="0"/>
            <w:vAlign w:val="center"/>
          </w:tcPr>
          <w:p w14:paraId="39917A92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689" w:type="dxa"/>
            <w:gridSpan w:val="6"/>
            <w:noWrap w:val="0"/>
            <w:vAlign w:val="center"/>
          </w:tcPr>
          <w:p w14:paraId="6D6D9F5E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</w:t>
            </w:r>
          </w:p>
        </w:tc>
      </w:tr>
      <w:tr w14:paraId="30E03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  <w:vMerge w:val="continue"/>
            <w:noWrap w:val="0"/>
            <w:vAlign w:val="center"/>
          </w:tcPr>
          <w:p w14:paraId="1DEC0B54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center"/>
          </w:tcPr>
          <w:p w14:paraId="3347039D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448" w:type="dxa"/>
            <w:noWrap w:val="0"/>
            <w:vAlign w:val="center"/>
          </w:tcPr>
          <w:p w14:paraId="0C491AF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</w:t>
            </w:r>
          </w:p>
        </w:tc>
        <w:tc>
          <w:tcPr>
            <w:tcW w:w="1448" w:type="dxa"/>
            <w:noWrap w:val="0"/>
            <w:vAlign w:val="center"/>
          </w:tcPr>
          <w:p w14:paraId="1AC6CC10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448" w:type="dxa"/>
            <w:noWrap w:val="0"/>
            <w:vAlign w:val="center"/>
          </w:tcPr>
          <w:p w14:paraId="6ADE3DFE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</w:t>
            </w:r>
          </w:p>
        </w:tc>
        <w:tc>
          <w:tcPr>
            <w:tcW w:w="1448" w:type="dxa"/>
            <w:noWrap w:val="0"/>
            <w:vAlign w:val="center"/>
          </w:tcPr>
          <w:p w14:paraId="179D941C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449" w:type="dxa"/>
            <w:noWrap w:val="0"/>
            <w:vAlign w:val="center"/>
          </w:tcPr>
          <w:p w14:paraId="272B6380">
            <w:pPr>
              <w:tabs>
                <w:tab w:val="left" w:pos="1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</w:t>
            </w:r>
          </w:p>
        </w:tc>
      </w:tr>
      <w:tr w14:paraId="31FBD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  <w:noWrap w:val="0"/>
            <w:vAlign w:val="top"/>
          </w:tcPr>
          <w:p w14:paraId="0789B4D3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Яблуня </w:t>
            </w:r>
          </w:p>
        </w:tc>
        <w:tc>
          <w:tcPr>
            <w:tcW w:w="1448" w:type="dxa"/>
            <w:noWrap w:val="0"/>
            <w:vAlign w:val="top"/>
          </w:tcPr>
          <w:p w14:paraId="55106AE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5A61427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5BD8784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5BEDB22C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2043439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9" w:type="dxa"/>
            <w:noWrap w:val="0"/>
            <w:vAlign w:val="top"/>
          </w:tcPr>
          <w:p w14:paraId="16C6E40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71B59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8" w:type="dxa"/>
            <w:noWrap w:val="0"/>
            <w:vAlign w:val="top"/>
          </w:tcPr>
          <w:p w14:paraId="66F67B76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Груша </w:t>
            </w:r>
          </w:p>
        </w:tc>
        <w:tc>
          <w:tcPr>
            <w:tcW w:w="1448" w:type="dxa"/>
            <w:noWrap w:val="0"/>
            <w:vAlign w:val="top"/>
          </w:tcPr>
          <w:p w14:paraId="0730426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68A902F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2F85C5D9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19A55EAC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8" w:type="dxa"/>
            <w:noWrap w:val="0"/>
            <w:vAlign w:val="top"/>
          </w:tcPr>
          <w:p w14:paraId="0688EE2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449" w:type="dxa"/>
            <w:noWrap w:val="0"/>
            <w:vAlign w:val="top"/>
          </w:tcPr>
          <w:p w14:paraId="65C2CA8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</w:tbl>
    <w:p w14:paraId="7C36E815">
      <w:pPr>
        <w:tabs>
          <w:tab w:val="left" w:pos="1060"/>
        </w:tabs>
        <w:jc w:val="center"/>
        <w:rPr>
          <w:sz w:val="28"/>
          <w:szCs w:val="28"/>
        </w:rPr>
      </w:pPr>
    </w:p>
    <w:p w14:paraId="0932FE87">
      <w:pPr>
        <w:tabs>
          <w:tab w:val="left" w:pos="10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Розрахувати потребу в саджанцях плодових дерев та ягідників</w:t>
      </w:r>
    </w:p>
    <w:p w14:paraId="6858F3DB">
      <w:pPr>
        <w:tabs>
          <w:tab w:val="left" w:pos="10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Таблиця 15.</w:t>
      </w:r>
    </w:p>
    <w:tbl>
      <w:tblPr>
        <w:tblStyle w:val="3"/>
        <w:tblW w:w="100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900"/>
        <w:gridCol w:w="900"/>
        <w:gridCol w:w="900"/>
        <w:gridCol w:w="938"/>
        <w:gridCol w:w="862"/>
        <w:gridCol w:w="1080"/>
        <w:gridCol w:w="1298"/>
        <w:gridCol w:w="1582"/>
      </w:tblGrid>
      <w:tr w14:paraId="5CA20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54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1DFCBF">
            <w:pPr>
              <w:tabs>
                <w:tab w:val="left" w:pos="1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Культура, сорт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0D9AD815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 садіння, га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3DA61272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 кварталу, га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45E061F0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Кількість кварталів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DD184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Відстань при садінні, м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3A96663F">
            <w:pPr>
              <w:tabs>
                <w:tab w:val="left" w:pos="1060"/>
              </w:tabs>
              <w:ind w:left="113" w:right="113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Площа живлення дерева,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98" w:type="dxa"/>
            <w:vMerge w:val="restart"/>
            <w:tcBorders>
              <w:top w:val="single" w:color="auto" w:sz="4" w:space="0"/>
              <w:left w:val="single" w:color="auto" w:sz="4" w:space="0"/>
              <w:right w:val="nil"/>
            </w:tcBorders>
            <w:noWrap w:val="0"/>
            <w:textDirection w:val="btLr"/>
            <w:vAlign w:val="top"/>
          </w:tcPr>
          <w:p w14:paraId="5BF3C37A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Потреба саджанців на 1 га, шт.</w:t>
            </w:r>
          </w:p>
        </w:tc>
        <w:tc>
          <w:tcPr>
            <w:tcW w:w="158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6C8E5296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Загальна потреба саджанців, шт.</w:t>
            </w:r>
          </w:p>
        </w:tc>
      </w:tr>
      <w:tr w14:paraId="28EE5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5" w:hRule="atLeast"/>
        </w:trPr>
        <w:tc>
          <w:tcPr>
            <w:tcW w:w="154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64B8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CACA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2E2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38BD0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2C159538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міжрядді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btLr"/>
            <w:vAlign w:val="top"/>
          </w:tcPr>
          <w:p w14:paraId="4AA9222D">
            <w:pPr>
              <w:tabs>
                <w:tab w:val="left" w:pos="1060"/>
              </w:tabs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ряду</w:t>
            </w:r>
          </w:p>
        </w:tc>
        <w:tc>
          <w:tcPr>
            <w:tcW w:w="10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1799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2690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0305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31BAE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65D6B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Зерняткові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64A8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8E0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85A8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9F97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83A8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7D5B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CA140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2C22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147C4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AD959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Яблуня: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2DA56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A1489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BC60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72DE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B65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7A02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2F41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181D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5973D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5BC2F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літні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7A5D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DC31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9D2C9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1CF3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E905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775D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1D5A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0A24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2723B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7EBE1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осінні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C46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562B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1EDA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D7E76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AA07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A4B8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0BC19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B739A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5DD2E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FA7D1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4DBB0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711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293A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F206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1AC2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0D3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4323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DAC5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6F5F6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C854D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Груша: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57D5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4358A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0FA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2C13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D158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E8A2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9DD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7B30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4EF06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7BD09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літні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54C8C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A515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23472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348E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6892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925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9300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AC6B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3A132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347B3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осінні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09902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A1E3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C2727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06B1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255C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7F56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0FCD8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155A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461DB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92246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B534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76930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1E0F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5526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BAB65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6CB0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436C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C4AC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14950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90FA8">
            <w:pPr>
              <w:tabs>
                <w:tab w:val="left" w:pos="10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Айва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ACF4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6CF09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CEA2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5556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DB4C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09D9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7513A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24D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0BD88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0DD89">
            <w:pPr>
              <w:tabs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Кісточкові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7F75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B82B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3D136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1266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2E19A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5EAC9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9DC0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2CFD2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24295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74DCB">
            <w:pPr>
              <w:tabs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Абрикос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51B8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7480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0F3F5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CA9B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DB0B0C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B7D1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FC80B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585F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1A6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80163">
            <w:pPr>
              <w:tabs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Слива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5E4C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09C54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5EBB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2C05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FF64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70196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3A452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64A4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3D2DC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F361A">
            <w:pPr>
              <w:tabs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Персик</w:t>
            </w:r>
            <w:r>
              <w:rPr>
                <w:rFonts w:hint="default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F41F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E303E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5C9D6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439F6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0CB3F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AA361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36A8C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128BD">
            <w:pPr>
              <w:tabs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51215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98D32">
            <w:pPr>
              <w:tabs>
                <w:tab w:val="left" w:pos="640"/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Черешня</w:t>
            </w:r>
            <w:r>
              <w:rPr>
                <w:rFonts w:hint="default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7B202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31451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CFB0D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0F6ED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1384D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5D27A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B2075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A7B84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78760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E2205">
            <w:pPr>
              <w:tabs>
                <w:tab w:val="left" w:pos="640"/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Вишня</w:t>
            </w:r>
            <w:r>
              <w:rPr>
                <w:rFonts w:hint="default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35230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0F6D8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D4B7A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8848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A774E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CD06A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9458D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2B187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34814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A28A3">
            <w:pPr>
              <w:tabs>
                <w:tab w:val="left" w:pos="640"/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Алича</w:t>
            </w:r>
            <w:r>
              <w:rPr>
                <w:rFonts w:hint="default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88B2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38852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DF270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08E5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1486F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304C5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67F4E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EF74A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7711A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39FB1">
            <w:pPr>
              <w:tabs>
                <w:tab w:val="left" w:pos="640"/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Ягідні</w:t>
            </w:r>
            <w:r>
              <w:rPr>
                <w:rFonts w:hint="default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3C2D24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C4FF2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C1024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17A58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ABB41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589B2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695C0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72095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</w:tr>
      <w:tr w14:paraId="6E550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D12A4">
            <w:pPr>
              <w:tabs>
                <w:tab w:val="left" w:pos="640"/>
                <w:tab w:val="left" w:pos="1060"/>
              </w:tabs>
              <w:rPr>
                <w:rFonts w:hint="default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Горіхоплід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00590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3423B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74313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3A7BB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12A8D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12455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297D4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4F484">
            <w:pPr>
              <w:tabs>
                <w:tab w:val="left" w:pos="640"/>
                <w:tab w:val="left" w:pos="1060"/>
              </w:tabs>
              <w:rPr>
                <w:sz w:val="28"/>
                <w:szCs w:val="28"/>
              </w:rPr>
            </w:pPr>
          </w:p>
        </w:tc>
      </w:tr>
    </w:tbl>
    <w:p w14:paraId="63E86310">
      <w:pPr>
        <w:tabs>
          <w:tab w:val="left" w:pos="1060"/>
        </w:tabs>
        <w:rPr>
          <w:rFonts w:hint="default"/>
          <w:b/>
          <w:bCs w:val="0"/>
          <w:sz w:val="28"/>
          <w:szCs w:val="28"/>
          <w:lang w:val="uk-UA"/>
        </w:rPr>
      </w:pPr>
      <w:r>
        <w:rPr>
          <w:b/>
          <w:bCs w:val="0"/>
          <w:sz w:val="28"/>
          <w:szCs w:val="28"/>
          <w:lang w:val="ru-RU"/>
        </w:rPr>
        <w:tab/>
      </w:r>
      <w:r>
        <w:rPr>
          <w:b/>
          <w:bCs w:val="0"/>
          <w:sz w:val="28"/>
          <w:szCs w:val="28"/>
          <w:lang w:val="ru-RU"/>
        </w:rPr>
        <w:tab/>
      </w:r>
      <w:r>
        <w:rPr>
          <w:b/>
          <w:bCs w:val="0"/>
          <w:sz w:val="28"/>
          <w:szCs w:val="28"/>
          <w:lang w:val="ru-RU"/>
        </w:rPr>
        <w:tab/>
      </w:r>
      <w:r>
        <w:rPr>
          <w:b/>
          <w:bCs w:val="0"/>
          <w:sz w:val="28"/>
          <w:szCs w:val="28"/>
          <w:lang w:val="ru-RU"/>
        </w:rPr>
        <w:tab/>
      </w:r>
      <w:r>
        <w:rPr>
          <w:b/>
          <w:bCs w:val="0"/>
          <w:sz w:val="28"/>
          <w:szCs w:val="28"/>
          <w:lang w:val="ru-RU"/>
        </w:rPr>
        <w:tab/>
      </w:r>
    </w:p>
    <w:p w14:paraId="1BB44ED9">
      <w:pPr>
        <w:tabs>
          <w:tab w:val="left" w:pos="4480"/>
        </w:tabs>
        <w:rPr>
          <w:sz w:val="28"/>
          <w:szCs w:val="28"/>
        </w:rPr>
      </w:pPr>
      <w:r>
        <w:rPr>
          <w:sz w:val="28"/>
          <w:szCs w:val="28"/>
        </w:rPr>
        <w:t>Додаткові розрахунки ___________________________________________________</w:t>
      </w:r>
    </w:p>
    <w:p w14:paraId="1FF8B566">
      <w:pPr>
        <w:tabs>
          <w:tab w:val="left" w:pos="448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14:paraId="17306E99">
      <w:pPr>
        <w:tabs>
          <w:tab w:val="left" w:pos="448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77D58C83">
      <w:pPr>
        <w:tabs>
          <w:tab w:val="left" w:pos="448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3667E7FF">
      <w:pPr>
        <w:tabs>
          <w:tab w:val="left" w:pos="7840"/>
        </w:tabs>
        <w:ind w:firstLine="54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Питання для самоконтролю: </w:t>
      </w:r>
    </w:p>
    <w:p w14:paraId="215507B4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1. Чим керуються підбираючи породний склад саду? ________________________</w:t>
      </w:r>
    </w:p>
    <w:p w14:paraId="5A65A160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41304A97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2. Скільки сортів однієї породи висаджують в саду? _________________________</w:t>
      </w:r>
    </w:p>
    <w:p w14:paraId="3A31495A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16061D72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3. Які зони  являються найбільш сприятливими для вирощування яблуні? _______</w:t>
      </w:r>
    </w:p>
    <w:p w14:paraId="705BDBFC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21CCC5FA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4. Які зони являються найбільш сприятливими для вирощування груші? ________</w:t>
      </w:r>
    </w:p>
    <w:p w14:paraId="39A385DE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22EC85D0">
      <w:pPr>
        <w:shd w:val="clear" w:color="auto" w:fill="FFFFFF"/>
        <w:rPr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 xml:space="preserve">5. Які зони являються найбільш сприятливими для вирощування кісточкових </w:t>
      </w:r>
      <w:r>
        <w:rPr>
          <w:color w:val="000000"/>
          <w:sz w:val="28"/>
          <w:szCs w:val="28"/>
        </w:rPr>
        <w:t>культур? ______________________________________________________________</w:t>
      </w:r>
    </w:p>
    <w:p w14:paraId="402028E5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>
        <w:rPr>
          <w:bCs w:val="0"/>
          <w:color w:val="000000"/>
          <w:sz w:val="28"/>
          <w:szCs w:val="28"/>
        </w:rPr>
        <w:t>. Які зони являються найбільш сприятливими для вирощування ягідних культур?</w:t>
      </w:r>
    </w:p>
    <w:p w14:paraId="3834C406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 xml:space="preserve">______________________________________________________________________ </w:t>
      </w:r>
    </w:p>
    <w:p w14:paraId="0C23F4F5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7. Який розмір кварталу оптимальний для Вашої зони? _______________________</w:t>
      </w:r>
    </w:p>
    <w:p w14:paraId="292A5707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8. Як розрахувати кількість кварталів, зайнятих в саду культурою? _____________</w:t>
      </w:r>
    </w:p>
    <w:p w14:paraId="63465B08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5EFF3D05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9. Як розрахувати площу живлення саджанця? ______________________________</w:t>
      </w:r>
    </w:p>
    <w:p w14:paraId="48755328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10. Як розрахувати густоту посадки дерев на гектарі? ________________________</w:t>
      </w:r>
    </w:p>
    <w:p w14:paraId="10CFB376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 xml:space="preserve">11. </w:t>
      </w:r>
      <w:r>
        <w:rPr>
          <w:bCs w:val="0"/>
          <w:smallCaps/>
          <w:color w:val="000000"/>
          <w:sz w:val="28"/>
          <w:szCs w:val="28"/>
        </w:rPr>
        <w:t xml:space="preserve">Як </w:t>
      </w:r>
      <w:r>
        <w:rPr>
          <w:bCs w:val="0"/>
          <w:color w:val="000000"/>
          <w:sz w:val="28"/>
          <w:szCs w:val="28"/>
        </w:rPr>
        <w:t xml:space="preserve">розрахувати </w:t>
      </w:r>
      <w:r>
        <w:rPr>
          <w:bCs w:val="0"/>
          <w:smallCaps/>
          <w:color w:val="000000"/>
          <w:sz w:val="28"/>
          <w:szCs w:val="28"/>
        </w:rPr>
        <w:t xml:space="preserve">кількість </w:t>
      </w:r>
      <w:r>
        <w:rPr>
          <w:bCs w:val="0"/>
          <w:color w:val="000000"/>
          <w:sz w:val="28"/>
          <w:szCs w:val="28"/>
        </w:rPr>
        <w:t>саджанців на всю площу посадки? _______________</w:t>
      </w:r>
    </w:p>
    <w:p w14:paraId="40B51754">
      <w:pPr>
        <w:shd w:val="clear" w:color="auto" w:fill="FFFFFF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______________________________________________________________________</w:t>
      </w:r>
    </w:p>
    <w:p w14:paraId="5B77248B">
      <w:r>
        <w:rPr>
          <w:sz w:val="28"/>
          <w:szCs w:val="28"/>
        </w:rPr>
        <w:t>Висновки__________________________________________________________________________________________________________________________________________________________________________________________________________</w:t>
      </w:r>
    </w:p>
    <w:sectPr>
      <w:pgSz w:w="11906" w:h="16838"/>
      <w:pgMar w:top="1440" w:right="826" w:bottom="1440" w:left="116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E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bCs/>
      <w:position w:val="4"/>
      <w:sz w:val="32"/>
      <w:lang w:val="uk-UA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677"/>
        <w:tab w:val="right" w:pos="9355"/>
      </w:tabs>
    </w:pPr>
  </w:style>
  <w:style w:type="paragraph" w:styleId="5">
    <w:name w:val="Body Text"/>
    <w:basedOn w:val="1"/>
    <w:uiPriority w:val="0"/>
    <w:pPr>
      <w:tabs>
        <w:tab w:val="left" w:pos="7240"/>
      </w:tabs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2024-10-14T04:37:23Z</dcterms:created>
  <dc:creator>Гаваза</dc:creator>
  <cp:lastModifiedBy>Гаваза</cp:lastModifiedBy>
  <dcterms:modified xsi:type="dcterms:W3CDTF">2024-10-14T04:41:50Z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B9ED52DC6858400A93414CDDAE9B6BB7_12</vt:lpwstr>
  </property>
</Properties>
</file>