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0F0" w:rsidRPr="00E02673" w:rsidRDefault="00E02673" w:rsidP="00E02673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E02673">
        <w:rPr>
          <w:rFonts w:ascii="Times New Roman" w:hAnsi="Times New Roman" w:cs="Times New Roman"/>
          <w:b/>
          <w:i/>
          <w:sz w:val="28"/>
        </w:rPr>
        <w:t>Практична робота №3</w:t>
      </w:r>
    </w:p>
    <w:p w:rsidR="00E02673" w:rsidRPr="00E02673" w:rsidRDefault="00E02673" w:rsidP="00E02673">
      <w:pPr>
        <w:rPr>
          <w:rFonts w:ascii="Times New Roman" w:hAnsi="Times New Roman" w:cs="Times New Roman"/>
          <w:i/>
        </w:rPr>
      </w:pPr>
      <w:r w:rsidRPr="00E02673">
        <w:rPr>
          <w:rFonts w:ascii="Times New Roman" w:hAnsi="Times New Roman" w:cs="Times New Roman"/>
          <w:b/>
          <w:i/>
        </w:rPr>
        <w:t xml:space="preserve">Тема заняття: </w:t>
      </w:r>
      <w:r w:rsidRPr="00E02673">
        <w:rPr>
          <w:rFonts w:ascii="Times New Roman" w:hAnsi="Times New Roman" w:cs="Times New Roman"/>
          <w:i/>
        </w:rPr>
        <w:t>Складання агротехнічної частини технологічної карти вирощування озимого жита</w:t>
      </w:r>
    </w:p>
    <w:p w:rsidR="00E02673" w:rsidRPr="00E02673" w:rsidRDefault="00E02673" w:rsidP="00E02673">
      <w:pPr>
        <w:rPr>
          <w:rFonts w:ascii="Times New Roman" w:hAnsi="Times New Roman" w:cs="Times New Roman"/>
          <w:i/>
        </w:rPr>
      </w:pPr>
      <w:r w:rsidRPr="00E02673">
        <w:rPr>
          <w:rFonts w:ascii="Times New Roman" w:hAnsi="Times New Roman" w:cs="Times New Roman"/>
          <w:b/>
          <w:i/>
        </w:rPr>
        <w:t xml:space="preserve">Мета заняття: </w:t>
      </w:r>
      <w:r w:rsidRPr="00E02673">
        <w:rPr>
          <w:rFonts w:ascii="Times New Roman" w:hAnsi="Times New Roman" w:cs="Times New Roman"/>
          <w:i/>
        </w:rPr>
        <w:t>Засвоїти методику складання агротехнічної частини технологічної карти вирощування озимого жита</w:t>
      </w:r>
    </w:p>
    <w:p w:rsidR="00E02673" w:rsidRDefault="00E02673" w:rsidP="00E02673">
      <w:pPr>
        <w:rPr>
          <w:rFonts w:ascii="Times New Roman" w:hAnsi="Times New Roman" w:cs="Times New Roman"/>
          <w:i/>
        </w:rPr>
      </w:pPr>
      <w:r w:rsidRPr="00E02673">
        <w:rPr>
          <w:rFonts w:ascii="Times New Roman" w:hAnsi="Times New Roman" w:cs="Times New Roman"/>
          <w:b/>
          <w:i/>
        </w:rPr>
        <w:t>Оснащення робочого місця:</w:t>
      </w:r>
      <w:r w:rsidRPr="00E02673">
        <w:rPr>
          <w:rFonts w:ascii="Times New Roman" w:hAnsi="Times New Roman" w:cs="Times New Roman"/>
          <w:i/>
        </w:rPr>
        <w:t xml:space="preserve"> робочі зошити, інструкційні карти, колекції насіння, практикуми, типові технологічні карти, лічильна техніка</w:t>
      </w:r>
    </w:p>
    <w:p w:rsidR="00A57565" w:rsidRPr="00A57565" w:rsidRDefault="00A57565" w:rsidP="00A5756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Cs w:val="36"/>
          <w:lang w:eastAsia="uk-UA"/>
        </w:rPr>
      </w:pPr>
      <w:r w:rsidRPr="00A57565">
        <w:rPr>
          <w:rFonts w:ascii="Times New Roman" w:eastAsia="Times New Roman" w:hAnsi="Times New Roman" w:cs="Times New Roman"/>
          <w:b/>
          <w:bCs/>
          <w:i/>
          <w:szCs w:val="36"/>
          <w:lang w:eastAsia="uk-UA"/>
        </w:rPr>
        <w:t>Завдання 1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Коротка характеристика гібриду озимого жита Юпітер F1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Юпітер F1 — високоврожайний гібрид озимого жита, створений Інститутом рослинництва ім. В.Я. Юр’єва НААН. До Державного реєстру сортів рослин України внесений у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2016 році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для вирощування в зоні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Степу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Гібрид належить до різновидності </w:t>
      </w:r>
      <w:proofErr w:type="spellStart"/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vulgare</w:t>
      </w:r>
      <w:proofErr w:type="spellEnd"/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є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середньостиглим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тривалість вегетаційного періоду становить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265–267 діб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Висота рослин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115–130 см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Юпітер F1 характеризується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високою </w:t>
      </w:r>
      <w:proofErr w:type="spellStart"/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морозо-</w:t>
      </w:r>
      <w:proofErr w:type="spellEnd"/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та зимостійкістю (8–9 балів)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а також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високою посухостійкістю (8–9 балів)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Стійкий до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вилягання, осипання та проростання зерна в колосі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, толерантний до основних хвороб.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Зерно крупне, овальне,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сіро-зеленого кольору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Маса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1000 зерен — 29–32 г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Вміст сирого протеїну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9,2–11,3 %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. Хлібопекарські властивості добрі, гібрид придатний для виробництва крупи.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Потенційна врожайність —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до 10 т/га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Вищу врожайність забезпечує розміщення гібриду після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кращих попередників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Рекомендована норма висіву —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3 </w:t>
      </w:r>
      <w:proofErr w:type="spellStart"/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млн</w:t>
      </w:r>
      <w:proofErr w:type="spellEnd"/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схожих насінин на 1 га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A57565" w:rsidRPr="00A57565" w:rsidRDefault="00A57565" w:rsidP="00A57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A57565" w:rsidRPr="00A57565" w:rsidRDefault="00A57565" w:rsidP="00A5756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Cs w:val="48"/>
          <w:lang w:eastAsia="uk-UA"/>
        </w:rPr>
      </w:pPr>
      <w:r w:rsidRPr="00A57565">
        <w:rPr>
          <w:rFonts w:ascii="Times New Roman" w:eastAsia="Times New Roman" w:hAnsi="Times New Roman" w:cs="Times New Roman"/>
          <w:b/>
          <w:bCs/>
          <w:i/>
          <w:kern w:val="36"/>
          <w:szCs w:val="48"/>
          <w:lang w:eastAsia="uk-UA"/>
        </w:rPr>
        <w:t>Завдання 2</w:t>
      </w:r>
    </w:p>
    <w:p w:rsidR="00A57565" w:rsidRPr="00A57565" w:rsidRDefault="00A57565" w:rsidP="00A575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A57565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Вихідні дані (варіант №6)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Попередник —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соя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Площа —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50 га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Гібрид —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Юпітер F1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Кількісна норма висіву —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3 </w:t>
      </w:r>
      <w:proofErr w:type="spellStart"/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млн</w:t>
      </w:r>
      <w:proofErr w:type="spellEnd"/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насінин/га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Маса 1000 насінин —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32 г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Чистота —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98 %</w:t>
      </w: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Схожість —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96 %</w:t>
      </w:r>
    </w:p>
    <w:p w:rsidR="00A57565" w:rsidRPr="00A57565" w:rsidRDefault="00A57565" w:rsidP="00A57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A57565" w:rsidRPr="00A57565" w:rsidRDefault="00A57565" w:rsidP="00A575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</w:pPr>
      <w:r w:rsidRPr="00A57565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  <w:t>1. Розрахунок посівної придатності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ПП = Ч × С / 100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ПП = 98 × 96 / 100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ПП =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94,08 %</w:t>
      </w:r>
    </w:p>
    <w:p w:rsidR="00A57565" w:rsidRPr="00A57565" w:rsidRDefault="00A57565" w:rsidP="00A57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A57565" w:rsidRPr="00A57565" w:rsidRDefault="00A57565" w:rsidP="00A575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</w:pPr>
      <w:r w:rsidRPr="00A57565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  <w:t>2. Розрахунок вагової норми висіву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Н = 100 × К × А / ПП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Н = 100 × 3 × 32 / 94,08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Н = 9600 / 94,08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 ≈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102 кг/га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>Потреба насіння для площі 50 га:</w:t>
      </w:r>
    </w:p>
    <w:p w:rsidR="00A57565" w:rsidRPr="00A57565" w:rsidRDefault="00A57565" w:rsidP="00A57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5756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102 × 50 = </w:t>
      </w:r>
      <w:r w:rsidRPr="00A5756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5100 кг (5,1 т)</w:t>
      </w:r>
    </w:p>
    <w:p w:rsidR="004D7860" w:rsidRPr="004D7860" w:rsidRDefault="004D7860" w:rsidP="004D7860">
      <w:pPr>
        <w:pStyle w:val="1"/>
        <w:jc w:val="center"/>
        <w:rPr>
          <w:sz w:val="24"/>
        </w:rPr>
      </w:pPr>
      <w:r w:rsidRPr="004D7860">
        <w:rPr>
          <w:sz w:val="24"/>
        </w:rPr>
        <w:t>Агротехнічна частина технологічної карти вирощування озимого жита</w:t>
      </w:r>
    </w:p>
    <w:p w:rsidR="00E02673" w:rsidRDefault="004D7860" w:rsidP="004D7860">
      <w:pPr>
        <w:pStyle w:val="a5"/>
        <w:jc w:val="center"/>
        <w:rPr>
          <w:rStyle w:val="a6"/>
        </w:rPr>
      </w:pPr>
      <w:r>
        <w:t xml:space="preserve">Попередник — </w:t>
      </w:r>
      <w:r>
        <w:rPr>
          <w:rStyle w:val="a6"/>
        </w:rPr>
        <w:t>соя</w:t>
      </w:r>
      <w:r>
        <w:t xml:space="preserve"> п</w:t>
      </w:r>
      <w:r>
        <w:t xml:space="preserve">лоща — </w:t>
      </w:r>
      <w:r>
        <w:rPr>
          <w:rStyle w:val="a6"/>
        </w:rPr>
        <w:t>50 га</w:t>
      </w:r>
      <w:r>
        <w:t xml:space="preserve"> с</w:t>
      </w:r>
      <w:r>
        <w:t xml:space="preserve">орт — </w:t>
      </w:r>
      <w:r>
        <w:rPr>
          <w:rStyle w:val="a6"/>
        </w:rPr>
        <w:t>Юпітер F1</w:t>
      </w:r>
      <w:r>
        <w:t xml:space="preserve"> н</w:t>
      </w:r>
      <w:r>
        <w:t xml:space="preserve">орма висіву — </w:t>
      </w:r>
      <w:r>
        <w:rPr>
          <w:rStyle w:val="a6"/>
        </w:rPr>
        <w:t>102 кг/га</w:t>
      </w:r>
    </w:p>
    <w:tbl>
      <w:tblPr>
        <w:tblStyle w:val="a7"/>
        <w:tblW w:w="11766" w:type="dxa"/>
        <w:tblInd w:w="-1168" w:type="dxa"/>
        <w:tblLook w:val="04A0" w:firstRow="1" w:lastRow="0" w:firstColumn="1" w:lastColumn="0" w:noHBand="0" w:noVBand="1"/>
      </w:tblPr>
      <w:tblGrid>
        <w:gridCol w:w="2761"/>
        <w:gridCol w:w="4068"/>
        <w:gridCol w:w="1129"/>
        <w:gridCol w:w="1272"/>
        <w:gridCol w:w="1404"/>
        <w:gridCol w:w="1132"/>
      </w:tblGrid>
      <w:tr w:rsidR="004D7860" w:rsidTr="004D7860">
        <w:tc>
          <w:tcPr>
            <w:tcW w:w="2799" w:type="dxa"/>
            <w:vMerge w:val="restart"/>
          </w:tcPr>
          <w:p w:rsidR="004D7860" w:rsidRPr="004D7860" w:rsidRDefault="004D7860" w:rsidP="00A208B7">
            <w:pPr>
              <w:rPr>
                <w:b/>
                <w:i/>
              </w:rPr>
            </w:pPr>
            <w:r w:rsidRPr="004D7860">
              <w:rPr>
                <w:b/>
                <w:i/>
              </w:rPr>
              <w:t>Назва робіт</w:t>
            </w:r>
          </w:p>
        </w:tc>
        <w:tc>
          <w:tcPr>
            <w:tcW w:w="4152" w:type="dxa"/>
            <w:vMerge w:val="restart"/>
          </w:tcPr>
          <w:p w:rsidR="004D7860" w:rsidRPr="004D7860" w:rsidRDefault="004D7860" w:rsidP="00A208B7">
            <w:pPr>
              <w:rPr>
                <w:b/>
                <w:i/>
              </w:rPr>
            </w:pPr>
            <w:r w:rsidRPr="004D7860">
              <w:rPr>
                <w:b/>
                <w:i/>
              </w:rPr>
              <w:t>Агротехнічні показники (глибина, дози, норми, строки виконання)</w:t>
            </w:r>
          </w:p>
        </w:tc>
        <w:tc>
          <w:tcPr>
            <w:tcW w:w="1131" w:type="dxa"/>
            <w:vMerge w:val="restart"/>
          </w:tcPr>
          <w:p w:rsidR="004D7860" w:rsidRPr="004D7860" w:rsidRDefault="004D7860" w:rsidP="00A208B7">
            <w:pPr>
              <w:rPr>
                <w:b/>
                <w:i/>
              </w:rPr>
            </w:pPr>
            <w:r w:rsidRPr="004D7860">
              <w:rPr>
                <w:b/>
                <w:i/>
              </w:rPr>
              <w:t>Одиниця виміру</w:t>
            </w:r>
          </w:p>
        </w:tc>
        <w:tc>
          <w:tcPr>
            <w:tcW w:w="1273" w:type="dxa"/>
            <w:vMerge w:val="restart"/>
          </w:tcPr>
          <w:p w:rsidR="004D7860" w:rsidRPr="004D7860" w:rsidRDefault="004D7860" w:rsidP="00A208B7">
            <w:pPr>
              <w:rPr>
                <w:b/>
                <w:i/>
              </w:rPr>
            </w:pPr>
            <w:r w:rsidRPr="004D7860">
              <w:rPr>
                <w:b/>
                <w:i/>
              </w:rPr>
              <w:t>Обсяг робіт (фізичний)</w:t>
            </w:r>
          </w:p>
        </w:tc>
        <w:tc>
          <w:tcPr>
            <w:tcW w:w="2411" w:type="dxa"/>
            <w:gridSpan w:val="2"/>
          </w:tcPr>
          <w:p w:rsidR="004D7860" w:rsidRPr="004D7860" w:rsidRDefault="004D7860" w:rsidP="004D7860">
            <w:pPr>
              <w:pStyle w:val="a5"/>
              <w:jc w:val="center"/>
              <w:rPr>
                <w:b/>
                <w:bCs/>
                <w:i/>
                <w:sz w:val="22"/>
              </w:rPr>
            </w:pPr>
            <w:r w:rsidRPr="004D7860">
              <w:rPr>
                <w:b/>
                <w:bCs/>
                <w:i/>
                <w:sz w:val="22"/>
              </w:rPr>
              <w:t>Склад агрегату</w:t>
            </w:r>
          </w:p>
        </w:tc>
      </w:tr>
      <w:tr w:rsidR="004D7860" w:rsidTr="004D7860">
        <w:tc>
          <w:tcPr>
            <w:tcW w:w="2799" w:type="dxa"/>
            <w:vMerge/>
          </w:tcPr>
          <w:p w:rsidR="004D7860" w:rsidRPr="004D7860" w:rsidRDefault="004D7860" w:rsidP="004D7860">
            <w:pPr>
              <w:pStyle w:val="a5"/>
              <w:jc w:val="center"/>
              <w:rPr>
                <w:b/>
                <w:bCs/>
                <w:i/>
                <w:sz w:val="22"/>
              </w:rPr>
            </w:pPr>
          </w:p>
        </w:tc>
        <w:tc>
          <w:tcPr>
            <w:tcW w:w="4152" w:type="dxa"/>
            <w:vMerge/>
          </w:tcPr>
          <w:p w:rsidR="004D7860" w:rsidRPr="004D7860" w:rsidRDefault="004D7860" w:rsidP="004D7860">
            <w:pPr>
              <w:pStyle w:val="a5"/>
              <w:jc w:val="center"/>
              <w:rPr>
                <w:b/>
                <w:bCs/>
                <w:i/>
                <w:sz w:val="22"/>
              </w:rPr>
            </w:pPr>
          </w:p>
        </w:tc>
        <w:tc>
          <w:tcPr>
            <w:tcW w:w="1131" w:type="dxa"/>
            <w:vMerge/>
          </w:tcPr>
          <w:p w:rsidR="004D7860" w:rsidRPr="004D7860" w:rsidRDefault="004D7860" w:rsidP="004D7860">
            <w:pPr>
              <w:pStyle w:val="a5"/>
              <w:jc w:val="center"/>
              <w:rPr>
                <w:b/>
                <w:bCs/>
                <w:i/>
                <w:sz w:val="22"/>
              </w:rPr>
            </w:pPr>
          </w:p>
        </w:tc>
        <w:tc>
          <w:tcPr>
            <w:tcW w:w="1273" w:type="dxa"/>
            <w:vMerge/>
          </w:tcPr>
          <w:p w:rsidR="004D7860" w:rsidRPr="004D7860" w:rsidRDefault="004D7860" w:rsidP="004D7860">
            <w:pPr>
              <w:pStyle w:val="a5"/>
              <w:jc w:val="center"/>
              <w:rPr>
                <w:b/>
                <w:bCs/>
                <w:i/>
                <w:sz w:val="22"/>
              </w:rPr>
            </w:pPr>
          </w:p>
        </w:tc>
        <w:tc>
          <w:tcPr>
            <w:tcW w:w="1278" w:type="dxa"/>
          </w:tcPr>
          <w:p w:rsidR="004D7860" w:rsidRPr="004D7860" w:rsidRDefault="004D7860" w:rsidP="000D0DBE">
            <w:pPr>
              <w:rPr>
                <w:b/>
                <w:i/>
              </w:rPr>
            </w:pPr>
            <w:r w:rsidRPr="004D7860">
              <w:rPr>
                <w:b/>
                <w:i/>
              </w:rPr>
              <w:t>Марка трактора</w:t>
            </w:r>
            <w:r w:rsidRPr="004D7860">
              <w:rPr>
                <w:b/>
                <w:i/>
              </w:rPr>
              <w:t>, автомобіля тощо</w:t>
            </w:r>
          </w:p>
        </w:tc>
        <w:tc>
          <w:tcPr>
            <w:tcW w:w="1133" w:type="dxa"/>
          </w:tcPr>
          <w:p w:rsidR="004D7860" w:rsidRPr="004D7860" w:rsidRDefault="004D7860" w:rsidP="000D0DBE">
            <w:pPr>
              <w:rPr>
                <w:b/>
                <w:i/>
              </w:rPr>
            </w:pPr>
            <w:r w:rsidRPr="004D7860">
              <w:rPr>
                <w:b/>
                <w:i/>
              </w:rPr>
              <w:t>Марка с.-г. машин, знаряддя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Лущення стерні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глибина 6–8 см, після збирання сої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га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50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МТЗ-82</w:t>
            </w:r>
          </w:p>
        </w:tc>
        <w:tc>
          <w:tcPr>
            <w:tcW w:w="1133" w:type="dxa"/>
          </w:tcPr>
          <w:p w:rsidR="004D7860" w:rsidRPr="007B59EC" w:rsidRDefault="004D7860" w:rsidP="00841E53">
            <w:r w:rsidRPr="007B59EC">
              <w:t>ЛДГ-10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Оранка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глибина 20–22 см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га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50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МТЗ-1221</w:t>
            </w:r>
          </w:p>
        </w:tc>
        <w:tc>
          <w:tcPr>
            <w:tcW w:w="1133" w:type="dxa"/>
          </w:tcPr>
          <w:p w:rsidR="004D7860" w:rsidRPr="007B59EC" w:rsidRDefault="004D7860" w:rsidP="00841E53">
            <w:r w:rsidRPr="007B59EC">
              <w:t>ПЛН-5-35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Культивація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глибина 6–8 см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га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50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МТЗ-82</w:t>
            </w:r>
          </w:p>
        </w:tc>
        <w:tc>
          <w:tcPr>
            <w:tcW w:w="1133" w:type="dxa"/>
          </w:tcPr>
          <w:p w:rsidR="004D7860" w:rsidRPr="007B59EC" w:rsidRDefault="004D7860" w:rsidP="00841E53">
            <w:r w:rsidRPr="007B59EC">
              <w:t>КПС-4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Внесення мінеральних добрив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N60P60K60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га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50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МТЗ-82</w:t>
            </w:r>
          </w:p>
        </w:tc>
        <w:tc>
          <w:tcPr>
            <w:tcW w:w="1133" w:type="dxa"/>
          </w:tcPr>
          <w:p w:rsidR="004D7860" w:rsidRPr="007B59EC" w:rsidRDefault="004D7860" w:rsidP="00841E53">
            <w:r w:rsidRPr="007B59EC">
              <w:t>РУМ-5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Передпосівна культивація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глибина 4–6 см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га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50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МТЗ-82</w:t>
            </w:r>
          </w:p>
        </w:tc>
        <w:tc>
          <w:tcPr>
            <w:tcW w:w="1133" w:type="dxa"/>
          </w:tcPr>
          <w:p w:rsidR="004D7860" w:rsidRPr="007B59EC" w:rsidRDefault="004D7860" w:rsidP="00841E53">
            <w:r w:rsidRPr="007B59EC">
              <w:t>КПС-4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Протруювання насіння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норма 102 кг/га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т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5,1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—</w:t>
            </w:r>
          </w:p>
        </w:tc>
        <w:tc>
          <w:tcPr>
            <w:tcW w:w="1133" w:type="dxa"/>
          </w:tcPr>
          <w:p w:rsidR="004D7860" w:rsidRPr="007B59EC" w:rsidRDefault="004D7860" w:rsidP="00841E53">
            <w:r w:rsidRPr="007B59EC">
              <w:t>ПС-10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Сівба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глибина 3–4 см, вересень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га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50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МТЗ-82</w:t>
            </w:r>
          </w:p>
        </w:tc>
        <w:tc>
          <w:tcPr>
            <w:tcW w:w="1133" w:type="dxa"/>
          </w:tcPr>
          <w:p w:rsidR="004D7860" w:rsidRPr="007B59EC" w:rsidRDefault="004D7860" w:rsidP="00841E53">
            <w:r w:rsidRPr="007B59EC">
              <w:t>СЗ-3,6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Коткування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після посіву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га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50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МТЗ-82</w:t>
            </w:r>
          </w:p>
        </w:tc>
        <w:tc>
          <w:tcPr>
            <w:tcW w:w="1133" w:type="dxa"/>
          </w:tcPr>
          <w:p w:rsidR="004D7860" w:rsidRPr="007B59EC" w:rsidRDefault="004D7860" w:rsidP="00841E53">
            <w:r w:rsidRPr="007B59EC">
              <w:t>ЗККШ-6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Обприскування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гербіцид проти однорічних бур’янів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га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50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МТЗ-82</w:t>
            </w:r>
          </w:p>
        </w:tc>
        <w:tc>
          <w:tcPr>
            <w:tcW w:w="1133" w:type="dxa"/>
          </w:tcPr>
          <w:p w:rsidR="004D7860" w:rsidRPr="007B59EC" w:rsidRDefault="004D7860" w:rsidP="00841E53">
            <w:r w:rsidRPr="007B59EC">
              <w:t>ОПШ-2000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Підживлення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ранньовесняне N30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га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50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МТЗ-82</w:t>
            </w:r>
          </w:p>
        </w:tc>
        <w:tc>
          <w:tcPr>
            <w:tcW w:w="1133" w:type="dxa"/>
          </w:tcPr>
          <w:p w:rsidR="004D7860" w:rsidRPr="007B59EC" w:rsidRDefault="004D7860" w:rsidP="00841E53">
            <w:r w:rsidRPr="007B59EC">
              <w:t>РУМ-5</w:t>
            </w:r>
          </w:p>
        </w:tc>
      </w:tr>
      <w:tr w:rsidR="004D7860" w:rsidTr="004D7860">
        <w:tc>
          <w:tcPr>
            <w:tcW w:w="2799" w:type="dxa"/>
          </w:tcPr>
          <w:p w:rsidR="004D7860" w:rsidRPr="007B59EC" w:rsidRDefault="004D7860" w:rsidP="00841E53">
            <w:r w:rsidRPr="007B59EC">
              <w:t>Збирання</w:t>
            </w:r>
          </w:p>
        </w:tc>
        <w:tc>
          <w:tcPr>
            <w:tcW w:w="4152" w:type="dxa"/>
          </w:tcPr>
          <w:p w:rsidR="004D7860" w:rsidRPr="007B59EC" w:rsidRDefault="004D7860" w:rsidP="00841E53">
            <w:r w:rsidRPr="007B59EC">
              <w:t>пряме комбайнування</w:t>
            </w:r>
          </w:p>
        </w:tc>
        <w:tc>
          <w:tcPr>
            <w:tcW w:w="1131" w:type="dxa"/>
          </w:tcPr>
          <w:p w:rsidR="004D7860" w:rsidRPr="007B59EC" w:rsidRDefault="004D7860" w:rsidP="00841E53">
            <w:r w:rsidRPr="007B59EC">
              <w:t>га</w:t>
            </w:r>
          </w:p>
        </w:tc>
        <w:tc>
          <w:tcPr>
            <w:tcW w:w="1273" w:type="dxa"/>
          </w:tcPr>
          <w:p w:rsidR="004D7860" w:rsidRPr="007B59EC" w:rsidRDefault="004D7860" w:rsidP="00841E53">
            <w:r w:rsidRPr="007B59EC">
              <w:t>50</w:t>
            </w:r>
          </w:p>
        </w:tc>
        <w:tc>
          <w:tcPr>
            <w:tcW w:w="1278" w:type="dxa"/>
          </w:tcPr>
          <w:p w:rsidR="004D7860" w:rsidRPr="007B59EC" w:rsidRDefault="004D7860" w:rsidP="00841E53">
            <w:r w:rsidRPr="007B59EC">
              <w:t>—</w:t>
            </w:r>
          </w:p>
        </w:tc>
        <w:tc>
          <w:tcPr>
            <w:tcW w:w="1133" w:type="dxa"/>
          </w:tcPr>
          <w:p w:rsidR="004D7860" w:rsidRDefault="004D7860" w:rsidP="00841E53">
            <w:r w:rsidRPr="007B59EC">
              <w:t>СК-5 «Нива»</w:t>
            </w:r>
          </w:p>
        </w:tc>
      </w:tr>
    </w:tbl>
    <w:p w:rsidR="004D7860" w:rsidRDefault="004D7860" w:rsidP="004D7860">
      <w:pPr>
        <w:pStyle w:val="a5"/>
        <w:jc w:val="center"/>
        <w:rPr>
          <w:b/>
          <w:bCs/>
          <w:i/>
          <w:sz w:val="30"/>
          <w:szCs w:val="30"/>
        </w:rPr>
      </w:pPr>
      <w:r w:rsidRPr="004D7860">
        <w:rPr>
          <w:b/>
          <w:bCs/>
          <w:i/>
          <w:sz w:val="30"/>
          <w:szCs w:val="30"/>
        </w:rPr>
        <w:t>Відповіді на контрольні запитання:</w:t>
      </w:r>
    </w:p>
    <w:p w:rsidR="007375C9" w:rsidRPr="007375C9" w:rsidRDefault="007375C9" w:rsidP="007375C9">
      <w:pPr>
        <w:pStyle w:val="2"/>
        <w:rPr>
          <w:sz w:val="24"/>
        </w:rPr>
      </w:pPr>
      <w:r w:rsidRPr="007375C9">
        <w:rPr>
          <w:sz w:val="24"/>
        </w:rPr>
        <w:t>1. Назвіть кращі попередники озимого жита</w:t>
      </w:r>
    </w:p>
    <w:p w:rsidR="007375C9" w:rsidRDefault="007375C9" w:rsidP="007375C9">
      <w:pPr>
        <w:pStyle w:val="a5"/>
      </w:pPr>
      <w:r>
        <w:t xml:space="preserve">Кращими попередниками озимого жита є культури, які </w:t>
      </w:r>
      <w:r>
        <w:rPr>
          <w:rStyle w:val="a6"/>
        </w:rPr>
        <w:t>рано звільняють поле і залишають його чистим від бур’янів</w:t>
      </w:r>
      <w:r>
        <w:t>:</w:t>
      </w:r>
    </w:p>
    <w:p w:rsidR="007375C9" w:rsidRDefault="007375C9" w:rsidP="007375C9">
      <w:pPr>
        <w:pStyle w:val="a5"/>
        <w:numPr>
          <w:ilvl w:val="0"/>
          <w:numId w:val="1"/>
        </w:numPr>
      </w:pPr>
      <w:r>
        <w:t>зайняті пари</w:t>
      </w:r>
    </w:p>
    <w:p w:rsidR="007375C9" w:rsidRDefault="007375C9" w:rsidP="007375C9">
      <w:pPr>
        <w:pStyle w:val="a5"/>
        <w:numPr>
          <w:ilvl w:val="0"/>
          <w:numId w:val="1"/>
        </w:numPr>
      </w:pPr>
      <w:r>
        <w:t>багаторічні трави</w:t>
      </w:r>
    </w:p>
    <w:p w:rsidR="007375C9" w:rsidRDefault="007375C9" w:rsidP="007375C9">
      <w:pPr>
        <w:pStyle w:val="a5"/>
        <w:numPr>
          <w:ilvl w:val="0"/>
          <w:numId w:val="1"/>
        </w:numPr>
      </w:pPr>
      <w:r>
        <w:t>зернобобові культури (горох, соя, люпин)</w:t>
      </w:r>
    </w:p>
    <w:p w:rsidR="007375C9" w:rsidRDefault="007375C9" w:rsidP="007375C9">
      <w:pPr>
        <w:pStyle w:val="a5"/>
        <w:numPr>
          <w:ilvl w:val="0"/>
          <w:numId w:val="1"/>
        </w:numPr>
      </w:pPr>
      <w:r>
        <w:t>картопля рання</w:t>
      </w:r>
    </w:p>
    <w:p w:rsidR="007375C9" w:rsidRDefault="007375C9" w:rsidP="007375C9">
      <w:pPr>
        <w:pStyle w:val="a5"/>
        <w:numPr>
          <w:ilvl w:val="0"/>
          <w:numId w:val="1"/>
        </w:numPr>
      </w:pPr>
      <w:r>
        <w:t>кукурудза на зелений корм</w:t>
      </w:r>
    </w:p>
    <w:p w:rsidR="007375C9" w:rsidRDefault="007375C9" w:rsidP="007375C9">
      <w:pPr>
        <w:pStyle w:val="a5"/>
        <w:numPr>
          <w:ilvl w:val="0"/>
          <w:numId w:val="1"/>
        </w:numPr>
      </w:pPr>
      <w:r>
        <w:lastRenderedPageBreak/>
        <w:t>однорічні трави.</w:t>
      </w:r>
    </w:p>
    <w:p w:rsidR="007375C9" w:rsidRDefault="007375C9" w:rsidP="007375C9">
      <w:r>
        <w:pict>
          <v:rect id="_x0000_i1028" style="width:0;height:1.5pt" o:hralign="center" o:hrstd="t" o:hr="t" fillcolor="#a0a0a0" stroked="f"/>
        </w:pict>
      </w:r>
    </w:p>
    <w:p w:rsidR="007375C9" w:rsidRPr="007375C9" w:rsidRDefault="007375C9" w:rsidP="007375C9">
      <w:pPr>
        <w:pStyle w:val="2"/>
        <w:rPr>
          <w:sz w:val="24"/>
        </w:rPr>
      </w:pPr>
      <w:r w:rsidRPr="007375C9">
        <w:rPr>
          <w:sz w:val="24"/>
        </w:rPr>
        <w:t>2. Назвіть допустимі попередники</w:t>
      </w:r>
    </w:p>
    <w:p w:rsidR="007375C9" w:rsidRDefault="007375C9" w:rsidP="007375C9">
      <w:pPr>
        <w:pStyle w:val="a5"/>
      </w:pPr>
      <w:r>
        <w:t>До допустимих попередників належать:</w:t>
      </w:r>
    </w:p>
    <w:p w:rsidR="007375C9" w:rsidRDefault="007375C9" w:rsidP="007375C9">
      <w:pPr>
        <w:pStyle w:val="a5"/>
        <w:numPr>
          <w:ilvl w:val="0"/>
          <w:numId w:val="2"/>
        </w:numPr>
      </w:pPr>
      <w:r>
        <w:t>ярі зернові культури</w:t>
      </w:r>
    </w:p>
    <w:p w:rsidR="007375C9" w:rsidRDefault="007375C9" w:rsidP="007375C9">
      <w:pPr>
        <w:pStyle w:val="a5"/>
        <w:numPr>
          <w:ilvl w:val="0"/>
          <w:numId w:val="2"/>
        </w:numPr>
      </w:pPr>
      <w:r>
        <w:t>кукурудза на зерно</w:t>
      </w:r>
    </w:p>
    <w:p w:rsidR="007375C9" w:rsidRDefault="007375C9" w:rsidP="007375C9">
      <w:pPr>
        <w:pStyle w:val="a5"/>
        <w:numPr>
          <w:ilvl w:val="0"/>
          <w:numId w:val="2"/>
        </w:numPr>
      </w:pPr>
      <w:r>
        <w:t>гречка</w:t>
      </w:r>
    </w:p>
    <w:p w:rsidR="007375C9" w:rsidRDefault="007375C9" w:rsidP="007375C9">
      <w:pPr>
        <w:pStyle w:val="a5"/>
        <w:numPr>
          <w:ilvl w:val="0"/>
          <w:numId w:val="2"/>
        </w:numPr>
      </w:pPr>
      <w:r>
        <w:t>просо</w:t>
      </w:r>
    </w:p>
    <w:p w:rsidR="007375C9" w:rsidRDefault="007375C9" w:rsidP="007375C9">
      <w:pPr>
        <w:pStyle w:val="a5"/>
        <w:numPr>
          <w:ilvl w:val="0"/>
          <w:numId w:val="2"/>
        </w:numPr>
      </w:pPr>
      <w:r>
        <w:t>соняшник (у деяких зонах).</w:t>
      </w:r>
    </w:p>
    <w:p w:rsidR="007375C9" w:rsidRDefault="007375C9" w:rsidP="007375C9">
      <w:r>
        <w:pict>
          <v:rect id="_x0000_i1029" style="width:0;height:1.5pt" o:hralign="center" o:hrstd="t" o:hr="t" fillcolor="#a0a0a0" stroked="f"/>
        </w:pict>
      </w:r>
    </w:p>
    <w:p w:rsidR="007375C9" w:rsidRPr="007375C9" w:rsidRDefault="007375C9" w:rsidP="007375C9">
      <w:pPr>
        <w:pStyle w:val="2"/>
        <w:rPr>
          <w:sz w:val="24"/>
        </w:rPr>
      </w:pPr>
      <w:r w:rsidRPr="007375C9">
        <w:rPr>
          <w:sz w:val="24"/>
        </w:rPr>
        <w:t>3. Агротехнічні способи боротьби з бур’янами</w:t>
      </w:r>
    </w:p>
    <w:p w:rsidR="007375C9" w:rsidRDefault="007375C9" w:rsidP="007375C9">
      <w:pPr>
        <w:pStyle w:val="a5"/>
      </w:pPr>
      <w:r>
        <w:t>Основні агротехнічні заходи:</w:t>
      </w:r>
    </w:p>
    <w:p w:rsidR="007375C9" w:rsidRDefault="007375C9" w:rsidP="007375C9">
      <w:pPr>
        <w:pStyle w:val="a5"/>
        <w:numPr>
          <w:ilvl w:val="0"/>
          <w:numId w:val="3"/>
        </w:numPr>
      </w:pPr>
      <w:r>
        <w:t>правильна сівозміна</w:t>
      </w:r>
    </w:p>
    <w:p w:rsidR="007375C9" w:rsidRDefault="007375C9" w:rsidP="007375C9">
      <w:pPr>
        <w:pStyle w:val="a5"/>
        <w:numPr>
          <w:ilvl w:val="0"/>
          <w:numId w:val="3"/>
        </w:numPr>
      </w:pPr>
      <w:r>
        <w:t>лущення стерні</w:t>
      </w:r>
    </w:p>
    <w:p w:rsidR="007375C9" w:rsidRDefault="007375C9" w:rsidP="007375C9">
      <w:pPr>
        <w:pStyle w:val="a5"/>
        <w:numPr>
          <w:ilvl w:val="0"/>
          <w:numId w:val="3"/>
        </w:numPr>
      </w:pPr>
      <w:r>
        <w:t>зяблева оранка</w:t>
      </w:r>
    </w:p>
    <w:p w:rsidR="007375C9" w:rsidRDefault="007375C9" w:rsidP="007375C9">
      <w:pPr>
        <w:pStyle w:val="a5"/>
        <w:numPr>
          <w:ilvl w:val="0"/>
          <w:numId w:val="3"/>
        </w:numPr>
      </w:pPr>
      <w:r>
        <w:t>передпосівна культивація</w:t>
      </w:r>
    </w:p>
    <w:p w:rsidR="007375C9" w:rsidRDefault="007375C9" w:rsidP="007375C9">
      <w:pPr>
        <w:pStyle w:val="a5"/>
        <w:numPr>
          <w:ilvl w:val="0"/>
          <w:numId w:val="3"/>
        </w:numPr>
      </w:pPr>
      <w:r>
        <w:t>боронування посівів</w:t>
      </w:r>
    </w:p>
    <w:p w:rsidR="007375C9" w:rsidRDefault="007375C9" w:rsidP="007375C9">
      <w:pPr>
        <w:pStyle w:val="a5"/>
        <w:numPr>
          <w:ilvl w:val="0"/>
          <w:numId w:val="3"/>
        </w:numPr>
      </w:pPr>
      <w:r>
        <w:t>застосування гербіцидів.</w:t>
      </w:r>
    </w:p>
    <w:p w:rsidR="007375C9" w:rsidRDefault="007375C9" w:rsidP="007375C9">
      <w:r>
        <w:pict>
          <v:rect id="_x0000_i1030" style="width:0;height:1.5pt" o:hralign="center" o:hrstd="t" o:hr="t" fillcolor="#a0a0a0" stroked="f"/>
        </w:pict>
      </w:r>
    </w:p>
    <w:p w:rsidR="007375C9" w:rsidRPr="007375C9" w:rsidRDefault="007375C9" w:rsidP="007375C9">
      <w:pPr>
        <w:pStyle w:val="2"/>
        <w:rPr>
          <w:sz w:val="24"/>
        </w:rPr>
      </w:pPr>
      <w:r w:rsidRPr="007375C9">
        <w:rPr>
          <w:sz w:val="24"/>
        </w:rPr>
        <w:t>4. Способи підготовки насіння озимого жита до посіву</w:t>
      </w:r>
    </w:p>
    <w:p w:rsidR="007375C9" w:rsidRDefault="007375C9" w:rsidP="007375C9">
      <w:pPr>
        <w:pStyle w:val="a5"/>
      </w:pPr>
      <w:r>
        <w:t>Підготовка насіння включає:</w:t>
      </w:r>
    </w:p>
    <w:p w:rsidR="007375C9" w:rsidRDefault="007375C9" w:rsidP="007375C9">
      <w:pPr>
        <w:pStyle w:val="a5"/>
        <w:numPr>
          <w:ilvl w:val="0"/>
          <w:numId w:val="4"/>
        </w:numPr>
      </w:pPr>
      <w:r>
        <w:t>очищення і сортування насіння</w:t>
      </w:r>
    </w:p>
    <w:p w:rsidR="007375C9" w:rsidRDefault="007375C9" w:rsidP="007375C9">
      <w:pPr>
        <w:pStyle w:val="a5"/>
        <w:numPr>
          <w:ilvl w:val="0"/>
          <w:numId w:val="4"/>
        </w:numPr>
      </w:pPr>
      <w:r>
        <w:t>перевірку на схожість</w:t>
      </w:r>
    </w:p>
    <w:p w:rsidR="007375C9" w:rsidRDefault="007375C9" w:rsidP="007375C9">
      <w:pPr>
        <w:pStyle w:val="a5"/>
        <w:numPr>
          <w:ilvl w:val="0"/>
          <w:numId w:val="4"/>
        </w:numPr>
      </w:pPr>
      <w:r>
        <w:t>калібрування насіння</w:t>
      </w:r>
    </w:p>
    <w:p w:rsidR="007375C9" w:rsidRDefault="007375C9" w:rsidP="007375C9">
      <w:pPr>
        <w:pStyle w:val="a5"/>
        <w:numPr>
          <w:ilvl w:val="0"/>
          <w:numId w:val="4"/>
        </w:numPr>
      </w:pPr>
      <w:r>
        <w:t>протруювання насіння проти хвороб і шкідників</w:t>
      </w:r>
    </w:p>
    <w:p w:rsidR="007375C9" w:rsidRDefault="007375C9" w:rsidP="007375C9">
      <w:pPr>
        <w:pStyle w:val="a5"/>
        <w:numPr>
          <w:ilvl w:val="0"/>
          <w:numId w:val="4"/>
        </w:numPr>
      </w:pPr>
      <w:r>
        <w:t>повітряно-тепловий обігрів.</w:t>
      </w:r>
    </w:p>
    <w:p w:rsidR="007375C9" w:rsidRDefault="007375C9" w:rsidP="007375C9">
      <w:r>
        <w:pict>
          <v:rect id="_x0000_i1031" style="width:0;height:1.5pt" o:hralign="center" o:hrstd="t" o:hr="t" fillcolor="#a0a0a0" stroked="f"/>
        </w:pict>
      </w:r>
    </w:p>
    <w:p w:rsidR="007375C9" w:rsidRPr="007375C9" w:rsidRDefault="007375C9" w:rsidP="007375C9">
      <w:pPr>
        <w:pStyle w:val="2"/>
        <w:rPr>
          <w:sz w:val="24"/>
        </w:rPr>
      </w:pPr>
      <w:r w:rsidRPr="007375C9">
        <w:rPr>
          <w:sz w:val="24"/>
        </w:rPr>
        <w:t>5. Шкідники озимого жита і боротьба з ними</w:t>
      </w:r>
    </w:p>
    <w:p w:rsidR="007375C9" w:rsidRDefault="007375C9" w:rsidP="007375C9">
      <w:pPr>
        <w:pStyle w:val="a5"/>
      </w:pPr>
      <w:r>
        <w:t>Основні шкідники:</w:t>
      </w:r>
    </w:p>
    <w:p w:rsidR="007375C9" w:rsidRDefault="007375C9" w:rsidP="007375C9">
      <w:pPr>
        <w:pStyle w:val="a5"/>
        <w:numPr>
          <w:ilvl w:val="0"/>
          <w:numId w:val="5"/>
        </w:numPr>
      </w:pPr>
      <w:r>
        <w:t>хлібна жужелиця</w:t>
      </w:r>
    </w:p>
    <w:p w:rsidR="007375C9" w:rsidRDefault="007375C9" w:rsidP="007375C9">
      <w:pPr>
        <w:pStyle w:val="a5"/>
        <w:numPr>
          <w:ilvl w:val="0"/>
          <w:numId w:val="5"/>
        </w:numPr>
      </w:pPr>
      <w:r>
        <w:t>злакові попелиці</w:t>
      </w:r>
    </w:p>
    <w:p w:rsidR="007375C9" w:rsidRDefault="007375C9" w:rsidP="007375C9">
      <w:pPr>
        <w:pStyle w:val="a5"/>
        <w:numPr>
          <w:ilvl w:val="0"/>
          <w:numId w:val="5"/>
        </w:numPr>
      </w:pPr>
      <w:r>
        <w:t>дротяники</w:t>
      </w:r>
    </w:p>
    <w:p w:rsidR="007375C9" w:rsidRDefault="007375C9" w:rsidP="007375C9">
      <w:pPr>
        <w:pStyle w:val="a5"/>
        <w:numPr>
          <w:ilvl w:val="0"/>
          <w:numId w:val="5"/>
        </w:numPr>
      </w:pPr>
      <w:r>
        <w:t>шведська муха</w:t>
      </w:r>
    </w:p>
    <w:p w:rsidR="007375C9" w:rsidRDefault="007375C9" w:rsidP="007375C9">
      <w:pPr>
        <w:pStyle w:val="a5"/>
        <w:numPr>
          <w:ilvl w:val="0"/>
          <w:numId w:val="5"/>
        </w:numPr>
      </w:pPr>
      <w:r>
        <w:t>хлібні жуки.</w:t>
      </w:r>
    </w:p>
    <w:p w:rsidR="007375C9" w:rsidRDefault="007375C9" w:rsidP="007375C9">
      <w:pPr>
        <w:pStyle w:val="a5"/>
      </w:pPr>
      <w:r>
        <w:t>Заходи боротьби:</w:t>
      </w:r>
    </w:p>
    <w:p w:rsidR="007375C9" w:rsidRDefault="007375C9" w:rsidP="007375C9">
      <w:pPr>
        <w:pStyle w:val="a5"/>
        <w:numPr>
          <w:ilvl w:val="0"/>
          <w:numId w:val="6"/>
        </w:numPr>
      </w:pPr>
      <w:r>
        <w:t>дотримання сівозміни</w:t>
      </w:r>
    </w:p>
    <w:p w:rsidR="007375C9" w:rsidRDefault="007375C9" w:rsidP="007375C9">
      <w:pPr>
        <w:pStyle w:val="a5"/>
        <w:numPr>
          <w:ilvl w:val="0"/>
          <w:numId w:val="6"/>
        </w:numPr>
      </w:pPr>
      <w:r>
        <w:lastRenderedPageBreak/>
        <w:t>обробіток ґрунту</w:t>
      </w:r>
    </w:p>
    <w:p w:rsidR="007375C9" w:rsidRDefault="007375C9" w:rsidP="007375C9">
      <w:pPr>
        <w:pStyle w:val="a5"/>
        <w:numPr>
          <w:ilvl w:val="0"/>
          <w:numId w:val="6"/>
        </w:numPr>
      </w:pPr>
      <w:r>
        <w:t>протруювання насіння</w:t>
      </w:r>
    </w:p>
    <w:p w:rsidR="007375C9" w:rsidRDefault="007375C9" w:rsidP="007375C9">
      <w:pPr>
        <w:pStyle w:val="a5"/>
        <w:numPr>
          <w:ilvl w:val="0"/>
          <w:numId w:val="6"/>
        </w:numPr>
      </w:pPr>
      <w:r>
        <w:t>застосування інсектицидів</w:t>
      </w:r>
    </w:p>
    <w:p w:rsidR="007375C9" w:rsidRDefault="007375C9" w:rsidP="007375C9">
      <w:pPr>
        <w:pStyle w:val="a5"/>
        <w:numPr>
          <w:ilvl w:val="0"/>
          <w:numId w:val="6"/>
        </w:numPr>
      </w:pPr>
      <w:r>
        <w:t>знищення бур’янів.</w:t>
      </w:r>
    </w:p>
    <w:p w:rsidR="007375C9" w:rsidRDefault="007375C9" w:rsidP="007375C9">
      <w:r>
        <w:pict>
          <v:rect id="_x0000_i1032" style="width:0;height:1.5pt" o:hralign="center" o:hrstd="t" o:hr="t" fillcolor="#a0a0a0" stroked="f"/>
        </w:pict>
      </w:r>
    </w:p>
    <w:p w:rsidR="007375C9" w:rsidRPr="007375C9" w:rsidRDefault="007375C9" w:rsidP="007375C9">
      <w:pPr>
        <w:pStyle w:val="2"/>
        <w:rPr>
          <w:sz w:val="24"/>
        </w:rPr>
      </w:pPr>
      <w:r w:rsidRPr="007375C9">
        <w:rPr>
          <w:sz w:val="24"/>
        </w:rPr>
        <w:t>6. Способи збирання озимого жита</w:t>
      </w:r>
    </w:p>
    <w:p w:rsidR="007375C9" w:rsidRDefault="007375C9" w:rsidP="007375C9">
      <w:pPr>
        <w:pStyle w:val="a5"/>
      </w:pPr>
      <w:r>
        <w:t>Застосовують два способи:</w:t>
      </w:r>
    </w:p>
    <w:p w:rsidR="007375C9" w:rsidRDefault="007375C9" w:rsidP="007375C9">
      <w:pPr>
        <w:pStyle w:val="a5"/>
        <w:numPr>
          <w:ilvl w:val="0"/>
          <w:numId w:val="7"/>
        </w:numPr>
      </w:pPr>
      <w:r>
        <w:rPr>
          <w:rStyle w:val="a6"/>
        </w:rPr>
        <w:t>Пряме комбайнування</w:t>
      </w:r>
      <w:r>
        <w:t xml:space="preserve"> – коли зерно повністю достигло.</w:t>
      </w:r>
    </w:p>
    <w:p w:rsidR="007375C9" w:rsidRDefault="007375C9" w:rsidP="007375C9">
      <w:pPr>
        <w:pStyle w:val="a5"/>
        <w:numPr>
          <w:ilvl w:val="0"/>
          <w:numId w:val="7"/>
        </w:numPr>
      </w:pPr>
      <w:r>
        <w:rPr>
          <w:rStyle w:val="a6"/>
        </w:rPr>
        <w:t>Роздільне збирання</w:t>
      </w:r>
      <w:r>
        <w:t xml:space="preserve"> – спочатку скошування у валки, потім обмолот комбайном.</w:t>
      </w:r>
    </w:p>
    <w:p w:rsidR="004D7860" w:rsidRDefault="004D7860" w:rsidP="004D7860">
      <w:pPr>
        <w:pStyle w:val="a5"/>
        <w:jc w:val="both"/>
        <w:rPr>
          <w:bCs/>
          <w:sz w:val="22"/>
          <w:szCs w:val="30"/>
        </w:rPr>
      </w:pPr>
    </w:p>
    <w:p w:rsidR="007375C9" w:rsidRPr="007375C9" w:rsidRDefault="007375C9" w:rsidP="004D7860">
      <w:pPr>
        <w:pStyle w:val="a5"/>
        <w:jc w:val="both"/>
        <w:rPr>
          <w:bCs/>
          <w:i/>
          <w:sz w:val="30"/>
          <w:szCs w:val="30"/>
        </w:rPr>
      </w:pPr>
      <w:r w:rsidRPr="007375C9">
        <w:rPr>
          <w:b/>
          <w:bCs/>
          <w:i/>
          <w:sz w:val="30"/>
          <w:szCs w:val="30"/>
        </w:rPr>
        <w:t>Група:</w:t>
      </w:r>
      <w:r w:rsidRPr="007375C9">
        <w:rPr>
          <w:bCs/>
          <w:i/>
          <w:sz w:val="30"/>
          <w:szCs w:val="30"/>
        </w:rPr>
        <w:t xml:space="preserve"> 31.</w:t>
      </w:r>
    </w:p>
    <w:p w:rsidR="007375C9" w:rsidRPr="007375C9" w:rsidRDefault="007375C9" w:rsidP="004D7860">
      <w:pPr>
        <w:pStyle w:val="a5"/>
        <w:jc w:val="both"/>
        <w:rPr>
          <w:bCs/>
          <w:i/>
          <w:sz w:val="30"/>
          <w:szCs w:val="30"/>
        </w:rPr>
      </w:pPr>
      <w:r w:rsidRPr="007375C9">
        <w:rPr>
          <w:b/>
          <w:bCs/>
          <w:i/>
          <w:sz w:val="30"/>
          <w:szCs w:val="30"/>
        </w:rPr>
        <w:t>Студент:</w:t>
      </w:r>
      <w:r w:rsidRPr="007375C9">
        <w:rPr>
          <w:bCs/>
          <w:i/>
          <w:sz w:val="30"/>
          <w:szCs w:val="30"/>
        </w:rPr>
        <w:t xml:space="preserve"> </w:t>
      </w:r>
      <w:proofErr w:type="spellStart"/>
      <w:r w:rsidRPr="007375C9">
        <w:rPr>
          <w:bCs/>
          <w:i/>
          <w:sz w:val="30"/>
          <w:szCs w:val="30"/>
        </w:rPr>
        <w:t>Махник</w:t>
      </w:r>
      <w:proofErr w:type="spellEnd"/>
      <w:r w:rsidRPr="007375C9">
        <w:rPr>
          <w:bCs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7375C9" w:rsidRPr="007375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74CE6"/>
    <w:multiLevelType w:val="multilevel"/>
    <w:tmpl w:val="C39AA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E60622"/>
    <w:multiLevelType w:val="multilevel"/>
    <w:tmpl w:val="0000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9B151B"/>
    <w:multiLevelType w:val="multilevel"/>
    <w:tmpl w:val="BA62C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240873"/>
    <w:multiLevelType w:val="multilevel"/>
    <w:tmpl w:val="CED09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46190A"/>
    <w:multiLevelType w:val="multilevel"/>
    <w:tmpl w:val="A2BEF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4E4F1F"/>
    <w:multiLevelType w:val="multilevel"/>
    <w:tmpl w:val="4622F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A738B4"/>
    <w:multiLevelType w:val="multilevel"/>
    <w:tmpl w:val="1B74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0DF"/>
    <w:rsid w:val="001300DF"/>
    <w:rsid w:val="002150F0"/>
    <w:rsid w:val="004D7860"/>
    <w:rsid w:val="007375C9"/>
    <w:rsid w:val="00A57565"/>
    <w:rsid w:val="00E0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575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A575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026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026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A5756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A57565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5">
    <w:name w:val="Normal (Web)"/>
    <w:basedOn w:val="a"/>
    <w:uiPriority w:val="99"/>
    <w:unhideWhenUsed/>
    <w:rsid w:val="00A57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A57565"/>
    <w:rPr>
      <w:b/>
      <w:bCs/>
    </w:rPr>
  </w:style>
  <w:style w:type="table" w:styleId="a7">
    <w:name w:val="Table Grid"/>
    <w:basedOn w:val="a1"/>
    <w:uiPriority w:val="59"/>
    <w:rsid w:val="004D78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575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A575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026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026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A5756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A57565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5">
    <w:name w:val="Normal (Web)"/>
    <w:basedOn w:val="a"/>
    <w:uiPriority w:val="99"/>
    <w:unhideWhenUsed/>
    <w:rsid w:val="00A57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A57565"/>
    <w:rPr>
      <w:b/>
      <w:bCs/>
    </w:rPr>
  </w:style>
  <w:style w:type="table" w:styleId="a7">
    <w:name w:val="Table Grid"/>
    <w:basedOn w:val="a1"/>
    <w:uiPriority w:val="59"/>
    <w:rsid w:val="004D78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8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2601</Words>
  <Characters>1483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2026-03-13T06:41:00Z</dcterms:created>
  <dcterms:modified xsi:type="dcterms:W3CDTF">2026-03-13T08:06:00Z</dcterms:modified>
</cp:coreProperties>
</file>