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080BA" w14:textId="518D5DEC" w:rsidR="00845307" w:rsidRDefault="00EB2240" w:rsidP="00845307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45307" w:rsidRPr="007C7192">
        <w:rPr>
          <w:rFonts w:ascii="Times New Roman" w:hAnsi="Times New Roman" w:cs="Times New Roman"/>
          <w:b/>
          <w:bCs/>
          <w:sz w:val="28"/>
          <w:szCs w:val="28"/>
        </w:rPr>
        <w:t xml:space="preserve">Заняття </w:t>
      </w:r>
      <w:r w:rsidR="00845307">
        <w:rPr>
          <w:rFonts w:ascii="Times New Roman" w:hAnsi="Times New Roman" w:cs="Times New Roman"/>
          <w:b/>
          <w:bCs/>
          <w:sz w:val="28"/>
          <w:szCs w:val="28"/>
        </w:rPr>
        <w:t>30</w:t>
      </w:r>
    </w:p>
    <w:p w14:paraId="2FBC67F9" w14:textId="77777777" w:rsidR="00845307" w:rsidRPr="00845307" w:rsidRDefault="00845307" w:rsidP="00845307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C7192">
        <w:rPr>
          <w:rFonts w:ascii="Times New Roman" w:hAnsi="Times New Roman" w:cs="Times New Roman"/>
          <w:b/>
          <w:bCs/>
          <w:sz w:val="28"/>
          <w:szCs w:val="28"/>
        </w:rPr>
        <w:t xml:space="preserve">Тема:    </w:t>
      </w:r>
      <w:r w:rsidRPr="00845307">
        <w:rPr>
          <w:rFonts w:ascii="Times New Roman" w:hAnsi="Times New Roman"/>
          <w:b/>
          <w:sz w:val="28"/>
          <w:szCs w:val="28"/>
        </w:rPr>
        <w:t xml:space="preserve">Максим Рильський </w:t>
      </w:r>
      <w:r w:rsidRPr="00845307">
        <w:rPr>
          <w:rFonts w:ascii="Times New Roman" w:hAnsi="Times New Roman"/>
          <w:sz w:val="28"/>
          <w:szCs w:val="28"/>
        </w:rPr>
        <w:t xml:space="preserve">Загальний огляд  життя і творчості письменника.  </w:t>
      </w:r>
    </w:p>
    <w:p w14:paraId="69ED9A17" w14:textId="24B57934" w:rsidR="00845307" w:rsidRPr="00845307" w:rsidRDefault="00845307" w:rsidP="00845307">
      <w:pPr>
        <w:widowControl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845307">
        <w:rPr>
          <w:rFonts w:ascii="Times New Roman" w:hAnsi="Times New Roman"/>
          <w:bCs/>
          <w:sz w:val="28"/>
          <w:szCs w:val="28"/>
        </w:rPr>
        <w:t>Поезії «Молюсь і вірю...»,</w:t>
      </w:r>
      <w:r w:rsidRPr="00845307">
        <w:rPr>
          <w:rFonts w:ascii="Times New Roman" w:hAnsi="Times New Roman"/>
          <w:bCs/>
          <w:i/>
          <w:sz w:val="28"/>
          <w:szCs w:val="28"/>
        </w:rPr>
        <w:t xml:space="preserve"> «</w:t>
      </w:r>
      <w:r w:rsidRPr="00845307">
        <w:rPr>
          <w:rStyle w:val="st"/>
          <w:rFonts w:ascii="Times New Roman" w:hAnsi="Times New Roman"/>
          <w:bCs/>
          <w:sz w:val="28"/>
          <w:szCs w:val="28"/>
        </w:rPr>
        <w:t>У</w:t>
      </w:r>
      <w:r w:rsidRPr="00845307">
        <w:rPr>
          <w:rStyle w:val="st"/>
          <w:rFonts w:ascii="Times New Roman" w:hAnsi="Times New Roman"/>
          <w:bCs/>
          <w:i/>
          <w:sz w:val="28"/>
          <w:szCs w:val="28"/>
        </w:rPr>
        <w:t xml:space="preserve"> </w:t>
      </w:r>
      <w:r w:rsidRPr="00845307">
        <w:rPr>
          <w:rStyle w:val="a5"/>
          <w:rFonts w:ascii="Times New Roman" w:hAnsi="Times New Roman"/>
          <w:bCs/>
          <w:sz w:val="28"/>
          <w:szCs w:val="28"/>
        </w:rPr>
        <w:t>теплі дні збирання винограду»</w:t>
      </w:r>
      <w:r w:rsidRPr="00845307">
        <w:rPr>
          <w:rFonts w:ascii="Times New Roman" w:hAnsi="Times New Roman"/>
          <w:bCs/>
          <w:sz w:val="28"/>
          <w:szCs w:val="28"/>
        </w:rPr>
        <w:t xml:space="preserve">, </w:t>
      </w:r>
      <w:r w:rsidR="00F96CD7">
        <w:rPr>
          <w:rFonts w:ascii="Times New Roman" w:hAnsi="Times New Roman"/>
          <w:bCs/>
          <w:sz w:val="28"/>
          <w:szCs w:val="28"/>
        </w:rPr>
        <w:t xml:space="preserve"> </w:t>
      </w:r>
      <w:r w:rsidRPr="00845307">
        <w:rPr>
          <w:rFonts w:ascii="Times New Roman" w:hAnsi="Times New Roman"/>
          <w:bCs/>
          <w:sz w:val="28"/>
          <w:szCs w:val="28"/>
        </w:rPr>
        <w:t xml:space="preserve"> «Слово про рідну матір» (уривки)</w:t>
      </w:r>
    </w:p>
    <w:p w14:paraId="5EC0414E" w14:textId="5B3D4E01" w:rsidR="00845307" w:rsidRPr="007C7192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0962EBF" w14:textId="77777777" w:rsidR="00845307" w:rsidRPr="007C7192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6C8C0DF5" w14:textId="77777777" w:rsidR="00845307" w:rsidRPr="007C7192" w:rsidRDefault="00845307" w:rsidP="00845307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C7192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Корисні посилання</w:t>
      </w:r>
    </w:p>
    <w:p w14:paraId="66481D72" w14:textId="370AB2E0" w:rsidR="00845307" w:rsidRDefault="00EB2240" w:rsidP="00845307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845307" w:rsidRPr="00845307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https://www.youtube.com/watch?v=2SJ7O2QgaLE&amp;embeds_euri=https%3A%2F%2Fdovidka.biz.ua%2F&amp;feature=emb_imp_woyt</w:t>
        </w:r>
      </w:hyperlink>
      <w:r w:rsidR="00845307" w:rsidRPr="00845307">
        <w:rPr>
          <w:rFonts w:ascii="Times New Roman" w:hAnsi="Times New Roman" w:cs="Times New Roman"/>
          <w:sz w:val="28"/>
          <w:szCs w:val="28"/>
        </w:rPr>
        <w:t xml:space="preserve">  Максим Тадейович Рильський</w:t>
      </w:r>
    </w:p>
    <w:p w14:paraId="09E64469" w14:textId="77777777" w:rsidR="00024895" w:rsidRPr="00024895" w:rsidRDefault="00EB2240" w:rsidP="00024895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024895" w:rsidRPr="00EE2663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https://www.youtube.com/watch?v=XuU12sr5R70</w:t>
        </w:r>
      </w:hyperlink>
      <w:r w:rsidR="000248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4895" w:rsidRPr="00024895">
        <w:rPr>
          <w:rFonts w:ascii="Times New Roman" w:hAnsi="Times New Roman" w:cs="Times New Roman"/>
          <w:sz w:val="28"/>
          <w:szCs w:val="28"/>
        </w:rPr>
        <w:t>Різногранний</w:t>
      </w:r>
      <w:proofErr w:type="spellEnd"/>
      <w:r w:rsidR="00024895" w:rsidRPr="00024895">
        <w:rPr>
          <w:rFonts w:ascii="Times New Roman" w:hAnsi="Times New Roman" w:cs="Times New Roman"/>
          <w:sz w:val="28"/>
          <w:szCs w:val="28"/>
        </w:rPr>
        <w:t xml:space="preserve"> творчий шлях Максима Рильського</w:t>
      </w:r>
    </w:p>
    <w:p w14:paraId="307D106B" w14:textId="6F3610C4" w:rsidR="00024895" w:rsidRDefault="00EB2240" w:rsidP="00024895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024895" w:rsidRPr="00EE2663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https://www.youtube.com/watch?v=VrtuIaiIM10</w:t>
        </w:r>
      </w:hyperlink>
      <w:r w:rsidR="00024895">
        <w:rPr>
          <w:rFonts w:ascii="Times New Roman" w:hAnsi="Times New Roman" w:cs="Times New Roman"/>
          <w:sz w:val="28"/>
          <w:szCs w:val="28"/>
        </w:rPr>
        <w:t xml:space="preserve">  </w:t>
      </w:r>
      <w:r w:rsidR="00024895" w:rsidRPr="00024895">
        <w:rPr>
          <w:rFonts w:ascii="Times New Roman" w:hAnsi="Times New Roman" w:cs="Times New Roman"/>
          <w:sz w:val="28"/>
          <w:szCs w:val="28"/>
        </w:rPr>
        <w:t>Мотиви пошуків душевної рівноваги, краси в поезії М. Рильського</w:t>
      </w:r>
    </w:p>
    <w:p w14:paraId="082E1017" w14:textId="38CC9922" w:rsidR="00024895" w:rsidRDefault="00EB2240" w:rsidP="00024895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F96CD7" w:rsidRPr="00EE2663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https://www.youtube.com/watch?v=z5TAnRKer9w</w:t>
        </w:r>
      </w:hyperlink>
      <w:r w:rsidR="00F96CD7">
        <w:rPr>
          <w:rFonts w:ascii="Times New Roman" w:hAnsi="Times New Roman" w:cs="Times New Roman"/>
          <w:sz w:val="28"/>
          <w:szCs w:val="28"/>
        </w:rPr>
        <w:t xml:space="preserve"> </w:t>
      </w:r>
      <w:r w:rsidR="00F96CD7" w:rsidRPr="00F96CD7">
        <w:rPr>
          <w:rFonts w:ascii="Times New Roman" w:hAnsi="Times New Roman" w:cs="Times New Roman"/>
          <w:sz w:val="28"/>
          <w:szCs w:val="28"/>
        </w:rPr>
        <w:t>М Рильський «Молюсь і вірю»</w:t>
      </w:r>
    </w:p>
    <w:p w14:paraId="65D2A120" w14:textId="5E85E726" w:rsidR="00F96CD7" w:rsidRPr="00F96CD7" w:rsidRDefault="00EB2240" w:rsidP="00F96CD7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="00F96CD7" w:rsidRPr="00EE2663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https://www.youtube.com/watch?v=oJpMgkqsqPM</w:t>
        </w:r>
      </w:hyperlink>
      <w:r w:rsidR="00F96CD7">
        <w:rPr>
          <w:rFonts w:ascii="Times New Roman" w:hAnsi="Times New Roman" w:cs="Times New Roman"/>
          <w:sz w:val="28"/>
          <w:szCs w:val="28"/>
        </w:rPr>
        <w:t xml:space="preserve"> </w:t>
      </w:r>
      <w:r w:rsidR="00F96CD7" w:rsidRPr="00F96CD7">
        <w:rPr>
          <w:rFonts w:ascii="Times New Roman" w:hAnsi="Times New Roman" w:cs="Times New Roman"/>
          <w:sz w:val="28"/>
          <w:szCs w:val="28"/>
        </w:rPr>
        <w:t>Максим Рильський Слово про рідну матір.</w:t>
      </w:r>
    </w:p>
    <w:p w14:paraId="779E7EFE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67ADBA6" w14:textId="77777777" w:rsidR="00845307" w:rsidRDefault="00845307" w:rsidP="00845307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C7192">
        <w:rPr>
          <w:rFonts w:ascii="Times New Roman" w:hAnsi="Times New Roman" w:cs="Times New Roman"/>
          <w:b/>
          <w:bCs/>
          <w:color w:val="FF0000"/>
          <w:sz w:val="28"/>
          <w:szCs w:val="28"/>
        </w:rPr>
        <w:t>Завдання:</w:t>
      </w:r>
    </w:p>
    <w:p w14:paraId="02492F13" w14:textId="77777777" w:rsidR="00845307" w:rsidRPr="007A2ED2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A2ED2">
        <w:rPr>
          <w:rFonts w:ascii="Times New Roman" w:hAnsi="Times New Roman" w:cs="Times New Roman"/>
          <w:sz w:val="28"/>
          <w:szCs w:val="28"/>
        </w:rPr>
        <w:t>Подивіться відео.</w:t>
      </w:r>
    </w:p>
    <w:p w14:paraId="0C919479" w14:textId="77777777" w:rsid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>2. Опрацюйте та законспектуйте лекцію.</w:t>
      </w:r>
    </w:p>
    <w:p w14:paraId="74CA9E35" w14:textId="5201748C" w:rsidR="002E2BEC" w:rsidRDefault="00845307" w:rsidP="00845307">
      <w:pPr>
        <w:spacing w:after="0" w:line="276" w:lineRule="auto"/>
        <w:rPr>
          <w:rFonts w:ascii="Times New Roman" w:hAnsi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845307">
        <w:rPr>
          <w:rFonts w:ascii="Times New Roman" w:hAnsi="Times New Roman"/>
          <w:b/>
          <w:sz w:val="28"/>
          <w:szCs w:val="28"/>
          <w:u w:val="single"/>
        </w:rPr>
        <w:t>Напам’ять:</w:t>
      </w:r>
      <w:r w:rsidRPr="00845307">
        <w:rPr>
          <w:rFonts w:ascii="Times New Roman" w:hAnsi="Times New Roman"/>
          <w:bCs/>
          <w:sz w:val="28"/>
          <w:szCs w:val="28"/>
          <w:u w:val="single"/>
        </w:rPr>
        <w:t xml:space="preserve"> «Молюсь і вірю».</w:t>
      </w:r>
    </w:p>
    <w:p w14:paraId="4CBB2C6F" w14:textId="77777777" w:rsidR="00F96CD7" w:rsidRDefault="00F96CD7" w:rsidP="00845307">
      <w:pPr>
        <w:spacing w:after="0" w:line="276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2F241F39" w14:textId="43A46D39" w:rsidR="00845307" w:rsidRPr="00F96CD7" w:rsidRDefault="00F96CD7" w:rsidP="00845307">
      <w:pPr>
        <w:spacing w:after="0" w:line="276" w:lineRule="auto"/>
        <w:rPr>
          <w:rFonts w:ascii="Times New Roman" w:hAnsi="Times New Roman"/>
          <w:b/>
          <w:color w:val="FF0000"/>
          <w:sz w:val="28"/>
          <w:szCs w:val="28"/>
        </w:rPr>
      </w:pPr>
      <w:r w:rsidRPr="00F96CD7">
        <w:rPr>
          <w:rFonts w:ascii="Times New Roman" w:hAnsi="Times New Roman"/>
          <w:b/>
          <w:color w:val="FF0000"/>
          <w:sz w:val="28"/>
          <w:szCs w:val="28"/>
        </w:rPr>
        <w:t>Наступна пара – контрольна робота</w:t>
      </w:r>
    </w:p>
    <w:p w14:paraId="6A6F4EE9" w14:textId="2D059E65" w:rsid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8C566CC" wp14:editId="301B93E6">
            <wp:extent cx="6120765" cy="3764280"/>
            <wp:effectExtent l="0" t="0" r="0" b="7620"/>
            <wp:docPr id="1" name="Рисунок 1" descr="максим рильський біографія корот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ксим рильський біографія коротко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76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9A593D" w14:textId="161E05EC" w:rsid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073782E" w14:textId="04FBF390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 xml:space="preserve">Народився </w:t>
      </w:r>
      <w:r>
        <w:rPr>
          <w:rFonts w:ascii="Times New Roman" w:hAnsi="Times New Roman" w:cs="Times New Roman"/>
          <w:sz w:val="28"/>
          <w:szCs w:val="28"/>
        </w:rPr>
        <w:t xml:space="preserve">Максим Рильський </w:t>
      </w:r>
      <w:r w:rsidRPr="00845307">
        <w:rPr>
          <w:rFonts w:ascii="Times New Roman" w:hAnsi="Times New Roman" w:cs="Times New Roman"/>
          <w:sz w:val="28"/>
          <w:szCs w:val="28"/>
        </w:rPr>
        <w:t>19 березня 1895 р. у Києві в родині відомого етнографа та громадського діяча.</w:t>
      </w:r>
    </w:p>
    <w:p w14:paraId="7452937B" w14:textId="013B3D9F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На честь кого назвали Максима Рильського? Батько назвав сина на честь Максима Залізняка.</w:t>
      </w:r>
    </w:p>
    <w:p w14:paraId="166FECA1" w14:textId="0ECA4810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 xml:space="preserve">Спочатку навчався в приватній гімназії Науменка. У 1915–1918 роках навчався на медичному факультеті Київського університету </w:t>
      </w:r>
      <w:proofErr w:type="spellStart"/>
      <w:r w:rsidRPr="00845307">
        <w:rPr>
          <w:rFonts w:ascii="Times New Roman" w:hAnsi="Times New Roman" w:cs="Times New Roman"/>
          <w:sz w:val="28"/>
          <w:szCs w:val="28"/>
        </w:rPr>
        <w:t>Св</w:t>
      </w:r>
      <w:proofErr w:type="spellEnd"/>
      <w:r w:rsidRPr="00845307">
        <w:rPr>
          <w:rFonts w:ascii="Times New Roman" w:hAnsi="Times New Roman" w:cs="Times New Roman"/>
          <w:sz w:val="28"/>
          <w:szCs w:val="28"/>
        </w:rPr>
        <w:t>. Володимира, потім на історико-філологічному факультеті Народного університету в Києві, заснованому за гетьмана Павла Скоропадського, але через бурхливі події революції й громадянської війни жодного з них не закінчив. Займався самоосвітою, вивченням мов, музикою.</w:t>
      </w:r>
    </w:p>
    <w:p w14:paraId="4270E35C" w14:textId="117D4B9C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 xml:space="preserve">1919–1929 — учителював у селі, зокрема й у </w:t>
      </w:r>
      <w:proofErr w:type="spellStart"/>
      <w:r w:rsidRPr="00845307">
        <w:rPr>
          <w:rFonts w:ascii="Times New Roman" w:hAnsi="Times New Roman" w:cs="Times New Roman"/>
          <w:sz w:val="28"/>
          <w:szCs w:val="28"/>
        </w:rPr>
        <w:t>Романівці</w:t>
      </w:r>
      <w:proofErr w:type="spellEnd"/>
      <w:r w:rsidRPr="00845307">
        <w:rPr>
          <w:rFonts w:ascii="Times New Roman" w:hAnsi="Times New Roman" w:cs="Times New Roman"/>
          <w:sz w:val="28"/>
          <w:szCs w:val="28"/>
        </w:rPr>
        <w:t xml:space="preserve">, а також у київській залізничній школі, на </w:t>
      </w:r>
      <w:proofErr w:type="spellStart"/>
      <w:r w:rsidRPr="00845307">
        <w:rPr>
          <w:rFonts w:ascii="Times New Roman" w:hAnsi="Times New Roman" w:cs="Times New Roman"/>
          <w:sz w:val="28"/>
          <w:szCs w:val="28"/>
        </w:rPr>
        <w:t>робітфаці</w:t>
      </w:r>
      <w:proofErr w:type="spellEnd"/>
      <w:r w:rsidRPr="00845307">
        <w:rPr>
          <w:rFonts w:ascii="Times New Roman" w:hAnsi="Times New Roman" w:cs="Times New Roman"/>
          <w:sz w:val="28"/>
          <w:szCs w:val="28"/>
        </w:rPr>
        <w:t xml:space="preserve"> Київського університету та в Українському інституті лінгвістичної освіти.</w:t>
      </w:r>
    </w:p>
    <w:p w14:paraId="46073B55" w14:textId="76896F3C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У 15-річному віці видав першу збірку «На білих островах».</w:t>
      </w:r>
    </w:p>
    <w:p w14:paraId="1744B1E6" w14:textId="6DBFEA39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Увійшов до групи неокласиків; орієнтувався на античну класику й продовження гуманістичних традицій європейської літератури; працював в редакції журналу «Книгар», пізніше – у видавництві «Слово».</w:t>
      </w:r>
    </w:p>
    <w:p w14:paraId="0611DDE0" w14:textId="4E8209D4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1931 р. М. Рильського заарештовано (за критику комуністичної реальності), майже рік просидів у Лук’янівській тюрмі. </w:t>
      </w:r>
    </w:p>
    <w:p w14:paraId="309FB1BB" w14:textId="43B9EB3B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Після ув’язнення Рильський вимушено проголосив активне сприйняття радянської дійсності, завдяки чому він єдиний з неокласиків урятувався від сталінського терору. Його творчість поділилася на два річища — офіційне та ліричне, в останньому йому вдалося створити справжні взірці високої поезії.</w:t>
      </w:r>
    </w:p>
    <w:p w14:paraId="299D1717" w14:textId="334D9E2D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1943 р. – за видатні заслуги в галузі науки і культури М. Рильського було обрано академіком АН України.</w:t>
      </w:r>
    </w:p>
    <w:p w14:paraId="27A31CFB" w14:textId="49789DE1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1943 – 1946 рр. очолював Спілку письменників України.</w:t>
      </w:r>
    </w:p>
    <w:p w14:paraId="6509DA0B" w14:textId="10E20222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1944-1946 рр. директор Академічного інституту мистецтвознавства, фольклору</w:t>
      </w:r>
    </w:p>
    <w:p w14:paraId="5BF576FE" w14:textId="4044223B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24 липня 1964 р. – помер, похований на Байковому кладовищі в Києві.</w:t>
      </w:r>
    </w:p>
    <w:p w14:paraId="72E2D359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Максим Рильський захоплювався мисливством.</w:t>
      </w:r>
    </w:p>
    <w:p w14:paraId="02D2FED0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386203D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45307">
        <w:rPr>
          <w:rFonts w:ascii="Times New Roman" w:hAnsi="Times New Roman" w:cs="Times New Roman"/>
          <w:b/>
          <w:bCs/>
          <w:sz w:val="28"/>
          <w:szCs w:val="28"/>
        </w:rPr>
        <w:t>Збірки поезій Максима Рильського</w:t>
      </w:r>
    </w:p>
    <w:p w14:paraId="565BA1CD" w14:textId="76FF6EA2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Біль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845307">
        <w:rPr>
          <w:rFonts w:ascii="Times New Roman" w:hAnsi="Times New Roman" w:cs="Times New Roman"/>
          <w:sz w:val="28"/>
          <w:szCs w:val="28"/>
        </w:rPr>
        <w:t>е 100 книг становить творчий доробок митця. Найвідоміші:</w:t>
      </w:r>
    </w:p>
    <w:p w14:paraId="145B1010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«На білих островах» (1910)</w:t>
      </w:r>
    </w:p>
    <w:p w14:paraId="04840072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«Під осінніми зорями» (1918)</w:t>
      </w:r>
    </w:p>
    <w:p w14:paraId="5711C598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«Синя далечінь» (1922) (найбільш неокласична збірка Рильського)</w:t>
      </w:r>
    </w:p>
    <w:p w14:paraId="5FD62A30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«Поеми» (1925)</w:t>
      </w:r>
    </w:p>
    <w:p w14:paraId="361D68B4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«Крізь бурю і сніг» (1925)</w:t>
      </w:r>
    </w:p>
    <w:p w14:paraId="21467F22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«Тринадцята весна» (1926)</w:t>
      </w:r>
    </w:p>
    <w:p w14:paraId="2888089B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«Гомін і відгомін» (1929)</w:t>
      </w:r>
    </w:p>
    <w:p w14:paraId="05BEE034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«Де сходяться дороги» (1929)</w:t>
      </w:r>
    </w:p>
    <w:p w14:paraId="06ABDFB8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lastRenderedPageBreak/>
        <w:t>«Знак терезів» (1932)</w:t>
      </w:r>
    </w:p>
    <w:p w14:paraId="0AB24B7F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«Київ» (1935)</w:t>
      </w:r>
    </w:p>
    <w:p w14:paraId="7506FCB5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«Літо» (1936)</w:t>
      </w:r>
    </w:p>
    <w:p w14:paraId="2819A716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«Україна» (1938)</w:t>
      </w:r>
    </w:p>
    <w:p w14:paraId="7B2BD03A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«Збір винограду» (1940)</w:t>
      </w:r>
    </w:p>
    <w:p w14:paraId="5AE04E16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«За рідну землю» (1941)</w:t>
      </w:r>
    </w:p>
    <w:p w14:paraId="6A207622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«Слово про рідну матір» (1942)</w:t>
      </w:r>
    </w:p>
    <w:p w14:paraId="7A60F5E0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«Світла зброя» (1942)</w:t>
      </w:r>
    </w:p>
    <w:p w14:paraId="74C5986B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«Жага» (1943)</w:t>
      </w:r>
    </w:p>
    <w:p w14:paraId="5B753F6C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«Неопалима купина» (1944)</w:t>
      </w:r>
    </w:p>
    <w:p w14:paraId="3C0F0A7F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«Мандрівка в молодість» (1944)</w:t>
      </w:r>
    </w:p>
    <w:p w14:paraId="28127212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«Чаша дружби» (1946)</w:t>
      </w:r>
    </w:p>
    <w:p w14:paraId="66AEDE66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«Вірність» (1947)</w:t>
      </w:r>
    </w:p>
    <w:p w14:paraId="5D96E24B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«Під зорями Кремля» (1953)</w:t>
      </w:r>
    </w:p>
    <w:p w14:paraId="00743F07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«На оновленій землі» (1956)</w:t>
      </w:r>
    </w:p>
    <w:p w14:paraId="06A2929D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45307">
        <w:rPr>
          <w:rFonts w:ascii="Times New Roman" w:hAnsi="Times New Roman" w:cs="Times New Roman"/>
          <w:sz w:val="28"/>
          <w:szCs w:val="28"/>
        </w:rPr>
        <w:t>Троянди</w:t>
      </w:r>
      <w:proofErr w:type="spellEnd"/>
      <w:r w:rsidRPr="00845307">
        <w:rPr>
          <w:rFonts w:ascii="Times New Roman" w:hAnsi="Times New Roman" w:cs="Times New Roman"/>
          <w:sz w:val="28"/>
          <w:szCs w:val="28"/>
        </w:rPr>
        <w:t xml:space="preserve"> й виноград» (1957)</w:t>
      </w:r>
    </w:p>
    <w:p w14:paraId="25DF44D0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«Голосіївська осінь» (1959)</w:t>
      </w:r>
    </w:p>
    <w:p w14:paraId="015FB23F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«Зграя веселиків» (1960)</w:t>
      </w:r>
    </w:p>
    <w:p w14:paraId="4F45C46F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«В затінку жайворонка» (1961)</w:t>
      </w:r>
    </w:p>
    <w:p w14:paraId="428DB898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«Поезії» (І-ІІІ, 1946)</w:t>
      </w:r>
    </w:p>
    <w:p w14:paraId="51EF79E2" w14:textId="77777777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«Поезії» (І-ІІІ, 1949)</w:t>
      </w:r>
    </w:p>
    <w:p w14:paraId="51723973" w14:textId="22FB7035" w:rsidR="00845307" w:rsidRP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5307">
        <w:rPr>
          <w:rFonts w:ascii="Times New Roman" w:hAnsi="Times New Roman" w:cs="Times New Roman"/>
          <w:sz w:val="28"/>
          <w:szCs w:val="28"/>
        </w:rPr>
        <w:t>«Твори» (І-ІІІ, 1956)</w:t>
      </w:r>
      <w:r w:rsidR="00F96CD7">
        <w:rPr>
          <w:rFonts w:ascii="Times New Roman" w:hAnsi="Times New Roman" w:cs="Times New Roman"/>
          <w:sz w:val="28"/>
          <w:szCs w:val="28"/>
        </w:rPr>
        <w:t xml:space="preserve"> </w:t>
      </w:r>
      <w:r w:rsidRPr="00845307">
        <w:rPr>
          <w:rFonts w:ascii="Times New Roman" w:hAnsi="Times New Roman" w:cs="Times New Roman"/>
          <w:sz w:val="28"/>
          <w:szCs w:val="28"/>
        </w:rPr>
        <w:t>«Твори» (I-Х, 1960–1962)</w:t>
      </w:r>
    </w:p>
    <w:p w14:paraId="18D5EE47" w14:textId="230C57A7" w:rsidR="00845307" w:rsidRDefault="0084530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6CD7" w:rsidRPr="00F96CD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D85D997" wp14:editId="2EEC164E">
            <wp:extent cx="6120765" cy="39928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29860"/>
                    <a:stretch/>
                  </pic:blipFill>
                  <pic:spPr bwMode="auto">
                    <a:xfrm>
                      <a:off x="0" y="0"/>
                      <a:ext cx="6120765" cy="3992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8B7690" w14:textId="7FED3341" w:rsidR="00F96CD7" w:rsidRDefault="00F96CD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96CD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5FA1BC6" wp14:editId="6D7AFC1C">
            <wp:extent cx="6120765" cy="37719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96CD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7683E5E" wp14:editId="1F0AE483">
            <wp:extent cx="6120765" cy="5141595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14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43142" w14:textId="2D93612B" w:rsidR="00F96CD7" w:rsidRDefault="00F96CD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A03726F" w14:textId="4149CE90" w:rsidR="00F96CD7" w:rsidRDefault="00F96CD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78633AB" w14:textId="27392B15" w:rsidR="00F96CD7" w:rsidRPr="00845307" w:rsidRDefault="00F96CD7" w:rsidP="008453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96CD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7368A63" wp14:editId="284C7FC7">
            <wp:extent cx="6120765" cy="7073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6CD7" w:rsidRPr="0084530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9286D"/>
    <w:multiLevelType w:val="hybridMultilevel"/>
    <w:tmpl w:val="7CB0DFE2"/>
    <w:lvl w:ilvl="0" w:tplc="DF6E288A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639"/>
    <w:rsid w:val="00024895"/>
    <w:rsid w:val="00243639"/>
    <w:rsid w:val="002E2BEC"/>
    <w:rsid w:val="00845307"/>
    <w:rsid w:val="00EB2240"/>
    <w:rsid w:val="00F9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51962"/>
  <w15:chartTrackingRefBased/>
  <w15:docId w15:val="{FC814FD8-7175-4114-85B6-DBB323F78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53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530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45307"/>
    <w:rPr>
      <w:color w:val="0563C1" w:themeColor="hyperlink"/>
      <w:u w:val="single"/>
    </w:rPr>
  </w:style>
  <w:style w:type="character" w:customStyle="1" w:styleId="st">
    <w:name w:val="st"/>
    <w:basedOn w:val="a0"/>
    <w:rsid w:val="00845307"/>
  </w:style>
  <w:style w:type="character" w:styleId="a5">
    <w:name w:val="Emphasis"/>
    <w:basedOn w:val="a0"/>
    <w:uiPriority w:val="20"/>
    <w:qFormat/>
    <w:rsid w:val="00845307"/>
    <w:rPr>
      <w:i/>
      <w:iCs/>
    </w:rPr>
  </w:style>
  <w:style w:type="character" w:styleId="a6">
    <w:name w:val="Unresolved Mention"/>
    <w:basedOn w:val="a0"/>
    <w:uiPriority w:val="99"/>
    <w:semiHidden/>
    <w:unhideWhenUsed/>
    <w:rsid w:val="008453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5TAnRKer9w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VrtuIaiIM10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XuU12sr5R70" TargetMode="External"/><Relationship Id="rId11" Type="http://schemas.openxmlformats.org/officeDocument/2006/relationships/image" Target="media/image2.png"/><Relationship Id="rId5" Type="http://schemas.openxmlformats.org/officeDocument/2006/relationships/hyperlink" Target="https://www.youtube.com/watch?v=2SJ7O2QgaLE&amp;embeds_euri=https%3A%2F%2Fdovidka.biz.ua%2F&amp;feature=emb_imp_woyt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JpMgkqsqPM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2457</Words>
  <Characters>1401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2023-04-07T04:55:00Z</dcterms:created>
  <dcterms:modified xsi:type="dcterms:W3CDTF">2025-03-10T13:04:00Z</dcterms:modified>
</cp:coreProperties>
</file>