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7EA" w:rsidRPr="009C7B36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C7B36">
        <w:rPr>
          <w:rFonts w:ascii="Times New Roman" w:eastAsia="Times New Roman" w:hAnsi="Times New Roman" w:cs="Times New Roman"/>
          <w:b/>
          <w:sz w:val="24"/>
          <w:szCs w:val="20"/>
        </w:rPr>
        <w:t xml:space="preserve">ЛАБОРАТОРНЕ ЗАНЯТТЯ  </w:t>
      </w:r>
    </w:p>
    <w:p w:rsidR="007207EA" w:rsidRPr="009C7B36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9C7B36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C7B36">
        <w:rPr>
          <w:rFonts w:ascii="Times New Roman" w:eastAsia="Times New Roman" w:hAnsi="Times New Roman" w:cs="Times New Roman"/>
          <w:b/>
          <w:sz w:val="24"/>
          <w:szCs w:val="20"/>
        </w:rPr>
        <w:t>В</w:t>
      </w:r>
      <w:r w:rsidRPr="009C7B36">
        <w:rPr>
          <w:rFonts w:ascii="Times New Roman" w:eastAsia="Times New Roman" w:hAnsi="Times New Roman" w:cs="Times New Roman"/>
          <w:b/>
          <w:sz w:val="24"/>
          <w:szCs w:val="24"/>
        </w:rPr>
        <w:t>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</w:t>
      </w:r>
      <w:r w:rsidR="007910EC" w:rsidRPr="009C7B36">
        <w:rPr>
          <w:rFonts w:ascii="Times New Roman" w:eastAsia="Times New Roman" w:hAnsi="Times New Roman" w:cs="Times New Roman"/>
          <w:b/>
          <w:sz w:val="24"/>
          <w:szCs w:val="24"/>
        </w:rPr>
        <w:t>р відкритого та закритого ґрунт</w:t>
      </w:r>
    </w:p>
    <w:p w:rsidR="007207EA" w:rsidRPr="009C7B36" w:rsidRDefault="007207EA" w:rsidP="007207EA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07EA" w:rsidRPr="009C7B36" w:rsidRDefault="007207EA" w:rsidP="007207E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C7B36">
        <w:rPr>
          <w:rFonts w:ascii="Times New Roman" w:hAnsi="Times New Roman" w:cs="Times New Roman"/>
          <w:b/>
          <w:sz w:val="24"/>
          <w:szCs w:val="24"/>
        </w:rPr>
        <w:t xml:space="preserve">             Перелік найбільш поширених хвороб овочевих культур нашої зони: </w:t>
      </w:r>
      <w:bookmarkStart w:id="0" w:name="_GoBack"/>
      <w:bookmarkEnd w:id="0"/>
    </w:p>
    <w:p w:rsidR="007207EA" w:rsidRPr="009C7B36" w:rsidRDefault="007207EA" w:rsidP="007207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7B3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C7B36">
        <w:rPr>
          <w:rFonts w:ascii="Times New Roman" w:hAnsi="Times New Roman" w:cs="Times New Roman"/>
          <w:sz w:val="24"/>
          <w:szCs w:val="24"/>
        </w:rPr>
        <w:t>1. Кила капусти; 2. Чорна ніжка капусти; 3. Несправжня борошниста роса (</w:t>
      </w:r>
      <w:proofErr w:type="spellStart"/>
      <w:r w:rsidRPr="009C7B36">
        <w:rPr>
          <w:rFonts w:ascii="Times New Roman" w:hAnsi="Times New Roman" w:cs="Times New Roman"/>
          <w:sz w:val="24"/>
          <w:szCs w:val="24"/>
        </w:rPr>
        <w:t>пероноспороз</w:t>
      </w:r>
      <w:proofErr w:type="spellEnd"/>
      <w:r w:rsidRPr="009C7B36">
        <w:rPr>
          <w:rFonts w:ascii="Times New Roman" w:hAnsi="Times New Roman" w:cs="Times New Roman"/>
          <w:sz w:val="24"/>
          <w:szCs w:val="24"/>
        </w:rPr>
        <w:t>) капусти; 4. Судинний бактеріоз капусти; 5. Шийкова гниль цибулі; 6. Борошниста роса огірків;</w:t>
      </w:r>
    </w:p>
    <w:p w:rsidR="007207EA" w:rsidRPr="009C7B36" w:rsidRDefault="007207EA" w:rsidP="007207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7B36">
        <w:rPr>
          <w:rFonts w:ascii="Times New Roman" w:hAnsi="Times New Roman" w:cs="Times New Roman"/>
          <w:sz w:val="24"/>
          <w:szCs w:val="24"/>
        </w:rPr>
        <w:t>7. Бактеріоз огірків і динь; 8. Фітофтороз помідорів; 9. Мокра гниль картоплі.</w:t>
      </w:r>
    </w:p>
    <w:p w:rsidR="007207EA" w:rsidRPr="009C7B36" w:rsidRDefault="007207EA" w:rsidP="007207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07EA" w:rsidRPr="009C7B36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C7B36">
        <w:rPr>
          <w:rFonts w:ascii="Times New Roman" w:eastAsia="Times New Roman" w:hAnsi="Times New Roman" w:cs="Times New Roman"/>
          <w:b/>
          <w:sz w:val="24"/>
          <w:szCs w:val="20"/>
        </w:rPr>
        <w:t>Завдання 1.</w:t>
      </w:r>
      <w:r w:rsidRPr="009C7B36">
        <w:rPr>
          <w:rFonts w:ascii="Times New Roman" w:eastAsia="Times New Roman" w:hAnsi="Times New Roman" w:cs="Times New Roman"/>
          <w:sz w:val="24"/>
          <w:szCs w:val="20"/>
        </w:rPr>
        <w:t xml:space="preserve"> Ознайомитися з хворобами овочевих культур відкритого й закритого  ґрунту та під час зберігання  за зовнішніми ознаками ураження.  Дані записати за формою: </w:t>
      </w:r>
    </w:p>
    <w:p w:rsidR="007207EA" w:rsidRPr="009C7B36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9"/>
        <w:gridCol w:w="1660"/>
        <w:gridCol w:w="1821"/>
        <w:gridCol w:w="1961"/>
        <w:gridCol w:w="2740"/>
      </w:tblGrid>
      <w:tr w:rsidR="007207EA" w:rsidRPr="009C7B36" w:rsidTr="007207EA">
        <w:trPr>
          <w:jc w:val="center"/>
        </w:trPr>
        <w:tc>
          <w:tcPr>
            <w:tcW w:w="1529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Збудник</w:t>
            </w:r>
          </w:p>
        </w:tc>
        <w:tc>
          <w:tcPr>
            <w:tcW w:w="1821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Культури, які  уражує</w:t>
            </w:r>
          </w:p>
        </w:tc>
        <w:tc>
          <w:tcPr>
            <w:tcW w:w="1961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Тип  хвороби</w:t>
            </w:r>
          </w:p>
        </w:tc>
        <w:tc>
          <w:tcPr>
            <w:tcW w:w="2740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Характерні ознаки прояву </w:t>
            </w:r>
          </w:p>
        </w:tc>
      </w:tr>
      <w:tr w:rsidR="007207EA" w:rsidRPr="009C7B36" w:rsidTr="007207EA">
        <w:trPr>
          <w:jc w:val="center"/>
        </w:trPr>
        <w:tc>
          <w:tcPr>
            <w:tcW w:w="1529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821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961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2740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7207EA" w:rsidRPr="009C7B36" w:rsidTr="00193983">
        <w:trPr>
          <w:trHeight w:val="810"/>
          <w:jc w:val="center"/>
        </w:trPr>
        <w:tc>
          <w:tcPr>
            <w:tcW w:w="1529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193983" w:rsidP="001939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Кила капусти</w:t>
            </w: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60" w:type="dxa"/>
            <w:vAlign w:val="center"/>
          </w:tcPr>
          <w:p w:rsidR="007207EA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гриб-паразит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Plasmodiophora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brassicae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Woronin</w:t>
            </w:r>
            <w:proofErr w:type="spellEnd"/>
          </w:p>
        </w:tc>
        <w:tc>
          <w:tcPr>
            <w:tcW w:w="1821" w:type="dxa"/>
            <w:vAlign w:val="center"/>
          </w:tcPr>
          <w:p w:rsidR="007207EA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білокачанна, цвітна, брюссельська капуста, броколі, редис, ріпа та інші хрестоцвіті</w:t>
            </w:r>
          </w:p>
        </w:tc>
        <w:tc>
          <w:tcPr>
            <w:tcW w:w="1961" w:type="dxa"/>
            <w:vAlign w:val="center"/>
          </w:tcPr>
          <w:p w:rsidR="007207EA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грибкове кореневе захворювання</w:t>
            </w:r>
          </w:p>
        </w:tc>
        <w:tc>
          <w:tcPr>
            <w:tcW w:w="2740" w:type="dxa"/>
            <w:vAlign w:val="center"/>
          </w:tcPr>
          <w:p w:rsidR="007207EA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на коренях утворюються великі нарости, через що рослина пригнічується, жовтіє, в’яне і зрештою гине</w:t>
            </w:r>
          </w:p>
        </w:tc>
      </w:tr>
      <w:tr w:rsidR="00193983" w:rsidRPr="009C7B36" w:rsidTr="00193983">
        <w:trPr>
          <w:trHeight w:val="1035"/>
          <w:jc w:val="center"/>
        </w:trPr>
        <w:tc>
          <w:tcPr>
            <w:tcW w:w="1529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193983" w:rsidRPr="009C7B36" w:rsidRDefault="00193983" w:rsidP="001939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Чорна ніжка капусти</w:t>
            </w:r>
          </w:p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60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ґрунтові гриби (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Pythium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Rhizoctonia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Fusarium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)</w:t>
            </w:r>
          </w:p>
        </w:tc>
        <w:tc>
          <w:tcPr>
            <w:tcW w:w="1821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розсада капусти, а також інші овочеві культури (помідори, огірки, перець, баклажани)</w:t>
            </w:r>
          </w:p>
        </w:tc>
        <w:tc>
          <w:tcPr>
            <w:tcW w:w="1961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грибкове захворювання розсади</w:t>
            </w:r>
          </w:p>
        </w:tc>
        <w:tc>
          <w:tcPr>
            <w:tcW w:w="2740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стебло біля основи темніє, стоншується і перетягується, рослина в’яне та гине</w:t>
            </w:r>
          </w:p>
        </w:tc>
      </w:tr>
      <w:tr w:rsidR="00193983" w:rsidRPr="009C7B36" w:rsidTr="00193983">
        <w:trPr>
          <w:trHeight w:val="1740"/>
          <w:jc w:val="center"/>
        </w:trPr>
        <w:tc>
          <w:tcPr>
            <w:tcW w:w="1529" w:type="dxa"/>
            <w:vAlign w:val="center"/>
          </w:tcPr>
          <w:p w:rsidR="00193983" w:rsidRPr="009C7B36" w:rsidRDefault="00193983" w:rsidP="001939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Несправжня борошниста роса (</w:t>
            </w:r>
            <w:proofErr w:type="spellStart"/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пероноспороз</w:t>
            </w:r>
            <w:proofErr w:type="spellEnd"/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) капусти</w:t>
            </w:r>
          </w:p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60" w:type="dxa"/>
            <w:vAlign w:val="center"/>
          </w:tcPr>
          <w:p w:rsidR="00193983" w:rsidRPr="009C7B36" w:rsidRDefault="00193983" w:rsidP="00193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гриб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Peronospora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parasitica</w:t>
            </w:r>
            <w:proofErr w:type="spellEnd"/>
          </w:p>
        </w:tc>
        <w:tc>
          <w:tcPr>
            <w:tcW w:w="1821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білокачанна, цвітна, брюссельська капуста, броколі та інші хрестоцвіті</w:t>
            </w:r>
          </w:p>
        </w:tc>
        <w:tc>
          <w:tcPr>
            <w:tcW w:w="1961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грибкове листкове захворювання</w:t>
            </w:r>
          </w:p>
        </w:tc>
        <w:tc>
          <w:tcPr>
            <w:tcW w:w="2740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на верхньому боці листків з’являються жовті плями, а на нижньому — сіро-фіолетовий спороносний наліт, що призводить до передчасного відмирання листя</w:t>
            </w:r>
          </w:p>
        </w:tc>
      </w:tr>
      <w:tr w:rsidR="00193983" w:rsidRPr="009C7B36" w:rsidTr="00193983">
        <w:trPr>
          <w:trHeight w:val="1065"/>
          <w:jc w:val="center"/>
        </w:trPr>
        <w:tc>
          <w:tcPr>
            <w:tcW w:w="1529" w:type="dxa"/>
            <w:vAlign w:val="center"/>
          </w:tcPr>
          <w:p w:rsidR="00193983" w:rsidRPr="009C7B36" w:rsidRDefault="00193983" w:rsidP="001939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Судинний бактеріоз капусти</w:t>
            </w:r>
          </w:p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бактерія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Xanthomonas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campestris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pv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.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campestris</w:t>
            </w:r>
            <w:proofErr w:type="spellEnd"/>
          </w:p>
        </w:tc>
        <w:tc>
          <w:tcPr>
            <w:tcW w:w="1821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білокачанна, цвітна, брюссельська капуста, броколі та інші хрестоцвіті</w:t>
            </w:r>
          </w:p>
        </w:tc>
        <w:tc>
          <w:tcPr>
            <w:tcW w:w="1961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бактеріальне судинне захворювання</w:t>
            </w:r>
          </w:p>
        </w:tc>
        <w:tc>
          <w:tcPr>
            <w:tcW w:w="2740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листки жовтіють і в’януть, на зрізі жилок видно чорні смуги, качан поступово загниває</w:t>
            </w:r>
          </w:p>
        </w:tc>
      </w:tr>
      <w:tr w:rsidR="00193983" w:rsidRPr="009C7B36" w:rsidTr="00193983">
        <w:trPr>
          <w:trHeight w:val="765"/>
          <w:jc w:val="center"/>
        </w:trPr>
        <w:tc>
          <w:tcPr>
            <w:tcW w:w="1529" w:type="dxa"/>
            <w:vAlign w:val="center"/>
          </w:tcPr>
          <w:p w:rsidR="00193983" w:rsidRPr="009C7B36" w:rsidRDefault="00193983" w:rsidP="001939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Шийкова гниль цибулі</w:t>
            </w:r>
          </w:p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гриб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Botrytis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allii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(рідше інші види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Botrytis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)</w:t>
            </w:r>
          </w:p>
        </w:tc>
        <w:tc>
          <w:tcPr>
            <w:tcW w:w="1821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цибуля ріпчаста, цибуля-порей, інші види цибулі</w:t>
            </w:r>
          </w:p>
        </w:tc>
        <w:tc>
          <w:tcPr>
            <w:tcW w:w="1961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грибкове захворювання, що проявляється переважно під час зберігання</w:t>
            </w:r>
          </w:p>
        </w:tc>
        <w:tc>
          <w:tcPr>
            <w:tcW w:w="2740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шийка цибулини розм’якшується і загниває, з’являється сірий спороносний наліт, цибулина стає водянистою та непридатною до використання</w:t>
            </w:r>
          </w:p>
        </w:tc>
      </w:tr>
      <w:tr w:rsidR="00193983" w:rsidRPr="009C7B36" w:rsidTr="00193983">
        <w:trPr>
          <w:trHeight w:val="780"/>
          <w:jc w:val="center"/>
        </w:trPr>
        <w:tc>
          <w:tcPr>
            <w:tcW w:w="1529" w:type="dxa"/>
            <w:vAlign w:val="center"/>
          </w:tcPr>
          <w:p w:rsidR="00193983" w:rsidRPr="009C7B36" w:rsidRDefault="00193983" w:rsidP="001939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Борошниста роса огірків</w:t>
            </w:r>
          </w:p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Sphaerotheca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fuliginea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та споріднені види</w:t>
            </w:r>
          </w:p>
        </w:tc>
        <w:tc>
          <w:tcPr>
            <w:tcW w:w="1821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огірки, гарбузи, кабачки, дині та інші гарбузові</w:t>
            </w:r>
          </w:p>
        </w:tc>
        <w:tc>
          <w:tcPr>
            <w:tcW w:w="1961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грибкове листкове захворювання</w:t>
            </w:r>
          </w:p>
        </w:tc>
        <w:tc>
          <w:tcPr>
            <w:tcW w:w="2740" w:type="dxa"/>
            <w:vAlign w:val="center"/>
          </w:tcPr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на листках з’являється білий борошнистий наліт, вони жовтіють, скручуються і відмирають, що знижує врожайність</w:t>
            </w:r>
          </w:p>
        </w:tc>
      </w:tr>
      <w:tr w:rsidR="00193983" w:rsidRPr="009C7B36" w:rsidTr="00193983">
        <w:trPr>
          <w:trHeight w:val="750"/>
          <w:jc w:val="center"/>
        </w:trPr>
        <w:tc>
          <w:tcPr>
            <w:tcW w:w="1529" w:type="dxa"/>
            <w:vAlign w:val="center"/>
          </w:tcPr>
          <w:p w:rsidR="00193983" w:rsidRPr="009C7B36" w:rsidRDefault="00193983" w:rsidP="001939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Бактеріоз огірків і динь</w:t>
            </w:r>
          </w:p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Align w:val="center"/>
          </w:tcPr>
          <w:p w:rsidR="00193983" w:rsidRPr="009C7B36" w:rsidRDefault="003458E2" w:rsidP="00345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Pseudomonas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lachrymans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Smith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et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Bryan</w:t>
            </w:r>
            <w:proofErr w:type="spellEnd"/>
          </w:p>
        </w:tc>
        <w:tc>
          <w:tcPr>
            <w:tcW w:w="1821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огірки, дині, кавуни, інші гарбузові</w:t>
            </w:r>
          </w:p>
        </w:tc>
        <w:tc>
          <w:tcPr>
            <w:tcW w:w="1961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бактеріальне листкове захворювання</w:t>
            </w:r>
          </w:p>
        </w:tc>
        <w:tc>
          <w:tcPr>
            <w:tcW w:w="2740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на листках утворюються кутові темно-зелені або коричневі плями, які у вологу погоду стають маслянистими, з нижнього боку виділяються жовті крапельки бактерій, тканина висихає і випадає, утворюючи дірки</w:t>
            </w:r>
          </w:p>
        </w:tc>
      </w:tr>
      <w:tr w:rsidR="00193983" w:rsidRPr="009C7B36" w:rsidTr="00193983">
        <w:trPr>
          <w:trHeight w:val="765"/>
          <w:jc w:val="center"/>
        </w:trPr>
        <w:tc>
          <w:tcPr>
            <w:tcW w:w="1529" w:type="dxa"/>
            <w:vAlign w:val="center"/>
          </w:tcPr>
          <w:p w:rsidR="00193983" w:rsidRPr="009C7B36" w:rsidRDefault="00193983" w:rsidP="001939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Фітофтороз помідорів</w:t>
            </w:r>
          </w:p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гриб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Phytophthora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infestans</w:t>
            </w:r>
            <w:proofErr w:type="spellEnd"/>
          </w:p>
        </w:tc>
        <w:tc>
          <w:tcPr>
            <w:tcW w:w="1821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помідори, картопля, перець, баклажани (усі пасльонові)</w:t>
            </w:r>
          </w:p>
        </w:tc>
        <w:tc>
          <w:tcPr>
            <w:tcW w:w="1961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грибкове листкове та плодове захворювання</w:t>
            </w:r>
          </w:p>
        </w:tc>
        <w:tc>
          <w:tcPr>
            <w:tcW w:w="2740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на листках і плодах утворюються бурі плями з білим нальотом спор, рослина швидко в’яне і гине</w:t>
            </w:r>
          </w:p>
        </w:tc>
      </w:tr>
      <w:tr w:rsidR="00193983" w:rsidRPr="009C7B36" w:rsidTr="00193983">
        <w:trPr>
          <w:trHeight w:val="1911"/>
          <w:jc w:val="center"/>
        </w:trPr>
        <w:tc>
          <w:tcPr>
            <w:tcW w:w="1529" w:type="dxa"/>
            <w:vAlign w:val="center"/>
          </w:tcPr>
          <w:p w:rsidR="00193983" w:rsidRPr="009C7B36" w:rsidRDefault="00193983" w:rsidP="003458E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Мокра гниль картоплі</w:t>
            </w:r>
            <w:r w:rsidR="003458E2"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</w:p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193983" w:rsidRPr="009C7B36" w:rsidRDefault="00193983" w:rsidP="00EE0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бактерії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Erwinia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carotovora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(тепер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Pectobacterium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carotovorum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) та інші види</w:t>
            </w:r>
          </w:p>
        </w:tc>
        <w:tc>
          <w:tcPr>
            <w:tcW w:w="1821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картопля (переважно бульби)</w:t>
            </w:r>
          </w:p>
        </w:tc>
        <w:tc>
          <w:tcPr>
            <w:tcW w:w="1961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бактеріальне захворювання бульб</w:t>
            </w:r>
          </w:p>
        </w:tc>
        <w:tc>
          <w:tcPr>
            <w:tcW w:w="2740" w:type="dxa"/>
            <w:vAlign w:val="center"/>
          </w:tcPr>
          <w:p w:rsidR="00193983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бульби розм’якшуються, стають водянистими, виділяють слиз і неприємний запах, швидко загнивають під час зберігання</w:t>
            </w:r>
          </w:p>
        </w:tc>
      </w:tr>
    </w:tbl>
    <w:p w:rsidR="007207EA" w:rsidRPr="009C7B36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9C7B36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C7B36">
        <w:rPr>
          <w:rFonts w:ascii="Times New Roman" w:eastAsia="Times New Roman" w:hAnsi="Times New Roman" w:cs="Times New Roman"/>
          <w:b/>
          <w:sz w:val="24"/>
          <w:szCs w:val="20"/>
        </w:rPr>
        <w:t xml:space="preserve">Завдання 2. </w:t>
      </w:r>
      <w:r w:rsidRPr="009C7B36">
        <w:rPr>
          <w:rFonts w:ascii="Times New Roman" w:eastAsia="Times New Roman" w:hAnsi="Times New Roman" w:cs="Times New Roman"/>
          <w:sz w:val="24"/>
          <w:szCs w:val="20"/>
        </w:rPr>
        <w:t>Визначити хвороби овочевих культур відкритого й закритого  ґрунту та під час зберігання згідно з рисунками 53, 54.</w:t>
      </w:r>
    </w:p>
    <w:p w:rsidR="007207EA" w:rsidRPr="009C7B36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0"/>
        </w:rPr>
      </w:pPr>
    </w:p>
    <w:p w:rsidR="007207EA" w:rsidRPr="009C7B36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C7B36">
        <w:rPr>
          <w:noProof/>
        </w:rPr>
        <w:drawing>
          <wp:inline distT="0" distB="0" distL="0" distR="0" wp14:anchorId="738A31D9" wp14:editId="17A74826">
            <wp:extent cx="2748118" cy="2141688"/>
            <wp:effectExtent l="0" t="0" r="0" b="0"/>
            <wp:docPr id="101" name="Рисунок 101" descr="2015126120142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015126120142-1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lum bright="20000"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28" cy="215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Pr="009C7B36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9C7B36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C7B36">
        <w:rPr>
          <w:rFonts w:ascii="Times New Roman" w:eastAsia="Times New Roman" w:hAnsi="Times New Roman" w:cs="Times New Roman"/>
          <w:b/>
          <w:sz w:val="24"/>
          <w:szCs w:val="20"/>
        </w:rPr>
        <w:t>Рис. 53</w:t>
      </w:r>
    </w:p>
    <w:p w:rsidR="003458E2" w:rsidRPr="009C7B36" w:rsidRDefault="003458E2" w:rsidP="003458E2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7B36">
        <w:rPr>
          <w:rFonts w:ascii="Times New Roman" w:eastAsia="Times New Roman" w:hAnsi="Times New Roman" w:cs="Times New Roman"/>
          <w:bCs/>
          <w:sz w:val="24"/>
          <w:szCs w:val="24"/>
        </w:rPr>
        <w:t>Здоровий зразок</w:t>
      </w:r>
      <w:r w:rsidRPr="009C7B36">
        <w:rPr>
          <w:rFonts w:ascii="Times New Roman" w:eastAsia="Times New Roman" w:hAnsi="Times New Roman" w:cs="Times New Roman"/>
          <w:sz w:val="24"/>
          <w:szCs w:val="24"/>
        </w:rPr>
        <w:t xml:space="preserve"> -  цибулина без ознак ураження, міцна шийка, рівномірне забарвлення.</w:t>
      </w:r>
    </w:p>
    <w:p w:rsidR="003458E2" w:rsidRPr="009C7B36" w:rsidRDefault="003458E2" w:rsidP="003458E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7207EA" w:rsidRPr="009C7B36" w:rsidRDefault="003458E2" w:rsidP="003458E2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7B36">
        <w:rPr>
          <w:rFonts w:ascii="Times New Roman" w:eastAsia="Times New Roman" w:hAnsi="Times New Roman" w:cs="Times New Roman"/>
          <w:bCs/>
          <w:sz w:val="24"/>
          <w:szCs w:val="24"/>
        </w:rPr>
        <w:t>Уражений зразок</w:t>
      </w:r>
      <w:r w:rsidRPr="009C7B36">
        <w:rPr>
          <w:rFonts w:ascii="Times New Roman" w:eastAsia="Times New Roman" w:hAnsi="Times New Roman" w:cs="Times New Roman"/>
          <w:sz w:val="24"/>
          <w:szCs w:val="24"/>
        </w:rPr>
        <w:t xml:space="preserve"> -  характерні ознаки </w:t>
      </w:r>
      <w:r w:rsidRPr="009C7B36">
        <w:rPr>
          <w:rFonts w:ascii="Times New Roman" w:eastAsia="Times New Roman" w:hAnsi="Times New Roman" w:cs="Times New Roman"/>
          <w:bCs/>
          <w:sz w:val="24"/>
          <w:szCs w:val="24"/>
        </w:rPr>
        <w:t>шийкової гнилі цибулі</w:t>
      </w:r>
      <w:r w:rsidRPr="009C7B3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C7B36">
        <w:rPr>
          <w:rFonts w:ascii="Times New Roman" w:eastAsia="Times New Roman" w:hAnsi="Times New Roman" w:cs="Times New Roman"/>
          <w:i/>
          <w:iCs/>
          <w:sz w:val="24"/>
          <w:szCs w:val="24"/>
        </w:rPr>
        <w:t>Botrytis</w:t>
      </w:r>
      <w:proofErr w:type="spellEnd"/>
      <w:r w:rsidRPr="009C7B3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C7B36">
        <w:rPr>
          <w:rFonts w:ascii="Times New Roman" w:eastAsia="Times New Roman" w:hAnsi="Times New Roman" w:cs="Times New Roman"/>
          <w:i/>
          <w:iCs/>
          <w:sz w:val="24"/>
          <w:szCs w:val="24"/>
        </w:rPr>
        <w:t>allii</w:t>
      </w:r>
      <w:proofErr w:type="spellEnd"/>
      <w:r w:rsidRPr="009C7B36">
        <w:rPr>
          <w:rFonts w:ascii="Times New Roman" w:eastAsia="Times New Roman" w:hAnsi="Times New Roman" w:cs="Times New Roman"/>
          <w:sz w:val="24"/>
          <w:szCs w:val="24"/>
        </w:rPr>
        <w:t xml:space="preserve">): розм’якшення шийки, загнивання, поява сірого спороносного нальоту, цибулина стає водянистою. Це типове захворювання під час </w:t>
      </w:r>
      <w:r w:rsidRPr="009C7B36">
        <w:rPr>
          <w:rFonts w:ascii="Times New Roman" w:eastAsia="Times New Roman" w:hAnsi="Times New Roman" w:cs="Times New Roman"/>
          <w:bCs/>
          <w:sz w:val="24"/>
          <w:szCs w:val="24"/>
        </w:rPr>
        <w:t>зберігання</w:t>
      </w:r>
      <w:r w:rsidRPr="009C7B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07EA" w:rsidRPr="009C7B36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9C7B36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C7B36">
        <w:rPr>
          <w:noProof/>
        </w:rPr>
        <w:lastRenderedPageBreak/>
        <w:drawing>
          <wp:inline distT="0" distB="0" distL="0" distR="0" wp14:anchorId="07878617" wp14:editId="752FE13E">
            <wp:extent cx="2942057" cy="2083770"/>
            <wp:effectExtent l="0" t="0" r="0" b="0"/>
            <wp:docPr id="103" name="Рисунок 103" descr="2015126120031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015126120031-1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2" cy="208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Pr="009C7B36" w:rsidRDefault="007207EA" w:rsidP="007207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9C7B36" w:rsidRDefault="007207EA" w:rsidP="007207EA">
      <w:pPr>
        <w:tabs>
          <w:tab w:val="left" w:pos="3544"/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C7B36">
        <w:rPr>
          <w:rFonts w:ascii="Times New Roman" w:eastAsia="Times New Roman" w:hAnsi="Times New Roman" w:cs="Times New Roman"/>
          <w:b/>
          <w:sz w:val="24"/>
          <w:szCs w:val="20"/>
        </w:rPr>
        <w:t>Рис. 54</w:t>
      </w:r>
    </w:p>
    <w:p w:rsidR="003458E2" w:rsidRPr="009C7B36" w:rsidRDefault="003458E2" w:rsidP="003458E2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7B36">
        <w:rPr>
          <w:rFonts w:ascii="Times New Roman" w:eastAsia="Times New Roman" w:hAnsi="Times New Roman" w:cs="Times New Roman"/>
          <w:bCs/>
          <w:sz w:val="24"/>
          <w:szCs w:val="24"/>
        </w:rPr>
        <w:t>Листок 1</w:t>
      </w:r>
      <w:r w:rsidRPr="009C7B36">
        <w:rPr>
          <w:rFonts w:ascii="Times New Roman" w:eastAsia="Times New Roman" w:hAnsi="Times New Roman" w:cs="Times New Roman"/>
          <w:sz w:val="24"/>
          <w:szCs w:val="24"/>
        </w:rPr>
        <w:t xml:space="preserve"> — початкові прояви хвороби: світло-зелені або жовтуваті плями з темною облямівкою, які мають кутову форму, бо обмежені жилками. У вологу погоду вони виглядають маслянистими.</w:t>
      </w:r>
    </w:p>
    <w:p w:rsidR="003458E2" w:rsidRPr="009C7B36" w:rsidRDefault="003458E2" w:rsidP="003458E2">
      <w:pPr>
        <w:pStyle w:val="a7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58E2" w:rsidRPr="003458E2" w:rsidRDefault="003458E2" w:rsidP="003458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7B36">
        <w:rPr>
          <w:rFonts w:ascii="Times New Roman" w:eastAsia="Times New Roman" w:hAnsi="Times New Roman" w:cs="Times New Roman"/>
          <w:bCs/>
          <w:sz w:val="24"/>
          <w:szCs w:val="24"/>
        </w:rPr>
        <w:t>Листок 2</w:t>
      </w:r>
      <w:r w:rsidRPr="003458E2">
        <w:rPr>
          <w:rFonts w:ascii="Times New Roman" w:eastAsia="Times New Roman" w:hAnsi="Times New Roman" w:cs="Times New Roman"/>
          <w:sz w:val="24"/>
          <w:szCs w:val="24"/>
        </w:rPr>
        <w:t xml:space="preserve"> — сильне ураження: плями темнішають, тканина висихає і випадає, утворюючи дірки. Це класичні ознаки </w:t>
      </w:r>
      <w:r w:rsidRPr="009C7B36">
        <w:rPr>
          <w:rFonts w:ascii="Times New Roman" w:eastAsia="Times New Roman" w:hAnsi="Times New Roman" w:cs="Times New Roman"/>
          <w:bCs/>
          <w:sz w:val="24"/>
          <w:szCs w:val="24"/>
        </w:rPr>
        <w:t>бактеріозу огірків і динь</w:t>
      </w:r>
      <w:r w:rsidRPr="003458E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C7B36">
        <w:rPr>
          <w:rFonts w:ascii="Times New Roman" w:eastAsia="Times New Roman" w:hAnsi="Times New Roman" w:cs="Times New Roman"/>
          <w:i/>
          <w:iCs/>
          <w:sz w:val="24"/>
          <w:szCs w:val="24"/>
        </w:rPr>
        <w:t>Pseudomonas</w:t>
      </w:r>
      <w:proofErr w:type="spellEnd"/>
      <w:r w:rsidRPr="009C7B3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C7B36">
        <w:rPr>
          <w:rFonts w:ascii="Times New Roman" w:eastAsia="Times New Roman" w:hAnsi="Times New Roman" w:cs="Times New Roman"/>
          <w:i/>
          <w:iCs/>
          <w:sz w:val="24"/>
          <w:szCs w:val="24"/>
        </w:rPr>
        <w:t>lachrymans</w:t>
      </w:r>
      <w:proofErr w:type="spellEnd"/>
      <w:r w:rsidRPr="003458E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7207EA" w:rsidRPr="009C7B36" w:rsidRDefault="007207EA" w:rsidP="0034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9C7B36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C7B36">
        <w:rPr>
          <w:rFonts w:ascii="Times New Roman" w:eastAsia="Times New Roman" w:hAnsi="Times New Roman" w:cs="Times New Roman"/>
          <w:b/>
          <w:sz w:val="24"/>
          <w:szCs w:val="20"/>
        </w:rPr>
        <w:t>Завдання 3.</w:t>
      </w:r>
      <w:r w:rsidRPr="009C7B36">
        <w:rPr>
          <w:rFonts w:ascii="Times New Roman" w:eastAsia="Times New Roman" w:hAnsi="Times New Roman" w:cs="Times New Roman"/>
          <w:sz w:val="24"/>
          <w:szCs w:val="20"/>
        </w:rPr>
        <w:t xml:space="preserve"> Скласти інтегровану систему захисту капусти. Дані записати за формою:</w:t>
      </w:r>
    </w:p>
    <w:p w:rsidR="007207EA" w:rsidRPr="009C7B36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2"/>
        <w:gridCol w:w="1512"/>
        <w:gridCol w:w="1512"/>
        <w:gridCol w:w="1512"/>
        <w:gridCol w:w="1678"/>
        <w:gridCol w:w="1772"/>
      </w:tblGrid>
      <w:tr w:rsidR="007207EA" w:rsidRPr="009C7B36" w:rsidTr="007207EA">
        <w:trPr>
          <w:jc w:val="center"/>
        </w:trPr>
        <w:tc>
          <w:tcPr>
            <w:tcW w:w="151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Норма витрати</w:t>
            </w:r>
          </w:p>
        </w:tc>
      </w:tr>
      <w:tr w:rsidR="007207EA" w:rsidRPr="009C7B36" w:rsidTr="007207EA">
        <w:trPr>
          <w:jc w:val="center"/>
        </w:trPr>
        <w:tc>
          <w:tcPr>
            <w:tcW w:w="151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51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1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51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1678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77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</w:p>
        </w:tc>
      </w:tr>
      <w:tr w:rsidR="007207EA" w:rsidRPr="009C7B36" w:rsidTr="009C7B36">
        <w:trPr>
          <w:trHeight w:val="3891"/>
          <w:jc w:val="center"/>
        </w:trPr>
        <w:tc>
          <w:tcPr>
            <w:tcW w:w="1512" w:type="dxa"/>
            <w:vAlign w:val="center"/>
          </w:tcPr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Кила капусти</w:t>
            </w: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9C7B36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7207EA" w:rsidRPr="009C7B36" w:rsidRDefault="009C7B36" w:rsidP="00345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Вапнування ґрунту, дотримання сівозміни, використання стійких сортів, знезараження ґрунту</w:t>
            </w:r>
          </w:p>
        </w:tc>
        <w:tc>
          <w:tcPr>
            <w:tcW w:w="1512" w:type="dxa"/>
            <w:vAlign w:val="center"/>
          </w:tcPr>
          <w:p w:rsidR="007207EA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Перед висадкою розсади</w:t>
            </w:r>
          </w:p>
        </w:tc>
        <w:tc>
          <w:tcPr>
            <w:tcW w:w="1512" w:type="dxa"/>
            <w:vAlign w:val="center"/>
          </w:tcPr>
          <w:p w:rsidR="007207EA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1 раз </w:t>
            </w:r>
          </w:p>
          <w:p w:rsidR="003458E2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78" w:type="dxa"/>
            <w:vAlign w:val="center"/>
          </w:tcPr>
          <w:p w:rsidR="007207EA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Вапно (доломітове борошно)</w:t>
            </w:r>
          </w:p>
        </w:tc>
        <w:tc>
          <w:tcPr>
            <w:tcW w:w="1772" w:type="dxa"/>
            <w:vAlign w:val="center"/>
          </w:tcPr>
          <w:p w:rsidR="007207EA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300–500 г/м²</w:t>
            </w:r>
          </w:p>
        </w:tc>
      </w:tr>
      <w:tr w:rsidR="003458E2" w:rsidRPr="009C7B36" w:rsidTr="009C7B36">
        <w:trPr>
          <w:trHeight w:val="1185"/>
          <w:jc w:val="center"/>
        </w:trPr>
        <w:tc>
          <w:tcPr>
            <w:tcW w:w="1512" w:type="dxa"/>
            <w:vAlign w:val="center"/>
          </w:tcPr>
          <w:p w:rsidR="003458E2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3458E2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C7B36" w:rsidRPr="009C7B36" w:rsidRDefault="003458E2" w:rsidP="00EE0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Чорна ніжка капусти</w:t>
            </w:r>
          </w:p>
          <w:p w:rsidR="003458E2" w:rsidRPr="009C7B36" w:rsidRDefault="003458E2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458E2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Протруювання насіння, дезінфекція ґрунту, помірний полив</w:t>
            </w:r>
          </w:p>
        </w:tc>
        <w:tc>
          <w:tcPr>
            <w:tcW w:w="1512" w:type="dxa"/>
            <w:vAlign w:val="center"/>
          </w:tcPr>
          <w:p w:rsidR="003458E2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Перед посівом і у фазі розсади</w:t>
            </w:r>
          </w:p>
        </w:tc>
        <w:tc>
          <w:tcPr>
            <w:tcW w:w="1512" w:type="dxa"/>
            <w:vAlign w:val="center"/>
          </w:tcPr>
          <w:p w:rsidR="003458E2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1-2</w:t>
            </w:r>
          </w:p>
        </w:tc>
        <w:tc>
          <w:tcPr>
            <w:tcW w:w="1678" w:type="dxa"/>
            <w:vAlign w:val="center"/>
          </w:tcPr>
          <w:p w:rsidR="003458E2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Фундазол</w:t>
            </w:r>
            <w:proofErr w:type="spellEnd"/>
          </w:p>
        </w:tc>
        <w:tc>
          <w:tcPr>
            <w:tcW w:w="1772" w:type="dxa"/>
            <w:vAlign w:val="center"/>
          </w:tcPr>
          <w:p w:rsidR="003458E2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10 г на 10 л води</w:t>
            </w:r>
          </w:p>
        </w:tc>
      </w:tr>
      <w:tr w:rsidR="009C7B36" w:rsidRPr="009C7B36" w:rsidTr="009C7B36">
        <w:trPr>
          <w:trHeight w:val="1635"/>
          <w:jc w:val="center"/>
        </w:trPr>
        <w:tc>
          <w:tcPr>
            <w:tcW w:w="1512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Несправжня борошниста роса (</w:t>
            </w:r>
            <w:proofErr w:type="spellStart"/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пероноспороз</w:t>
            </w:r>
            <w:proofErr w:type="spellEnd"/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) капусти</w:t>
            </w:r>
          </w:p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Обприскування рослин фунгіцидом</w:t>
            </w:r>
          </w:p>
        </w:tc>
        <w:tc>
          <w:tcPr>
            <w:tcW w:w="1512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У період вегетації при появі перших ознак</w:t>
            </w:r>
          </w:p>
        </w:tc>
        <w:tc>
          <w:tcPr>
            <w:tcW w:w="1512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2-3</w:t>
            </w:r>
          </w:p>
        </w:tc>
        <w:tc>
          <w:tcPr>
            <w:tcW w:w="1678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Ридоміл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Голд</w:t>
            </w:r>
            <w:proofErr w:type="spellEnd"/>
          </w:p>
        </w:tc>
        <w:tc>
          <w:tcPr>
            <w:tcW w:w="1772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25 г на 10 л води</w:t>
            </w:r>
          </w:p>
        </w:tc>
      </w:tr>
      <w:tr w:rsidR="009C7B36" w:rsidRPr="009C7B36" w:rsidTr="009C7B36">
        <w:trPr>
          <w:trHeight w:val="738"/>
          <w:jc w:val="center"/>
        </w:trPr>
        <w:tc>
          <w:tcPr>
            <w:tcW w:w="1512" w:type="dxa"/>
            <w:vAlign w:val="center"/>
          </w:tcPr>
          <w:p w:rsidR="009C7B36" w:rsidRPr="009C7B36" w:rsidRDefault="009C7B36" w:rsidP="009C7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hAnsi="Times New Roman" w:cs="Times New Roman"/>
                <w:sz w:val="24"/>
                <w:szCs w:val="24"/>
              </w:rPr>
              <w:t>Судинний бактеріоз капусти</w:t>
            </w:r>
          </w:p>
        </w:tc>
        <w:tc>
          <w:tcPr>
            <w:tcW w:w="1512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Використання здорового насіння, протруювання, обприскування бактерицидом</w:t>
            </w:r>
          </w:p>
        </w:tc>
        <w:tc>
          <w:tcPr>
            <w:tcW w:w="1512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Перед посівом і під час вегетації</w:t>
            </w:r>
          </w:p>
        </w:tc>
        <w:tc>
          <w:tcPr>
            <w:tcW w:w="1512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1-2</w:t>
            </w:r>
          </w:p>
        </w:tc>
        <w:tc>
          <w:tcPr>
            <w:tcW w:w="1678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Фітолавін</w:t>
            </w:r>
            <w:proofErr w:type="spellEnd"/>
          </w:p>
        </w:tc>
        <w:tc>
          <w:tcPr>
            <w:tcW w:w="1772" w:type="dxa"/>
            <w:vAlign w:val="center"/>
          </w:tcPr>
          <w:p w:rsidR="009C7B36" w:rsidRPr="009C7B36" w:rsidRDefault="009C7B36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20 </w:t>
            </w:r>
            <w:proofErr w:type="spellStart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>мл</w:t>
            </w:r>
            <w:proofErr w:type="spellEnd"/>
            <w:r w:rsidRPr="009C7B3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на 10 л води</w:t>
            </w:r>
          </w:p>
        </w:tc>
      </w:tr>
    </w:tbl>
    <w:p w:rsidR="007207EA" w:rsidRPr="009C7B36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7207EA" w:rsidRPr="009C7B36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C7B36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7207EA" w:rsidRPr="009C7B36" w:rsidRDefault="009C7B36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9C7B36">
        <w:rPr>
          <w:rFonts w:ascii="Times New Roman" w:eastAsia="Times New Roman" w:hAnsi="Times New Roman" w:cs="Times New Roman"/>
          <w:sz w:val="24"/>
          <w:szCs w:val="20"/>
        </w:rPr>
        <w:t xml:space="preserve">Під час виконання лабораторної роботи я навчився визначати основні хвороби овочевих культур за зовнішніми ознаками та рисунками, розрізняти грибкові й бактеріальні ураження та робити висновки про умови їх розвитку й профілактику, складати </w:t>
      </w:r>
      <w:r w:rsidRPr="009C7B36">
        <w:rPr>
          <w:rFonts w:ascii="Times New Roman" w:eastAsia="Times New Roman" w:hAnsi="Times New Roman" w:cs="Times New Roman"/>
          <w:sz w:val="24"/>
          <w:szCs w:val="20"/>
        </w:rPr>
        <w:t>інтегровану систему захисту капусти</w:t>
      </w:r>
      <w:r w:rsidRPr="009C7B36">
        <w:rPr>
          <w:rFonts w:ascii="Times New Roman" w:eastAsia="Times New Roman" w:hAnsi="Times New Roman" w:cs="Times New Roman"/>
          <w:sz w:val="24"/>
          <w:szCs w:val="20"/>
        </w:rPr>
        <w:t>.</w:t>
      </w:r>
    </w:p>
    <w:sectPr w:rsidR="007207EA" w:rsidRPr="009C7B36" w:rsidSect="007207E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134AB"/>
    <w:multiLevelType w:val="hybridMultilevel"/>
    <w:tmpl w:val="8ABA8CC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226FE"/>
    <w:multiLevelType w:val="multilevel"/>
    <w:tmpl w:val="0ED66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465D78"/>
    <w:multiLevelType w:val="hybridMultilevel"/>
    <w:tmpl w:val="FD4845A4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39343CD"/>
    <w:multiLevelType w:val="hybridMultilevel"/>
    <w:tmpl w:val="1C60FB82"/>
    <w:lvl w:ilvl="0" w:tplc="6220FB6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B106090"/>
    <w:multiLevelType w:val="multilevel"/>
    <w:tmpl w:val="8A9AD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7EA"/>
    <w:rsid w:val="000D0A0A"/>
    <w:rsid w:val="001206DA"/>
    <w:rsid w:val="00193983"/>
    <w:rsid w:val="00265A02"/>
    <w:rsid w:val="002A4FC3"/>
    <w:rsid w:val="003458E2"/>
    <w:rsid w:val="007207EA"/>
    <w:rsid w:val="007910EC"/>
    <w:rsid w:val="009C7B36"/>
    <w:rsid w:val="00CF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7E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3458E2"/>
    <w:rPr>
      <w:b/>
      <w:bCs/>
    </w:rPr>
  </w:style>
  <w:style w:type="character" w:styleId="a6">
    <w:name w:val="Emphasis"/>
    <w:basedOn w:val="a0"/>
    <w:uiPriority w:val="20"/>
    <w:qFormat/>
    <w:rsid w:val="003458E2"/>
    <w:rPr>
      <w:i/>
      <w:iCs/>
    </w:rPr>
  </w:style>
  <w:style w:type="paragraph" w:styleId="a7">
    <w:name w:val="List Paragraph"/>
    <w:basedOn w:val="a"/>
    <w:uiPriority w:val="34"/>
    <w:qFormat/>
    <w:rsid w:val="003458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7E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3458E2"/>
    <w:rPr>
      <w:b/>
      <w:bCs/>
    </w:rPr>
  </w:style>
  <w:style w:type="character" w:styleId="a6">
    <w:name w:val="Emphasis"/>
    <w:basedOn w:val="a0"/>
    <w:uiPriority w:val="20"/>
    <w:qFormat/>
    <w:rsid w:val="003458E2"/>
    <w:rPr>
      <w:i/>
      <w:iCs/>
    </w:rPr>
  </w:style>
  <w:style w:type="paragraph" w:styleId="a7">
    <w:name w:val="List Paragraph"/>
    <w:basedOn w:val="a"/>
    <w:uiPriority w:val="34"/>
    <w:qFormat/>
    <w:rsid w:val="00345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microsoft.com/office/2007/relationships/hdphoto" Target="NUL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3407</Words>
  <Characters>1943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New</cp:lastModifiedBy>
  <cp:revision>2</cp:revision>
  <dcterms:created xsi:type="dcterms:W3CDTF">2026-03-08T13:25:00Z</dcterms:created>
  <dcterms:modified xsi:type="dcterms:W3CDTF">2026-03-08T13:25:00Z</dcterms:modified>
</cp:coreProperties>
</file>