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9A0" w:rsidRPr="00BC39A0" w:rsidRDefault="00BC39A0" w:rsidP="00BC39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39A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4.3.2. </w:t>
      </w:r>
      <w:r w:rsidRPr="00BC39A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Технологія вирощування насіннєвого матеріалу окремих овочевих культур.</w:t>
      </w:r>
    </w:p>
    <w:p w:rsidR="00BC39A0" w:rsidRDefault="00BC39A0" w:rsidP="00BC39A0">
      <w:pPr>
        <w:spacing w:after="0"/>
        <w:ind w:left="567"/>
        <w:jc w:val="both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>1. Насінництво томатів</w:t>
      </w:r>
    </w:p>
    <w:p w:rsidR="00BC39A0" w:rsidRPr="00BC39A0" w:rsidRDefault="00BC39A0" w:rsidP="00BC39A0">
      <w:pPr>
        <w:spacing w:after="0"/>
        <w:ind w:left="567"/>
        <w:jc w:val="both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t>2. Насінництво цибулі ріпча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lang w:val="uk-UA"/>
        </w:rPr>
        <w:t>стої</w:t>
      </w:r>
    </w:p>
    <w:p w:rsidR="00BC39A0" w:rsidRPr="00BC39A0" w:rsidRDefault="00BC39A0" w:rsidP="00BC39A0">
      <w:pPr>
        <w:spacing w:after="0"/>
        <w:ind w:left="567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lang w:val="uk-UA"/>
        </w:rPr>
        <w:t xml:space="preserve">1. </w:t>
      </w:r>
      <w:r w:rsidRPr="00BC39A0">
        <w:rPr>
          <w:rFonts w:ascii="Times New Roman" w:eastAsia="Calibri" w:hAnsi="Times New Roman" w:cs="Times New Roman"/>
          <w:i/>
          <w:sz w:val="28"/>
          <w:lang w:val="uk-UA"/>
        </w:rPr>
        <w:t>Насінництво томатів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Помідори – найбільш поширена овочева культура в світі. Плоди помідорів використовують у свіжому  і переробленому вигляді, вони є основною  сировиною  для  консервної  промисловості  і  становлять близько 30% овочів, які переробляються.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У сівозміні помідори розміщують після озимої пшениці, просапних культур (кукурудза, буряки), по пласту багаторічних трав. Не слід вирощувати  помідори  після  пасльонових(картопля,  перець, баклажани).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Підготовку ґрунту під помідори починають слідом за збиранням попередника.  Після  культур,  які  рано  звільняють  поле,  проводять осінній  напівпаровий  обробіток  ґрунту,  а  після  пізніх– глибоку зяблеву оранку. Під зяблеву оранку вносять перегній або 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компости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(30–40  т/га)  і  повне  мінеральне  добриво N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30-45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P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50-60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K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60-70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 діючої речовини. Солонцюваті  ґрунти гіпсують.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Весняний обробіток ґрунту починають із закриття вологи, боронування  та  шлейфування.  Для  висаджування  розсади  чи  посіву (за безрозсадної культури) через кожні10–12 днів проводять2–3 культивації на глибину12–14 см з боронуванням і коткуванням. Під передпосівну культивацію вносять один з гербіцидів: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тиллам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(4–6 кг/га),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трефлан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(1,5–2 кг/га) або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ромрад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(4–6 кг/га). Під час передпосівної культивації нарізають направляючі щілини.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Розсаду  помідорів  вирощують  у  парниках  або  плівкових теплицях. Насіння перед сівбою протруюють, барботують, обробляють мікроелементами.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Схеми садіння і сівби томатів залежать від природної зони і особливостей сорту. Посіви компактних детермінантних сортів формують густішими, розгалуженими, з довгими стеблами, пізньостиглі – рідшими.  Взагалі  на  рідких  насадженнях  чи  посівах  формуються вирівняні  рослини  з  великими  плодами  і  високоякісним  насінням.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Густота рослин за розсадного способу має становити 38–40 тис/га, а за безрозсадного– не більше 57–60 тис/га.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Краща  розсада  повинна  мати 6–7 листочків,  стебло  товсте 10–12 мм і заввишки 18–20 см. Висаджують розсаду помідорів розсадосадильними машинами (СКН-6А) широкорядним способом за схе-мою70×30–35 см (38–40 тис/га). Під час використання направляючих щілин розсаду висаджують за схемою 90×25–30 см (40–44 тис/га).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За  безрозсадного  способу  вирощування  насіння  висівають безпосередньо  у  відкритий  ґрунт.  Найбільш  придатні  для  цього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ранньо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- і  середньостиглі  сорти.  Насіння  висівають,  коли  ґрунт  на глибині4–5 см </w:t>
      </w:r>
      <w:r w:rsidRPr="00BC39A0">
        <w:rPr>
          <w:rFonts w:ascii="Times New Roman" w:eastAsia="Calibri" w:hAnsi="Times New Roman" w:cs="Times New Roman"/>
          <w:sz w:val="28"/>
          <w:lang w:val="uk-UA"/>
        </w:rPr>
        <w:lastRenderedPageBreak/>
        <w:t>прогріється на 14–15º С з таким розрахунком, щоб сходи з’явилися після весняних приморозків.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Для сівби використовують овочеві сівалки СКОН-4,2; СО-4,2 та ін. Норма висіву насіння становить1,2–2 кг/га, глибина загортання – 2–4 см. Для рівномірного висівання насіння перед сівбою змішують з баластом (просіяним гранульованим суперфосфатом або нітрофоскою– 15–20 кг/га).  Після  посіву  застосовують  післяпосівне  коткування легкими або середніми котками.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Для руйнування ґрунтової кірки і знищення проростків бур’янів посіви на7–8 день після сівби1–2 рази боронують легкими боронами ЗБП-0,6. Під час появи сходів розпушують міжряддя(шарування) на глибину4–5 см  культиваторами  КРН-4,2А,  обладнаними  лапами-бритвами. Під час сівби помідорів по направляючих щілинах проводять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досходове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розпушування міжрядь культиваторами з ротаційними робочими органами на глибину4–6 см.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У  фазі 2–3 справжніх  листочків  посіви  боронують  упоперек напрямку  рядків  легкими  або  середніми  боронами. 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Остаточно посіви проріджують буряковими або  електронними проріджувачами  УСМП-5,4;  ПСА-5,4  у  фазі4–5 листочків.  Після проріджування  на1 га залишають 55–60 тисяч рослин.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Наступний догляд за рослинами такий, як розсадної культури.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Перше розпушування проводять на глибину 6–8 см, друге – на 10–12 см.  Протягом  вегетаційного  періоду  міжряддя  розпушують 4–5 разів, при цьому необхідно врахувати стан насаджень, вологість ґрунту, забур’яненість та ін. Найкраще розпушувати міжряддя після випадання дощу або поливу.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Найкраще ростуть і плодоносять помідори за вологості ґрунту 70–80% НВ. За період вегетації у південному степу помідори поли-вають5–7,  а  в  Лісостепу– 4–5  разів.  Поливна  норма  після висаджування розсади становить250–300 м</w:t>
      </w:r>
      <w:r w:rsidRPr="00BC39A0">
        <w:rPr>
          <w:rFonts w:ascii="Times New Roman" w:eastAsia="Calibri" w:hAnsi="Times New Roman" w:cs="Times New Roman"/>
          <w:sz w:val="28"/>
          <w:vertAlign w:val="superscript"/>
          <w:lang w:val="uk-UA"/>
        </w:rPr>
        <w:t xml:space="preserve">3 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/га, за масового цвітіння –  300–400м</w:t>
      </w:r>
      <w:r w:rsidRPr="00BC39A0">
        <w:rPr>
          <w:rFonts w:ascii="Times New Roman" w:eastAsia="Calibri" w:hAnsi="Times New Roman" w:cs="Times New Roman"/>
          <w:sz w:val="28"/>
          <w:vertAlign w:val="superscript"/>
          <w:lang w:val="uk-UA"/>
        </w:rPr>
        <w:t>3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, а під час формування плодів– 450–500 м</w:t>
      </w:r>
      <w:r w:rsidRPr="00BC39A0">
        <w:rPr>
          <w:rFonts w:ascii="Times New Roman" w:eastAsia="Calibri" w:hAnsi="Times New Roman" w:cs="Times New Roman"/>
          <w:sz w:val="28"/>
          <w:vertAlign w:val="superscript"/>
          <w:lang w:val="uk-UA"/>
        </w:rPr>
        <w:t>3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/га.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Починають поливати помідори при зниженні вологості ґрунту до 60% НВ.  Запізнюватися  з  поливом  не  можна,  бо  за  низької вологості  ґрунту  спостерігається  здерев’яніння  клітин  і  під  час наступних поливів плоди розтріскуються, що призводить до зниження виходу насіння.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Під час вегетації підживлюють помідори 2–3 рази. Перший раз через8–10 днів після висаджування розсади сірчанокислим калієм і суперфосфатом з розрахунку Р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15-20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К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20-25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кг/га діючої речовини. Друге підживлення проводять під час утворення зав’язі на 2–3 суцвітті, дозу добрив збільшують до 25–30 кг/га діючої речовини Р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2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О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5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і К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2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О. Третій раз підживлюють під час плодоношення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фосфорно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-калійними добри-вами в дозі 30–35 кг/га діючої речовини.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На насіннєвих посівах томатів проводять 2–3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сортофітофторопрочистки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у фазі розвитку генеративних органів. Хворі, деформовані, малопродуктивні рослини видаляють.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lastRenderedPageBreak/>
        <w:t>Після  достигання50%  плодів  посіви  інспектують.  Сортове прополювання і інспектування оформляють відповідними актами.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Плоди на насіння збирають з найбільш врожайних, здорових, типових для сорту рослин. Кращі посівні якості має насіння плодів, відібраних на1–3 китицях. Не слід допускати, щоб плоди перезрівали.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Насіння  виокремлюють  на 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насіннєвидільних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 машинах  типу ВСТ-1,5, вміщують у місткості(чан, бочка та ін.), заливають томатним соком  і  зброджують  протягом24–36  годин  до  руйнування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навколонасіннєвої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 слизової  оболонки.  Чим  вища  температура,  тим швидше відбувається процес бродіння. Тривале бродіння призводить до зниження схожості насіння.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Після бродіння насіння промивають водою на машині МОС-300 і сушать на  сонці чи в сушарках. На всіх етапах 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виокремлювання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насіння  треба  стежити,  щоб  воно  не  проростало  і  механічно  не засмічувалося.  Вихід  насіння  залежить  від  маси  зібраних  плодів, камерності й інших сортових ознак.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У  цілому  вихід  насіння  становить 0,1–0,3% від  маси  плода, вихід з однієї тони плодів 3–5 кг, а з гектара від 50 до200 кг якісного насіння.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i/>
          <w:sz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lang w:val="uk-UA"/>
        </w:rPr>
        <w:t xml:space="preserve">2. </w:t>
      </w:r>
      <w:r w:rsidRPr="00BC39A0">
        <w:rPr>
          <w:rFonts w:ascii="Times New Roman" w:eastAsia="Calibri" w:hAnsi="Times New Roman" w:cs="Times New Roman"/>
          <w:i/>
          <w:sz w:val="28"/>
          <w:lang w:val="uk-UA"/>
        </w:rPr>
        <w:t>Насінництво цибулі ріпчастої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Цибуля– цінна овочева  культура. У структурі посівних площ овочевих культур в Україні цибуля займає близько10%. Цибуля має велике  господарське  значення.  В  харчуванні  її  використовують  у свіжому  вигляді  протягом  року.  Цибуля  багата  на 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макро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>-  і мікроелементи  й  вітаміни  В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1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,  В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2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,  В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6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,  РР,  Е  та  ін.  Вміст  у  цибулі фітонцидів зумовлює їх використання в медицині.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highlight w:val="green"/>
          <w:u w:val="single"/>
          <w:lang w:val="uk-UA"/>
        </w:rPr>
        <w:t>Технологія  вирощування  цибулі-сіянки.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 Ведення насінництва цибулі-ріпки гострих сортів через сіянку дає змогу постійно проводити добір цибулин на тривалість зберігання.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Під сіянку відводять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високородючі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й чисті від бур’янів ґрунти; кращі  попередники  зернові  й  зернобобові  культури,  просапні(картопля, коренеплоди), чорний пар. Восени проводять напівпаровий обробіток ґрунту. Цибуля має слаборозвинену кореневу систему, тому вона досить чутлива до внесення органічних і мінеральних добрив.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Щоб мати ранні й дружні сходи насіння барботують. Для цього насіння(чорнушка)  засипають  у  барботери,  заливають  теплою (20–25ºС) водою і протягом18 годин збагачують киснем або повітрям, після  барботування його підсушують до сипучості.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Насіння цибулі на сіянку висівають у ранні строки. Спосіб сівби широкосмуговий (відстань між рядками 45–60 см, а між рослинами 1–2 см) або стрічковий (відстань між стрічками 60 см, а в стрічці між рядками 7,5–15 см). У стрічці здебільшого шість рядків.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Насіння  висівають  сівалками  СО-4,2;  СКОН-4,2;  СОН-2,8; СЗЛ-3,6;  СУПО-6А  та  ін.  Норма  висіву  насіння  широкосмуговим способом50–55 </w:t>
      </w:r>
      <w:r w:rsidRPr="00BC39A0">
        <w:rPr>
          <w:rFonts w:ascii="Times New Roman" w:eastAsia="Calibri" w:hAnsi="Times New Roman" w:cs="Times New Roman"/>
          <w:sz w:val="28"/>
          <w:lang w:val="uk-UA"/>
        </w:rPr>
        <w:lastRenderedPageBreak/>
        <w:t xml:space="preserve">кг/га. Глибина загортання насіння1–3 см. До і після сівби  площу  коткують.  Через  тиждень  після  сівби  для  руйнування ґрунтової кірки і знищення бур’янів посіви боронують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райборінками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ЗБП-0,6А; БСО-4А упоперек напряму рядків.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Розпушувати  міжряддя  починають  коли  з’являться  рядки. Перше розпушування роблять на малій швидкості (до4 км/год) на глибину 4–5 см культиватором КОР-4,2А, обладнаним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плоскорізальними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лапами-бритвами.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За  вегетаційний  період  міжряддя  розпушують 3–4  рази  і підтримують посіви у чистому стані. У південних районах цибулю-сіянку  поливають 2–3  рази  з поливною нормою150–200 м</w:t>
      </w:r>
      <w:r w:rsidRPr="00BC39A0">
        <w:rPr>
          <w:rFonts w:ascii="Times New Roman" w:eastAsia="Calibri" w:hAnsi="Times New Roman" w:cs="Times New Roman"/>
          <w:sz w:val="28"/>
          <w:vertAlign w:val="superscript"/>
          <w:lang w:val="uk-UA"/>
        </w:rPr>
        <w:t>3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/га.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Збирають сіянку на початку вилягання пера або тоді, коли не менш  як 80% рослин  будуть  мати  діаметр  цибулі1–1,5 см.  Для збирання цибулі-сіянки використовують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цибулинопідйомник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, культиватори,  скоби  ЛГК-1,4;  ЛКП-1,8;  МУЧ-1,44.  Після  підкошування рослини вибирають і складають у валки для просушування. Висушену сіянку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перевозять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на токи. Сортують сіянку за розмірами на машинах СПС-1А, СПС-7. Як правило, сіянку сортують на три фракції (багато-зачаткові  сорти): перша  діаметром 1,5–2,2 см;  друга – 2,3–3,1 см; третя– 3,1–3,5 см.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Малозачаткові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сорти ділять на дві фракції: перша– діаметр цибулин 0,7–1,4 см; друга – 1,5–2,2 см.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Відсортована сіянка зберігається в сухих, добре провітрюваних приміщеннях  при  температурі 2–3ºС (холодний  спосіб)  і 18–20ºС (теплий  спосіб). У  перші  місяці  сіянку  зберігають  при  температурі 18–20ºС,  а  потім  температуру  знижують  до 3ºС  і  підтримують  на цьому рівні до березня. У кінці березня підвищують температуру до 30ºС  протягом 4–5  днів,  а  після  цього  зберігають  сіянку  при температурі 18–20ºС до посіву.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Краще зберігати сіянку шаром 25–35 см. Урожайність сіянки – 150–200 ц/га.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highlight w:val="green"/>
          <w:lang w:val="uk-UA"/>
        </w:rPr>
        <w:t>Технологія  вирощування  маточної цибулі з сіянки.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Кращі строки сівби за температури до+5–6ºС і мине загроза тривалих  заморозків.  Висівають  сіянку  широкорядним (45 см) або стрічковим (20+50) способами  сівалкою  СЛН-6А,  дрібні  цибулини, діаметром 0,7–1,4 см, висівають на відстані 3–5 см, а великі, діаметром 1,5–2,2 см – 5–6 см.  Норма висіву сіянки– 5–7 ц/га (діаметр цибулин 0,7–1,4 см), 8–10 ц/га (діаметр цибулин1,5–2,2 см). Глибина висівання становить 5–6 см. До і після сівби проводять коткування.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Як  тільки  з’являються  рядки,  проводять  шарування  посівів лапами-бритвами  на  глибину 4–6  см  культиваторами  КРН-4,2, КОР-4,2А, КРН-2,8МО. У південних районах для кращого формування маточної цибулі посіви 3–4 рази поливають з  поливною нормою 150–200 м</w:t>
      </w:r>
      <w:r w:rsidRPr="00BC39A0">
        <w:rPr>
          <w:rFonts w:ascii="Times New Roman" w:eastAsia="Calibri" w:hAnsi="Times New Roman" w:cs="Times New Roman"/>
          <w:sz w:val="28"/>
          <w:vertAlign w:val="superscript"/>
          <w:lang w:val="uk-UA"/>
        </w:rPr>
        <w:t>3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/га.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Збирають  маточну  цибулю  на  початку  вилягання  пера,  коли сформувались сухі луски. Для цього використовують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цибулезбиральні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машини ЛКГ-1,4, ЛКП-1,8, КПХ-2К та ін.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lastRenderedPageBreak/>
        <w:t xml:space="preserve">На  токах  маточну  цибулю просушують за допомогою тепло-генераторів ТГ-150, повітропідігрівників ВПТ-600, сушарок УДС-300 при  температурі25–30ºС.  Зберігають  маточну  цибулю  на  стелажах шаром 35–45 см при температурі 3–5ºС (холодний спосіб) і вологості повітря 60–70%. Урожайність маточної цибулі становить350–400 ц/га.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highlight w:val="green"/>
          <w:lang w:val="uk-UA"/>
        </w:rPr>
        <w:t>Технологія  вирощування  маточної  цибулі  з  насіння.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 Для вирощування маточної цибулі з насіння важливо забезпечити дружні сходи у ранні строки. Тому насіння висівають раніше, часто під зиму, у цьому випадку сівбу проводять перед замерзанням ґрунту, щоб воно восени не проросло.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Сіють  цибулю  широкорядним (45–60  см),  широкосмуговим (45–60 см з шириною смуги 8–15 см) і стрічковим (20+50 і 20+20+50) способами.  Норма висіву насіння 8–10 кг/га, для підзимньої сівби норму збільшують на15–20%, а під час висівання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дражованого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насіння норму зменшують до 4–6 кг/га.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Висівають  насіння  овочевими  сівалками  СОН-2,8А,  СО-4,2, СКОН-4,2, СУПО-6А на глибину 2–3 см, а за підсихання ґрунту – 3–4 см. За підзимньої сівби глибина загортання насіння 0,5–1 см. До і після  сівби (крім  підзимніх  посівів) проводять  коткування  котками ЗККШ-6.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У 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досходовий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 період  ґрунтову  кірку  і  бур’яни  знищують боронуванням  сітчастими  боронами  ЗБП-0,6А,  БСО-4.  Якщо  кірка міцна, на посівах використовують мотику ЕМВН-2,8 або кільчасті чи ребристі котки ЗККШ-6.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Вдруге посіви боронують для проріджування в період утворення на  рослинах 1–2 листків. 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Післясходовим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 боронуванням  знищують бур’яни  і  до20–25% рослин  цибулі– на1 га  після  боронування повинно залишитись не менше 700–750 тисяч рослин цибулі.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На  підзимніх  посівах  боронування  проводять  на  початку польових  робіт.  Для  цього  використовують  легкі  й  середні  борони ЗБП-0,6А, БЗСС-1,0.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Для хімічної боротьби з бур’янами використовують гербіциди у  фазі 1–2 справжніх листків. Подальший догляд за посівами і збирання врожаю такі самі, як і під час  вирощування маточної цибулі з сіянки.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Урожайність маточної цибулі з насіння становить400–500 ц/га.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highlight w:val="green"/>
          <w:lang w:val="uk-UA"/>
        </w:rPr>
        <w:t>Технологія вирощування насіння (чорнушки).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Для насінників цибулі підбирають площі з високою культурою землеробства, доброю родючістю  ґрунту,  просторовою  ізоляцією  не  менш  як 2 км  на відкритій місцевості та 600 м на захищеній.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Навесні  перед  висаджуванням  ретельно  сортують  маточну цибулю  за  величиною,  ознаками  сорту  і  стійкістю  проти  ураження хворобами. Попередники, удобрення, гербіциди, підготовка ґрунту під посіви такі, як і під час вирощування цибулі з сіянки і насіння.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Цибулю-матку  на  насінники  садять  якомога  раніше. Використовують картоплесаджалки СН-4Б, КСМ-6А без загортачів із збільшеною кількістю </w:t>
      </w:r>
      <w:r w:rsidRPr="00BC39A0">
        <w:rPr>
          <w:rFonts w:ascii="Times New Roman" w:eastAsia="Calibri" w:hAnsi="Times New Roman" w:cs="Times New Roman"/>
          <w:sz w:val="28"/>
          <w:lang w:val="uk-UA"/>
        </w:rPr>
        <w:lastRenderedPageBreak/>
        <w:t>садильних ложечок на диску. Схема посадки 70×8–12 (густота рослин 140–150 тис/га), діаметр маточної цибулі– 5–6 см. Після розкладання у борозни маточні цибулини поправляють так,</w:t>
      </w:r>
      <w:r w:rsidRPr="00BC39A0">
        <w:rPr>
          <w:rFonts w:ascii="Calibri" w:eastAsia="Calibri" w:hAnsi="Calibri" w:cs="Times New Roman"/>
          <w:lang w:val="uk-UA"/>
        </w:rPr>
        <w:t xml:space="preserve"> 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щоб вони лежали денцем униз і загортають шлейфами по діагоналі  до напрямку рядків. Глибина садіння становить 6–8 см. Норма маточної цибулі 6–10 т/га. Після висаджування навесні проводять коткування середніми  котками  одночасно  з  боронуванням.  Цибулю-матку  під зиму  висаджують  у  другій  половині  жовтня,  щоб  вона  добре вкоренилася до настання морозів.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Під зиму висаджують здебільшого маточну цибулю солодких і напівсолодких  сортів.  На  зиму  площу  мульчують  торфом  або перегноєм шаром 5–7 см. Глибина садіння восени становить 8–10 см.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Догляд  за  посадками  полягає  в  міжрядних  обробітках 2–3 рази культиваторами КРН-4,2 на глибину 6–7 см, підживленнях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фосфорно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>-калійними добривами з розрахунку Р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20-25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К</w:t>
      </w:r>
      <w:r w:rsidRPr="00BC39A0">
        <w:rPr>
          <w:rFonts w:ascii="Times New Roman" w:eastAsia="Calibri" w:hAnsi="Times New Roman" w:cs="Times New Roman"/>
          <w:sz w:val="28"/>
          <w:vertAlign w:val="subscript"/>
          <w:lang w:val="uk-UA"/>
        </w:rPr>
        <w:t>15-20</w:t>
      </w: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кг/га діючої речовини.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У  період  масового  стрілкування  рослини  підгортають,  що зменшує їх вилягання. Щоб поліпшити запилення, на насінні посіви в період  цвітіння  вивозять  пасіку (3–4 бджолосім’ї  на1 га). Перед цвітінням  проводять  сортові  прополки,  видаляючи  нетипові,  хворі, пошкоджені, відсталі в рості та вироджені рослини.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Проти 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пероноспорозу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 рослини  раз  у 8–10 днів (за  потреби) обприскують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цинебом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, </w:t>
      </w:r>
      <w:proofErr w:type="spellStart"/>
      <w:r w:rsidRPr="00BC39A0">
        <w:rPr>
          <w:rFonts w:ascii="Times New Roman" w:eastAsia="Calibri" w:hAnsi="Times New Roman" w:cs="Times New Roman"/>
          <w:sz w:val="28"/>
          <w:lang w:val="uk-UA"/>
        </w:rPr>
        <w:t>ридомілом</w:t>
      </w:r>
      <w:proofErr w:type="spellEnd"/>
      <w:r w:rsidRPr="00BC39A0">
        <w:rPr>
          <w:rFonts w:ascii="Times New Roman" w:eastAsia="Calibri" w:hAnsi="Times New Roman" w:cs="Times New Roman"/>
          <w:sz w:val="28"/>
          <w:lang w:val="uk-UA"/>
        </w:rPr>
        <w:t xml:space="preserve"> (0,1–0,2% розчин). 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Насіння  цибулі  достигає  неодночасно–  у  липні–серпні. Збирають  насінники  вибірково,  коли  з’являються  в  зонтиках розтріснуті коробочки. Зонтики зрізають з частиною стебла, зв’язують у пучки і розвішують під настилами.</w:t>
      </w:r>
    </w:p>
    <w:p w:rsidR="00BC39A0" w:rsidRPr="00BC39A0" w:rsidRDefault="00BC39A0" w:rsidP="00BC39A0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lang w:val="uk-UA"/>
        </w:rPr>
      </w:pPr>
      <w:r w:rsidRPr="00BC39A0">
        <w:rPr>
          <w:rFonts w:ascii="Times New Roman" w:eastAsia="Calibri" w:hAnsi="Times New Roman" w:cs="Times New Roman"/>
          <w:sz w:val="28"/>
          <w:lang w:val="uk-UA"/>
        </w:rPr>
        <w:t>У насінницьких господарствах зонтики скошують за настання воскової стиглості косарками КС-2,1 або жатками ЖРБ-4,2А. Після</w:t>
      </w:r>
      <w:r w:rsidRPr="00BC39A0">
        <w:rPr>
          <w:rFonts w:ascii="Calibri" w:eastAsia="Calibri" w:hAnsi="Calibri" w:cs="Times New Roman"/>
          <w:lang w:val="uk-UA"/>
        </w:rPr>
        <w:t xml:space="preserve"> </w:t>
      </w:r>
      <w:r w:rsidRPr="00BC39A0">
        <w:rPr>
          <w:rFonts w:ascii="Times New Roman" w:eastAsia="Calibri" w:hAnsi="Times New Roman" w:cs="Times New Roman"/>
          <w:sz w:val="28"/>
          <w:lang w:val="uk-UA"/>
        </w:rPr>
        <w:t>підсушування їх обмолочують на машинах МО-455 або комбайнами СК-5 “Нива” з пристосуванням для збирання дрібнонасінних культур ПКК-5. Після цього насіння очищають і сортують. Очищене насіння зберігають за вологості11%. Вихід насіння з одного зонтика 2,5–3,5 г, а урожайність6–8 ц/га.</w:t>
      </w:r>
    </w:p>
    <w:p w:rsidR="000434C9" w:rsidRPr="00BC39A0" w:rsidRDefault="000434C9">
      <w:pPr>
        <w:rPr>
          <w:lang w:val="uk-UA"/>
        </w:rPr>
      </w:pPr>
    </w:p>
    <w:sectPr w:rsidR="000434C9" w:rsidRPr="00BC3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4577F"/>
    <w:multiLevelType w:val="hybridMultilevel"/>
    <w:tmpl w:val="B28E7DDA"/>
    <w:lvl w:ilvl="0" w:tplc="D758E36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9A0"/>
    <w:rsid w:val="000434C9"/>
    <w:rsid w:val="00B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5DDB5"/>
  <w15:chartTrackingRefBased/>
  <w15:docId w15:val="{6E7AEDE7-1B95-4ED0-BB99-E786921AE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2280</Words>
  <Characters>12999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2023-03-23T17:11:00Z</dcterms:created>
  <dcterms:modified xsi:type="dcterms:W3CDTF">2023-03-23T17:16:00Z</dcterms:modified>
</cp:coreProperties>
</file>