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5F8" w:rsidRPr="00F0256E" w:rsidRDefault="00F0256E" w:rsidP="00F0256E">
      <w:pPr>
        <w:pStyle w:val="a3"/>
        <w:jc w:val="center"/>
        <w:rPr>
          <w:rFonts w:ascii="Times New Roman" w:hAnsi="Times New Roman" w:cs="Times New Roman"/>
          <w:b/>
          <w:i/>
          <w:sz w:val="24"/>
        </w:rPr>
      </w:pPr>
      <w:r w:rsidRPr="00F0256E">
        <w:rPr>
          <w:rFonts w:ascii="Times New Roman" w:hAnsi="Times New Roman" w:cs="Times New Roman"/>
          <w:b/>
          <w:i/>
          <w:sz w:val="24"/>
        </w:rPr>
        <w:t>Лабораторна робота №6</w:t>
      </w:r>
    </w:p>
    <w:p w:rsidR="00F0256E" w:rsidRPr="00F0256E" w:rsidRDefault="00F0256E" w:rsidP="00F0256E">
      <w:pPr>
        <w:rPr>
          <w:rFonts w:ascii="Times New Roman" w:hAnsi="Times New Roman" w:cs="Times New Roman"/>
          <w:i/>
        </w:rPr>
      </w:pPr>
      <w:r w:rsidRPr="00F0256E">
        <w:rPr>
          <w:rFonts w:ascii="Times New Roman" w:hAnsi="Times New Roman" w:cs="Times New Roman"/>
          <w:b/>
          <w:i/>
        </w:rPr>
        <w:t>Тема:</w:t>
      </w:r>
      <w:r w:rsidRPr="00F0256E">
        <w:rPr>
          <w:rFonts w:ascii="Times New Roman" w:hAnsi="Times New Roman" w:cs="Times New Roman"/>
          <w:i/>
        </w:rPr>
        <w:t xml:space="preserve"> Пшениця. Визначення видів, різновидностей пшениці, ознаки сортів.</w:t>
      </w:r>
    </w:p>
    <w:p w:rsidR="00F0256E" w:rsidRPr="00F0256E" w:rsidRDefault="00F0256E" w:rsidP="00F0256E">
      <w:pPr>
        <w:rPr>
          <w:rFonts w:ascii="Times New Roman" w:hAnsi="Times New Roman" w:cs="Times New Roman"/>
          <w:i/>
        </w:rPr>
      </w:pPr>
      <w:r w:rsidRPr="00F0256E">
        <w:rPr>
          <w:rFonts w:ascii="Times New Roman" w:hAnsi="Times New Roman" w:cs="Times New Roman"/>
          <w:b/>
          <w:i/>
        </w:rPr>
        <w:t>Мета.</w:t>
      </w:r>
      <w:r w:rsidRPr="00F0256E">
        <w:rPr>
          <w:rFonts w:ascii="Times New Roman" w:hAnsi="Times New Roman" w:cs="Times New Roman"/>
          <w:i/>
        </w:rPr>
        <w:t xml:space="preserve"> Вміти розрізняти види і різновиди м'якої і твердої пшениці.</w:t>
      </w:r>
    </w:p>
    <w:p w:rsidR="00F0256E" w:rsidRDefault="00F0256E" w:rsidP="00F0256E">
      <w:pPr>
        <w:rPr>
          <w:rFonts w:ascii="Times New Roman" w:hAnsi="Times New Roman" w:cs="Times New Roman"/>
          <w:i/>
        </w:rPr>
      </w:pPr>
      <w:r w:rsidRPr="00F0256E">
        <w:rPr>
          <w:rFonts w:ascii="Times New Roman" w:hAnsi="Times New Roman" w:cs="Times New Roman"/>
          <w:b/>
          <w:i/>
        </w:rPr>
        <w:t>Обладнання і матеріали:</w:t>
      </w:r>
      <w:r w:rsidRPr="00F0256E">
        <w:rPr>
          <w:rFonts w:ascii="Times New Roman" w:hAnsi="Times New Roman" w:cs="Times New Roman"/>
          <w:i/>
        </w:rPr>
        <w:t xml:space="preserve"> табличний, гербарний, колекційний матеріал, слайди.</w: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1. Основні морфологічні характеристики видів пшениці</w: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Загальна характеристика роду пшениці (</w:t>
      </w:r>
      <w:proofErr w:type="spellStart"/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Triticum</w:t>
      </w:r>
      <w:proofErr w:type="spellEnd"/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 xml:space="preserve"> L.)</w:t>
      </w:r>
    </w:p>
    <w:p w:rsidR="00F0256E" w:rsidRPr="00F0256E" w:rsidRDefault="00F0256E" w:rsidP="00F025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Рід включає близько </w:t>
      </w: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28 видів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. </w:t>
      </w:r>
    </w:p>
    <w:p w:rsidR="00F0256E" w:rsidRPr="00F0256E" w:rsidRDefault="00F0256E" w:rsidP="00F0256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Поділяється за кількістю хромосом: </w:t>
      </w:r>
    </w:p>
    <w:p w:rsidR="00F0256E" w:rsidRPr="00F0256E" w:rsidRDefault="00F0256E" w:rsidP="00F0256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Диплоїдні (2n=14)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однозернянка </w:t>
      </w:r>
    </w:p>
    <w:p w:rsidR="00F0256E" w:rsidRPr="00F0256E" w:rsidRDefault="00F0256E" w:rsidP="00F0256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Тетраплоїдні</w:t>
      </w:r>
      <w:proofErr w:type="spellEnd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 xml:space="preserve"> (2n=28)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тверда, </w:t>
      </w:r>
      <w:proofErr w:type="spellStart"/>
      <w:r w:rsidRPr="00F0256E">
        <w:rPr>
          <w:rFonts w:ascii="Times New Roman" w:eastAsia="Times New Roman" w:hAnsi="Times New Roman" w:cs="Times New Roman"/>
          <w:szCs w:val="24"/>
          <w:lang w:eastAsia="uk-UA"/>
        </w:rPr>
        <w:t>тургідум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, полба </w:t>
      </w:r>
    </w:p>
    <w:p w:rsidR="00F0256E" w:rsidRPr="00F0256E" w:rsidRDefault="00F0256E" w:rsidP="00F0256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Гексаплоїдні</w:t>
      </w:r>
      <w:proofErr w:type="spellEnd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 xml:space="preserve"> (2n=42)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м’яка, </w:t>
      </w:r>
      <w:proofErr w:type="spellStart"/>
      <w:r w:rsidRPr="00F0256E">
        <w:rPr>
          <w:rFonts w:ascii="Times New Roman" w:eastAsia="Times New Roman" w:hAnsi="Times New Roman" w:cs="Times New Roman"/>
          <w:szCs w:val="24"/>
          <w:lang w:eastAsia="uk-UA"/>
        </w:rPr>
        <w:t>спельта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Октаплоїдні</w:t>
      </w:r>
      <w:proofErr w:type="spellEnd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 xml:space="preserve"> (2n=56)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рідкісні види </w: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За морфологією</w:t>
      </w:r>
    </w:p>
    <w:p w:rsidR="00F0256E" w:rsidRPr="00F0256E" w:rsidRDefault="00F0256E" w:rsidP="00F025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Голозерні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зерно легко відділяється (м’яка, тверда) </w:t>
      </w:r>
    </w:p>
    <w:p w:rsidR="00F0256E" w:rsidRPr="00F0256E" w:rsidRDefault="00F0256E" w:rsidP="00F0256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Плівчасті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— зерно в плівках, колос ламкий (</w:t>
      </w:r>
      <w:proofErr w:type="spellStart"/>
      <w:r w:rsidRPr="00F0256E">
        <w:rPr>
          <w:rFonts w:ascii="Times New Roman" w:eastAsia="Times New Roman" w:hAnsi="Times New Roman" w:cs="Times New Roman"/>
          <w:szCs w:val="24"/>
          <w:lang w:eastAsia="uk-UA"/>
        </w:rPr>
        <w:t>спельта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, полба) </w:t>
      </w: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М’яка пшениця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Найпоширеніший вид (≈90% площ)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Коренева система: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мичкувата, до 1–1,5 м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Стебло: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порожнисте, 60–125 см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Листки: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озима — майже голі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яра — опушені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Колос: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остистий або безостий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менш щільний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форма: веретеноподібна або </w:t>
      </w:r>
      <w:proofErr w:type="spellStart"/>
      <w:r w:rsidRPr="00F0256E">
        <w:rPr>
          <w:rFonts w:ascii="Times New Roman" w:eastAsia="Times New Roman" w:hAnsi="Times New Roman" w:cs="Times New Roman"/>
          <w:szCs w:val="24"/>
          <w:lang w:eastAsia="uk-UA"/>
        </w:rPr>
        <w:t>булавоподібна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Зерно: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округле або овальне </w:t>
      </w:r>
    </w:p>
    <w:p w:rsidR="00F0256E" w:rsidRPr="00F0256E" w:rsidRDefault="00F0256E" w:rsidP="00F0256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є чубок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Сходи: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опушені або слабко опушені </w:t>
      </w:r>
    </w:p>
    <w:p w:rsidR="00F0256E" w:rsidRPr="00F0256E" w:rsidRDefault="00F0256E" w:rsidP="00F025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Запилення: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переважно самозапилення </w:t>
      </w: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Тверда пшениця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Менш поширена, переважно яра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Стебло: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щільніше, з восковим нальотом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Листки: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голі, з восковим нальотом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Колос: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остистий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щільний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призматичний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Остюки: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довгі, грубі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Зерно: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lastRenderedPageBreak/>
        <w:t xml:space="preserve">видовжене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тверде, скловидне </w:t>
      </w:r>
    </w:p>
    <w:p w:rsidR="00F0256E" w:rsidRPr="00F0256E" w:rsidRDefault="00F0256E" w:rsidP="00F0256E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чубок слабкий </w:t>
      </w:r>
    </w:p>
    <w:p w:rsidR="00F0256E" w:rsidRPr="00F0256E" w:rsidRDefault="00F0256E" w:rsidP="00F0256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Cs w:val="24"/>
          <w:lang w:eastAsia="uk-UA"/>
        </w:rPr>
        <w:t>Сходи:</w:t>
      </w: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майже голі </w:t>
      </w: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Різновидності пшениці визначають за ознаками:</w:t>
      </w:r>
    </w:p>
    <w:p w:rsidR="00F0256E" w:rsidRPr="00F0256E" w:rsidRDefault="00F0256E" w:rsidP="00F025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наявність остюків (остиста / безоста) </w:t>
      </w:r>
    </w:p>
    <w:p w:rsidR="00F0256E" w:rsidRPr="00F0256E" w:rsidRDefault="00F0256E" w:rsidP="00F025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опушення колоса </w:t>
      </w:r>
    </w:p>
    <w:p w:rsidR="00F0256E" w:rsidRPr="00F0256E" w:rsidRDefault="00F0256E" w:rsidP="00F025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забарвлення колоса </w:t>
      </w:r>
    </w:p>
    <w:p w:rsidR="00F0256E" w:rsidRPr="00F0256E" w:rsidRDefault="00F0256E" w:rsidP="00F025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забарвлення остюків </w:t>
      </w:r>
    </w:p>
    <w:p w:rsidR="00F0256E" w:rsidRPr="00F0256E" w:rsidRDefault="00F0256E" w:rsidP="00F0256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забарвлення зерна </w:t>
      </w: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2. Форма 1 — Характеристика м’якої і твердої пшениці</w:t>
      </w:r>
    </w:p>
    <w:tbl>
      <w:tblPr>
        <w:tblStyle w:val="a7"/>
        <w:tblW w:w="11766" w:type="dxa"/>
        <w:tblInd w:w="-1168" w:type="dxa"/>
        <w:tblLook w:val="04A0" w:firstRow="1" w:lastRow="0" w:firstColumn="1" w:lastColumn="0" w:noHBand="0" w:noVBand="1"/>
      </w:tblPr>
      <w:tblGrid>
        <w:gridCol w:w="2127"/>
        <w:gridCol w:w="3969"/>
        <w:gridCol w:w="5670"/>
      </w:tblGrid>
      <w:tr w:rsidR="00F0256E" w:rsidTr="00F0256E">
        <w:tc>
          <w:tcPr>
            <w:tcW w:w="2127" w:type="dxa"/>
          </w:tcPr>
          <w:p w:rsidR="00F0256E" w:rsidRPr="00F0256E" w:rsidRDefault="00F0256E" w:rsidP="00F0256E">
            <w:pPr>
              <w:jc w:val="center"/>
              <w:rPr>
                <w:b/>
                <w:i/>
              </w:rPr>
            </w:pPr>
            <w:r w:rsidRPr="00F0256E">
              <w:rPr>
                <w:b/>
                <w:i/>
              </w:rPr>
              <w:t>Орган</w:t>
            </w:r>
          </w:p>
        </w:tc>
        <w:tc>
          <w:tcPr>
            <w:tcW w:w="3969" w:type="dxa"/>
          </w:tcPr>
          <w:p w:rsidR="00F0256E" w:rsidRPr="00F0256E" w:rsidRDefault="00F0256E" w:rsidP="00F0256E">
            <w:pPr>
              <w:jc w:val="center"/>
              <w:rPr>
                <w:b/>
                <w:i/>
              </w:rPr>
            </w:pPr>
            <w:r w:rsidRPr="00F0256E">
              <w:rPr>
                <w:b/>
                <w:i/>
              </w:rPr>
              <w:t>М’яка пшениця</w:t>
            </w:r>
          </w:p>
        </w:tc>
        <w:tc>
          <w:tcPr>
            <w:tcW w:w="5670" w:type="dxa"/>
          </w:tcPr>
          <w:p w:rsidR="00F0256E" w:rsidRPr="00F0256E" w:rsidRDefault="00F0256E" w:rsidP="00F0256E">
            <w:pPr>
              <w:jc w:val="center"/>
              <w:rPr>
                <w:b/>
                <w:i/>
              </w:rPr>
            </w:pPr>
            <w:r w:rsidRPr="00F0256E">
              <w:rPr>
                <w:b/>
                <w:i/>
              </w:rPr>
              <w:t>Тверда пшениця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Стебло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Порожнисте, 60–125 см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Щільніше, часто з серцевиною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Листки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Озима — голі, яра — опушені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Голі, з восковим нальотом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Колос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Менш щільний, остистий або безостий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Щільний, остистий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Зерно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Округле, м’яке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Видовжене, тверде, скловидне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Сходи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Опушені або слабко опушені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Майже голі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Морозостійкість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Вища</w:t>
            </w:r>
          </w:p>
        </w:tc>
        <w:tc>
          <w:tcPr>
            <w:tcW w:w="5670" w:type="dxa"/>
          </w:tcPr>
          <w:p w:rsidR="00F0256E" w:rsidRPr="008B1A76" w:rsidRDefault="00F0256E" w:rsidP="00154590">
            <w:r w:rsidRPr="008B1A76">
              <w:t>Нижча</w:t>
            </w:r>
          </w:p>
        </w:tc>
      </w:tr>
      <w:tr w:rsidR="00F0256E" w:rsidTr="00F0256E">
        <w:tc>
          <w:tcPr>
            <w:tcW w:w="2127" w:type="dxa"/>
          </w:tcPr>
          <w:p w:rsidR="00F0256E" w:rsidRPr="008B1A76" w:rsidRDefault="00F0256E" w:rsidP="00154590">
            <w:r w:rsidRPr="008B1A76">
              <w:t>Ярі чи озимі форми</w:t>
            </w:r>
          </w:p>
        </w:tc>
        <w:tc>
          <w:tcPr>
            <w:tcW w:w="3969" w:type="dxa"/>
          </w:tcPr>
          <w:p w:rsidR="00F0256E" w:rsidRPr="008B1A76" w:rsidRDefault="00F0256E" w:rsidP="00154590">
            <w:r w:rsidRPr="008B1A76">
              <w:t>Є ярі і озимі</w:t>
            </w:r>
          </w:p>
        </w:tc>
        <w:tc>
          <w:tcPr>
            <w:tcW w:w="5670" w:type="dxa"/>
          </w:tcPr>
          <w:p w:rsidR="00F0256E" w:rsidRDefault="00F0256E" w:rsidP="00154590">
            <w:r w:rsidRPr="008B1A76">
              <w:t>Переважно ярі</w:t>
            </w:r>
          </w:p>
        </w:tc>
      </w:tr>
    </w:tbl>
    <w:p w:rsid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3. Самостійна робота: сучасні сорти озимої пшениці</w: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М’яка пшениця (озима)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Альбатрос одеський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Вимпел одеський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Красуня одеська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Безоста 1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Київська 8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proofErr w:type="spellStart"/>
      <w:r w:rsidRPr="00F0256E">
        <w:rPr>
          <w:rFonts w:ascii="Times New Roman" w:eastAsia="Times New Roman" w:hAnsi="Times New Roman" w:cs="Times New Roman"/>
          <w:szCs w:val="24"/>
          <w:lang w:eastAsia="uk-UA"/>
        </w:rPr>
        <w:t>Миронівська</w:t>
      </w:r>
      <w:proofErr w:type="spellEnd"/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 остиста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Одеська 133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Скіф’янка </w:t>
      </w:r>
    </w:p>
    <w:p w:rsidR="00F0256E" w:rsidRPr="00F0256E" w:rsidRDefault="00F0256E" w:rsidP="00F0256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Юна </w: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sz w:val="24"/>
          <w:szCs w:val="36"/>
          <w:lang w:eastAsia="uk-UA"/>
        </w:rPr>
        <w:t>Тверда пшениця (озима)</w:t>
      </w:r>
    </w:p>
    <w:p w:rsidR="00F0256E" w:rsidRPr="00F0256E" w:rsidRDefault="00F0256E" w:rsidP="00F02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Айсберг одеський </w:t>
      </w:r>
    </w:p>
    <w:p w:rsidR="00F0256E" w:rsidRPr="00F0256E" w:rsidRDefault="00F0256E" w:rsidP="00F02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Корал одеський </w:t>
      </w:r>
    </w:p>
    <w:p w:rsidR="00F0256E" w:rsidRPr="00F0256E" w:rsidRDefault="00F0256E" w:rsidP="00F0256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t xml:space="preserve">Парус </w:t>
      </w:r>
    </w:p>
    <w:p w:rsidR="00F0256E" w:rsidRPr="00F0256E" w:rsidRDefault="00F0256E" w:rsidP="00F0256E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F0256E" w:rsidRPr="00F0256E" w:rsidRDefault="00F0256E" w:rsidP="00F025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</w:pPr>
      <w:r w:rsidRPr="00F0256E"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eastAsia="uk-UA"/>
        </w:rPr>
        <w:t>Висновок</w:t>
      </w:r>
    </w:p>
    <w:p w:rsidR="00F0256E" w:rsidRPr="00F0256E" w:rsidRDefault="00F0256E" w:rsidP="00F025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uk-UA"/>
        </w:rPr>
      </w:pPr>
      <w:r w:rsidRPr="00F0256E">
        <w:rPr>
          <w:rFonts w:ascii="Times New Roman" w:eastAsia="Times New Roman" w:hAnsi="Times New Roman" w:cs="Times New Roman"/>
          <w:szCs w:val="24"/>
          <w:lang w:eastAsia="uk-UA"/>
        </w:rPr>
        <w:lastRenderedPageBreak/>
        <w:t>М’яка і тверда пшениця відрізняються за будовою колоса, зерна, стебла та господарськими властивостями. М’яка пшениця більш поширена і морозостійка, тоді як тверда — цінніша за якістю зерна (для макаронів).</w:t>
      </w:r>
    </w:p>
    <w:p w:rsidR="00F0256E" w:rsidRPr="00F0256E" w:rsidRDefault="00F0256E" w:rsidP="00F0256E">
      <w:pPr>
        <w:jc w:val="center"/>
        <w:rPr>
          <w:rFonts w:ascii="Times New Roman" w:hAnsi="Times New Roman" w:cs="Times New Roman"/>
          <w:b/>
          <w:i/>
          <w:sz w:val="30"/>
          <w:szCs w:val="30"/>
        </w:rPr>
      </w:pPr>
      <w:r w:rsidRPr="00F0256E">
        <w:rPr>
          <w:rFonts w:ascii="Times New Roman" w:hAnsi="Times New Roman" w:cs="Times New Roman"/>
          <w:b/>
          <w:i/>
          <w:sz w:val="30"/>
          <w:szCs w:val="30"/>
        </w:rPr>
        <w:t>Відповіді на питання для самоперевірки:</w: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1. На які генетичні групи поділяються види пшениці за кількістю хромосом?</w:t>
      </w:r>
    </w:p>
    <w:p w:rsidR="00F0256E" w:rsidRDefault="00F0256E" w:rsidP="00F0256E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rPr>
          <w:rStyle w:val="a5"/>
        </w:rPr>
        <w:t>Диплоїдні (2n = 14)</w:t>
      </w:r>
      <w:r>
        <w:t xml:space="preserve"> </w:t>
      </w:r>
    </w:p>
    <w:p w:rsidR="00F0256E" w:rsidRDefault="00F0256E" w:rsidP="00F0256E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rPr>
          <w:rStyle w:val="a5"/>
        </w:rPr>
        <w:t>Тетраплоїдні</w:t>
      </w:r>
      <w:proofErr w:type="spellEnd"/>
      <w:r>
        <w:rPr>
          <w:rStyle w:val="a5"/>
        </w:rPr>
        <w:t xml:space="preserve"> (2n = 28)</w:t>
      </w:r>
      <w:r>
        <w:t xml:space="preserve"> </w:t>
      </w:r>
    </w:p>
    <w:p w:rsidR="00F0256E" w:rsidRDefault="00F0256E" w:rsidP="00F0256E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rPr>
          <w:rStyle w:val="a5"/>
        </w:rPr>
        <w:t>Гексаплоїдні</w:t>
      </w:r>
      <w:proofErr w:type="spellEnd"/>
      <w:r>
        <w:rPr>
          <w:rStyle w:val="a5"/>
        </w:rPr>
        <w:t xml:space="preserve"> (2n = 42)</w:t>
      </w:r>
      <w:r>
        <w:t xml:space="preserve"> </w:t>
      </w:r>
    </w:p>
    <w:p w:rsidR="00F0256E" w:rsidRDefault="00F0256E" w:rsidP="00F0256E">
      <w:pPr>
        <w:numPr>
          <w:ilvl w:val="0"/>
          <w:numId w:val="8"/>
        </w:numPr>
        <w:spacing w:before="100" w:beforeAutospacing="1" w:after="100" w:afterAutospacing="1" w:line="240" w:lineRule="auto"/>
      </w:pPr>
      <w:proofErr w:type="spellStart"/>
      <w:r>
        <w:rPr>
          <w:rStyle w:val="a5"/>
        </w:rPr>
        <w:t>Октаплоїдні</w:t>
      </w:r>
      <w:proofErr w:type="spellEnd"/>
      <w:r>
        <w:rPr>
          <w:rStyle w:val="a5"/>
        </w:rPr>
        <w:t xml:space="preserve"> (2n = 56)</w:t>
      </w:r>
      <w:r>
        <w:t xml:space="preserve"> </w:t>
      </w:r>
    </w:p>
    <w:p w:rsidR="00F0256E" w:rsidRDefault="00F0256E" w:rsidP="00F0256E">
      <w:pPr>
        <w:spacing w:after="0"/>
      </w:pPr>
      <w:r>
        <w:pict>
          <v:rect id="_x0000_i1031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2. На які морфологічні групи поділяються види пшениці?</w:t>
      </w:r>
    </w:p>
    <w:p w:rsidR="00F0256E" w:rsidRDefault="00F0256E" w:rsidP="00F0256E">
      <w:pPr>
        <w:numPr>
          <w:ilvl w:val="0"/>
          <w:numId w:val="9"/>
        </w:numPr>
        <w:spacing w:before="100" w:beforeAutospacing="1" w:after="100" w:afterAutospacing="1" w:line="240" w:lineRule="auto"/>
      </w:pPr>
      <w:proofErr w:type="spellStart"/>
      <w:r>
        <w:rPr>
          <w:rStyle w:val="a5"/>
        </w:rPr>
        <w:t>Голозерні</w:t>
      </w:r>
      <w:proofErr w:type="spellEnd"/>
      <w:r>
        <w:rPr>
          <w:rStyle w:val="a5"/>
        </w:rPr>
        <w:t xml:space="preserve"> (справжні)</w:t>
      </w:r>
      <w:r>
        <w:t xml:space="preserve"> — зерно легко вимолочується без плівок </w:t>
      </w:r>
    </w:p>
    <w:p w:rsidR="00F0256E" w:rsidRDefault="00F0256E" w:rsidP="00F0256E">
      <w:pPr>
        <w:numPr>
          <w:ilvl w:val="0"/>
          <w:numId w:val="9"/>
        </w:numPr>
        <w:spacing w:before="100" w:beforeAutospacing="1" w:after="100" w:afterAutospacing="1" w:line="240" w:lineRule="auto"/>
      </w:pPr>
      <w:r>
        <w:rPr>
          <w:rStyle w:val="a5"/>
        </w:rPr>
        <w:t>Плівчасті (полб’яні)</w:t>
      </w:r>
      <w:r>
        <w:t xml:space="preserve"> — зерно разом із квітковими плівками, колос ламкий </w:t>
      </w:r>
    </w:p>
    <w:p w:rsidR="00F0256E" w:rsidRDefault="00F0256E" w:rsidP="00F0256E">
      <w:pPr>
        <w:spacing w:after="0"/>
      </w:pPr>
      <w:r>
        <w:pict>
          <v:rect id="_x0000_i1032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3. Як можна відрізнити м’яку і тверду пшениці?</w:t>
      </w:r>
    </w:p>
    <w:p w:rsidR="00F0256E" w:rsidRDefault="00F0256E" w:rsidP="00F0256E">
      <w:pPr>
        <w:pStyle w:val="a6"/>
      </w:pPr>
      <w:r>
        <w:t>Основні відмінності:</w:t>
      </w:r>
    </w:p>
    <w:p w:rsidR="00F0256E" w:rsidRDefault="00F0256E" w:rsidP="00F0256E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rPr>
          <w:rStyle w:val="a5"/>
        </w:rPr>
        <w:t>Колос:</w:t>
      </w:r>
      <w:r>
        <w:t xml:space="preserve">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м’яка — менш щільний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тверда — щільний, призматичний </w:t>
      </w:r>
    </w:p>
    <w:p w:rsidR="00F0256E" w:rsidRDefault="00F0256E" w:rsidP="00F0256E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rPr>
          <w:rStyle w:val="a5"/>
        </w:rPr>
        <w:t>Остюки:</w:t>
      </w:r>
      <w:r>
        <w:t xml:space="preserve">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м’яка — коротші або відсутні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тверда — довгі, грубі </w:t>
      </w:r>
    </w:p>
    <w:p w:rsidR="00F0256E" w:rsidRDefault="00F0256E" w:rsidP="00F0256E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rPr>
          <w:rStyle w:val="a5"/>
        </w:rPr>
        <w:t>Зерно:</w:t>
      </w:r>
      <w:r>
        <w:t xml:space="preserve">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м’яка — м’яке, округле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тверда — видовжене, тверде, скловидне </w:t>
      </w:r>
    </w:p>
    <w:p w:rsidR="00F0256E" w:rsidRDefault="00F0256E" w:rsidP="00F0256E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rPr>
          <w:rStyle w:val="a5"/>
        </w:rPr>
        <w:t>Стебло:</w:t>
      </w:r>
      <w:r>
        <w:t xml:space="preserve">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м’яка — порожнисте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тверда — більш щільне, часто з восковим нальотом </w:t>
      </w:r>
    </w:p>
    <w:p w:rsidR="00F0256E" w:rsidRDefault="00F0256E" w:rsidP="00F0256E">
      <w:pPr>
        <w:numPr>
          <w:ilvl w:val="0"/>
          <w:numId w:val="10"/>
        </w:numPr>
        <w:spacing w:before="100" w:beforeAutospacing="1" w:after="100" w:afterAutospacing="1" w:line="240" w:lineRule="auto"/>
      </w:pPr>
      <w:r>
        <w:rPr>
          <w:rStyle w:val="a5"/>
        </w:rPr>
        <w:t>Сходи:</w:t>
      </w:r>
      <w:r>
        <w:t xml:space="preserve">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м’яка — опушені </w:t>
      </w:r>
    </w:p>
    <w:p w:rsidR="00F0256E" w:rsidRDefault="00F0256E" w:rsidP="00F0256E">
      <w:pPr>
        <w:numPr>
          <w:ilvl w:val="1"/>
          <w:numId w:val="10"/>
        </w:numPr>
        <w:spacing w:before="100" w:beforeAutospacing="1" w:after="100" w:afterAutospacing="1" w:line="240" w:lineRule="auto"/>
      </w:pPr>
      <w:r>
        <w:t xml:space="preserve">тверда — майже голі </w:t>
      </w:r>
    </w:p>
    <w:p w:rsidR="00F0256E" w:rsidRDefault="00F0256E" w:rsidP="00F0256E">
      <w:pPr>
        <w:spacing w:after="0"/>
      </w:pPr>
      <w:r>
        <w:pict>
          <v:rect id="_x0000_i1033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4. За якими ознаками пшеницю поділяють на різновидності?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наявність або відсутність остюків 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довжина остюків 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опушеність колоса 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забарвлення колоса 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забарвлення остюків </w:t>
      </w:r>
    </w:p>
    <w:p w:rsidR="00F0256E" w:rsidRDefault="00F0256E" w:rsidP="00F0256E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забарвлення зерна </w:t>
      </w:r>
    </w:p>
    <w:p w:rsidR="00F0256E" w:rsidRDefault="00F0256E" w:rsidP="00F0256E">
      <w:pPr>
        <w:spacing w:after="0"/>
      </w:pPr>
      <w:r>
        <w:pict>
          <v:rect id="_x0000_i1034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lastRenderedPageBreak/>
        <w:t>5. Якими різновидностями представлена м’яка пшениця?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Erythrospermum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Ferrugineum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Hostianum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Barbarossa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Suberythrospermum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Albidum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Lutescens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Milturum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Velutinum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Pyrothrix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2"/>
        </w:numPr>
        <w:spacing w:before="100" w:beforeAutospacing="1" w:after="100" w:afterAutospacing="1" w:line="240" w:lineRule="auto"/>
      </w:pPr>
      <w:proofErr w:type="spellStart"/>
      <w:r>
        <w:t>Nigriaristatum</w:t>
      </w:r>
      <w:proofErr w:type="spellEnd"/>
      <w:r>
        <w:t xml:space="preserve"> </w:t>
      </w:r>
    </w:p>
    <w:p w:rsidR="00F0256E" w:rsidRDefault="00F0256E" w:rsidP="00F0256E">
      <w:pPr>
        <w:spacing w:after="0"/>
      </w:pPr>
      <w:r>
        <w:pict>
          <v:rect id="_x0000_i1035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6. Якими різновидностями представлена тверда пшениця?</w:t>
      </w:r>
    </w:p>
    <w:p w:rsidR="00F0256E" w:rsidRDefault="00F0256E" w:rsidP="00F0256E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Leucurum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Leucamelan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Hordeiforme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Erythromelan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3"/>
        </w:numPr>
        <w:spacing w:before="100" w:beforeAutospacing="1" w:after="100" w:afterAutospacing="1" w:line="240" w:lineRule="auto"/>
      </w:pPr>
      <w:proofErr w:type="spellStart"/>
      <w:r>
        <w:t>Melanopus</w:t>
      </w:r>
      <w:proofErr w:type="spellEnd"/>
      <w:r>
        <w:t xml:space="preserve"> </w:t>
      </w:r>
    </w:p>
    <w:p w:rsidR="00F0256E" w:rsidRDefault="00F0256E" w:rsidP="00F0256E">
      <w:pPr>
        <w:spacing w:after="0"/>
      </w:pPr>
      <w:r>
        <w:pict>
          <v:rect id="_x0000_i1036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7. Назвіть цінні сорти озимої м’якої пшениці для Степової зони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Альбатрос одеський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Вимпел одеський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Красуня одеська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Безоста 1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Дончанка</w:t>
      </w:r>
      <w:proofErr w:type="spellEnd"/>
      <w:r>
        <w:t xml:space="preserve"> 3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Київська остиста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Київська 8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Лада одеська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Леля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Тіра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Миронівська</w:t>
      </w:r>
      <w:proofErr w:type="spellEnd"/>
      <w:r>
        <w:t xml:space="preserve"> остиста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Обрій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Одеська 133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Одеська 162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proofErr w:type="spellStart"/>
      <w:r>
        <w:t>Ростовчанка</w:t>
      </w:r>
      <w:proofErr w:type="spellEnd"/>
      <w:r>
        <w:t xml:space="preserve"> 2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Скіф’янка </w:t>
      </w:r>
    </w:p>
    <w:p w:rsidR="00F0256E" w:rsidRDefault="00F0256E" w:rsidP="00F0256E">
      <w:pPr>
        <w:numPr>
          <w:ilvl w:val="0"/>
          <w:numId w:val="14"/>
        </w:numPr>
        <w:spacing w:before="100" w:beforeAutospacing="1" w:after="100" w:afterAutospacing="1" w:line="240" w:lineRule="auto"/>
      </w:pPr>
      <w:r>
        <w:t xml:space="preserve">Юна </w:t>
      </w:r>
    </w:p>
    <w:p w:rsidR="00F0256E" w:rsidRDefault="00F0256E" w:rsidP="00F0256E">
      <w:pPr>
        <w:spacing w:after="0"/>
      </w:pPr>
      <w:r>
        <w:pict>
          <v:rect id="_x0000_i1037" style="width:0;height:1.5pt" o:hralign="center" o:hrstd="t" o:hr="t" fillcolor="#a0a0a0" stroked="f"/>
        </w:pict>
      </w:r>
    </w:p>
    <w:p w:rsidR="00F0256E" w:rsidRDefault="00F0256E" w:rsidP="00F0256E">
      <w:pPr>
        <w:pStyle w:val="3"/>
      </w:pPr>
      <w:r>
        <w:rPr>
          <w:rStyle w:val="a5"/>
          <w:b/>
          <w:bCs/>
        </w:rPr>
        <w:t>8. Назвіть цінні сорти ярої твердої пшениці для Степової зони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Луганська 7 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Харківська 15 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Харківська 23 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t xml:space="preserve">Ізольда 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proofErr w:type="spellStart"/>
      <w:r>
        <w:t>Жізель</w:t>
      </w:r>
      <w:proofErr w:type="spellEnd"/>
      <w:r>
        <w:t xml:space="preserve"> </w:t>
      </w:r>
    </w:p>
    <w:p w:rsidR="00F0256E" w:rsidRDefault="00F0256E" w:rsidP="00F0256E">
      <w:pPr>
        <w:numPr>
          <w:ilvl w:val="0"/>
          <w:numId w:val="15"/>
        </w:numPr>
        <w:spacing w:before="100" w:beforeAutospacing="1" w:after="100" w:afterAutospacing="1" w:line="240" w:lineRule="auto"/>
      </w:pPr>
      <w:r>
        <w:lastRenderedPageBreak/>
        <w:t xml:space="preserve">Магдалена </w:t>
      </w:r>
    </w:p>
    <w:p w:rsidR="00F0256E" w:rsidRDefault="00F0256E" w:rsidP="00F0256E">
      <w:pPr>
        <w:jc w:val="both"/>
        <w:rPr>
          <w:rFonts w:ascii="Times New Roman" w:hAnsi="Times New Roman" w:cs="Times New Roman"/>
          <w:szCs w:val="30"/>
        </w:rPr>
      </w:pPr>
    </w:p>
    <w:p w:rsidR="00F0256E" w:rsidRPr="00F0256E" w:rsidRDefault="00F0256E" w:rsidP="00F0256E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F0256E">
        <w:rPr>
          <w:rFonts w:ascii="Times New Roman" w:hAnsi="Times New Roman" w:cs="Times New Roman"/>
          <w:b/>
          <w:i/>
          <w:sz w:val="30"/>
          <w:szCs w:val="30"/>
        </w:rPr>
        <w:t xml:space="preserve">Група: </w:t>
      </w:r>
      <w:r w:rsidRPr="00F0256E">
        <w:rPr>
          <w:rFonts w:ascii="Times New Roman" w:hAnsi="Times New Roman" w:cs="Times New Roman"/>
          <w:i/>
          <w:sz w:val="30"/>
          <w:szCs w:val="30"/>
        </w:rPr>
        <w:t>31.</w:t>
      </w:r>
    </w:p>
    <w:p w:rsidR="00F0256E" w:rsidRPr="00F0256E" w:rsidRDefault="00F0256E" w:rsidP="00F0256E">
      <w:pPr>
        <w:jc w:val="both"/>
        <w:rPr>
          <w:rFonts w:ascii="Times New Roman" w:hAnsi="Times New Roman" w:cs="Times New Roman"/>
          <w:i/>
          <w:sz w:val="30"/>
          <w:szCs w:val="30"/>
        </w:rPr>
      </w:pPr>
      <w:r w:rsidRPr="00F0256E">
        <w:rPr>
          <w:rFonts w:ascii="Times New Roman" w:hAnsi="Times New Roman" w:cs="Times New Roman"/>
          <w:b/>
          <w:i/>
          <w:sz w:val="30"/>
          <w:szCs w:val="30"/>
        </w:rPr>
        <w:t xml:space="preserve">Студент: </w:t>
      </w:r>
      <w:proofErr w:type="spellStart"/>
      <w:r w:rsidRPr="00F0256E">
        <w:rPr>
          <w:rFonts w:ascii="Times New Roman" w:hAnsi="Times New Roman" w:cs="Times New Roman"/>
          <w:i/>
          <w:sz w:val="30"/>
          <w:szCs w:val="30"/>
        </w:rPr>
        <w:t>Махник</w:t>
      </w:r>
      <w:proofErr w:type="spellEnd"/>
      <w:r w:rsidRPr="00F0256E">
        <w:rPr>
          <w:rFonts w:ascii="Times New Roman" w:hAnsi="Times New Roman" w:cs="Times New Roman"/>
          <w:i/>
          <w:sz w:val="30"/>
          <w:szCs w:val="30"/>
        </w:rPr>
        <w:t xml:space="preserve"> Іван.</w:t>
      </w:r>
      <w:bookmarkStart w:id="0" w:name="_GoBack"/>
      <w:bookmarkEnd w:id="0"/>
    </w:p>
    <w:sectPr w:rsidR="00F0256E" w:rsidRPr="00F025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6D9"/>
    <w:multiLevelType w:val="multilevel"/>
    <w:tmpl w:val="1DAC9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24138"/>
    <w:multiLevelType w:val="multilevel"/>
    <w:tmpl w:val="82AA1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4B3322"/>
    <w:multiLevelType w:val="multilevel"/>
    <w:tmpl w:val="A804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2736C2"/>
    <w:multiLevelType w:val="multilevel"/>
    <w:tmpl w:val="D1AEA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D0282F"/>
    <w:multiLevelType w:val="multilevel"/>
    <w:tmpl w:val="82DC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D46A42"/>
    <w:multiLevelType w:val="multilevel"/>
    <w:tmpl w:val="5F82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1A5DF7"/>
    <w:multiLevelType w:val="multilevel"/>
    <w:tmpl w:val="1A5C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481651"/>
    <w:multiLevelType w:val="multilevel"/>
    <w:tmpl w:val="CB34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B14C31"/>
    <w:multiLevelType w:val="multilevel"/>
    <w:tmpl w:val="72EA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1900C1"/>
    <w:multiLevelType w:val="multilevel"/>
    <w:tmpl w:val="56603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DB3A7E"/>
    <w:multiLevelType w:val="multilevel"/>
    <w:tmpl w:val="71C4D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B41E6C"/>
    <w:multiLevelType w:val="multilevel"/>
    <w:tmpl w:val="AF26C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39773A3"/>
    <w:multiLevelType w:val="multilevel"/>
    <w:tmpl w:val="2F06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5E0294"/>
    <w:multiLevelType w:val="multilevel"/>
    <w:tmpl w:val="50D4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E4658F"/>
    <w:multiLevelType w:val="multilevel"/>
    <w:tmpl w:val="C096B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0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12"/>
  </w:num>
  <w:num w:numId="10">
    <w:abstractNumId w:val="14"/>
  </w:num>
  <w:num w:numId="11">
    <w:abstractNumId w:val="3"/>
  </w:num>
  <w:num w:numId="12">
    <w:abstractNumId w:val="13"/>
  </w:num>
  <w:num w:numId="13">
    <w:abstractNumId w:val="0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0E"/>
    <w:rsid w:val="001555F8"/>
    <w:rsid w:val="00D6530E"/>
    <w:rsid w:val="00F0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25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F025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5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025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025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0256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F0256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0256E"/>
    <w:rPr>
      <w:b/>
      <w:bCs/>
    </w:rPr>
  </w:style>
  <w:style w:type="paragraph" w:styleId="a6">
    <w:name w:val="Normal (Web)"/>
    <w:basedOn w:val="a"/>
    <w:uiPriority w:val="99"/>
    <w:semiHidden/>
    <w:unhideWhenUsed/>
    <w:rsid w:val="00F0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F02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F0256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025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F025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25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0256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0256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0256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F0256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5">
    <w:name w:val="Strong"/>
    <w:basedOn w:val="a0"/>
    <w:uiPriority w:val="22"/>
    <w:qFormat/>
    <w:rsid w:val="00F0256E"/>
    <w:rPr>
      <w:b/>
      <w:bCs/>
    </w:rPr>
  </w:style>
  <w:style w:type="paragraph" w:styleId="a6">
    <w:name w:val="Normal (Web)"/>
    <w:basedOn w:val="a"/>
    <w:uiPriority w:val="99"/>
    <w:semiHidden/>
    <w:unhideWhenUsed/>
    <w:rsid w:val="00F0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7">
    <w:name w:val="Table Grid"/>
    <w:basedOn w:val="a1"/>
    <w:uiPriority w:val="59"/>
    <w:rsid w:val="00F025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F0256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5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7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0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2638</Words>
  <Characters>1504</Characters>
  <Application>Microsoft Office Word</Application>
  <DocSecurity>0</DocSecurity>
  <Lines>12</Lines>
  <Paragraphs>8</Paragraphs>
  <ScaleCrop>false</ScaleCrop>
  <Company/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2</cp:revision>
  <dcterms:created xsi:type="dcterms:W3CDTF">2026-03-23T07:11:00Z</dcterms:created>
  <dcterms:modified xsi:type="dcterms:W3CDTF">2026-03-23T07:19:00Z</dcterms:modified>
</cp:coreProperties>
</file>