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8AB" w:rsidRPr="00534EB5" w:rsidRDefault="000C38AB" w:rsidP="002E5747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Toc332926799"/>
      <w:bookmarkStart w:id="1" w:name="_Toc333425722"/>
      <w:r w:rsidRPr="00FE6140">
        <w:rPr>
          <w:rFonts w:ascii="Times New Roman" w:hAnsi="Times New Roman" w:cs="Times New Roman"/>
          <w:b/>
          <w:i/>
          <w:sz w:val="24"/>
          <w:szCs w:val="24"/>
          <w:lang w:val="uk-UA"/>
        </w:rPr>
        <w:t>Лабораторна робота</w:t>
      </w:r>
      <w:r w:rsidRPr="00534EB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534EB5">
        <w:rPr>
          <w:rFonts w:ascii="Times New Roman" w:hAnsi="Times New Roman" w:cs="Times New Roman"/>
          <w:b/>
          <w:color w:val="FFFFFF"/>
          <w:sz w:val="24"/>
          <w:szCs w:val="24"/>
          <w:lang w:val="uk-UA"/>
        </w:rPr>
        <w:t xml:space="preserve">. </w:t>
      </w:r>
      <w:r w:rsidRPr="00534EB5">
        <w:rPr>
          <w:rFonts w:ascii="Times New Roman" w:hAnsi="Times New Roman" w:cs="Times New Roman"/>
          <w:b/>
          <w:sz w:val="24"/>
          <w:szCs w:val="24"/>
          <w:lang w:val="uk-UA"/>
        </w:rPr>
        <w:br/>
      </w:r>
      <w:bookmarkEnd w:id="0"/>
      <w:r w:rsidR="00534EB5" w:rsidRPr="00534EB5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Тема: </w:t>
      </w:r>
      <w:r w:rsidR="002E5747">
        <w:rPr>
          <w:rFonts w:ascii="Times New Roman" w:hAnsi="Times New Roman" w:cs="Times New Roman"/>
          <w:b/>
          <w:sz w:val="24"/>
          <w:szCs w:val="24"/>
          <w:lang w:val="uk-UA"/>
        </w:rPr>
        <w:t>Вивчення загальної</w:t>
      </w:r>
      <w:r w:rsidRPr="00534EB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характеристика зернових злакових культур</w:t>
      </w:r>
      <w:bookmarkEnd w:id="1"/>
    </w:p>
    <w:p w:rsidR="000C38AB" w:rsidRPr="00534EB5" w:rsidRDefault="00534EB5" w:rsidP="002E5747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 w:rsidR="000C38AB" w:rsidRPr="00534EB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0C38AB" w:rsidRPr="00534EB5">
        <w:rPr>
          <w:rFonts w:ascii="Times New Roman" w:hAnsi="Times New Roman" w:cs="Times New Roman"/>
          <w:sz w:val="24"/>
          <w:szCs w:val="24"/>
          <w:lang w:val="uk-UA"/>
        </w:rPr>
        <w:t>Ознайомитись із загальними характеристиками зернових злакових культур, вивчити морфологічну будову органів хлібних злаків.</w:t>
      </w:r>
    </w:p>
    <w:p w:rsidR="000C38AB" w:rsidRPr="00534EB5" w:rsidRDefault="000C38AB" w:rsidP="002E5747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b/>
          <w:sz w:val="24"/>
          <w:szCs w:val="24"/>
          <w:lang w:val="uk-UA"/>
        </w:rPr>
        <w:t>Завдання</w:t>
      </w:r>
      <w:r w:rsidR="00534EB5" w:rsidRPr="00534EB5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534EB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0C38AB" w:rsidRPr="00534EB5" w:rsidRDefault="000C38AB" w:rsidP="002E5747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sz w:val="24"/>
          <w:szCs w:val="24"/>
          <w:lang w:val="uk-UA"/>
        </w:rPr>
        <w:t>1. Засвоїти основні положення теми.</w:t>
      </w:r>
    </w:p>
    <w:p w:rsidR="000C38AB" w:rsidRPr="00534EB5" w:rsidRDefault="000C38AB" w:rsidP="002E5747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sz w:val="24"/>
          <w:szCs w:val="24"/>
          <w:lang w:val="uk-UA"/>
        </w:rPr>
        <w:t>2. Замалювати у зошиті схеми будови основних органів рослин злакових культур (коренева система, стебло, колосок пшениці, зернівка) і підписати їх складові частини.</w:t>
      </w:r>
    </w:p>
    <w:p w:rsidR="000C38AB" w:rsidRPr="00534EB5" w:rsidRDefault="00534EB5" w:rsidP="002E5747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b/>
          <w:bCs/>
          <w:sz w:val="24"/>
          <w:szCs w:val="24"/>
          <w:lang w:val="uk-UA"/>
        </w:rPr>
        <w:t>Обладнання і матеріали:</w:t>
      </w:r>
    </w:p>
    <w:p w:rsidR="000C38AB" w:rsidRPr="00534EB5" w:rsidRDefault="000C38AB" w:rsidP="002E5747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sz w:val="24"/>
          <w:szCs w:val="24"/>
          <w:lang w:val="uk-UA"/>
        </w:rPr>
        <w:t>Табличний, гербарний, колекційний матеріал.</w:t>
      </w:r>
    </w:p>
    <w:p w:rsidR="000C38AB" w:rsidRPr="00534EB5" w:rsidRDefault="000C38AB" w:rsidP="002E5747">
      <w:pPr>
        <w:widowControl w:val="0"/>
        <w:spacing w:after="0" w:line="288" w:lineRule="auto"/>
        <w:ind w:left="-567" w:firstLine="283"/>
        <w:jc w:val="center"/>
        <w:rPr>
          <w:rFonts w:ascii="Times New Roman" w:hAnsi="Times New Roman" w:cs="Times New Roman"/>
          <w:b/>
          <w:smallCaps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b/>
          <w:smallCaps/>
          <w:sz w:val="24"/>
          <w:szCs w:val="24"/>
          <w:lang w:val="uk-UA"/>
        </w:rPr>
        <w:t xml:space="preserve">1. </w:t>
      </w:r>
      <w:r w:rsidRPr="002E5747">
        <w:rPr>
          <w:rFonts w:ascii="Times New Roman" w:hAnsi="Times New Roman" w:cs="Times New Roman"/>
          <w:b/>
          <w:smallCaps/>
          <w:sz w:val="28"/>
          <w:szCs w:val="28"/>
          <w:lang w:val="uk-UA"/>
        </w:rPr>
        <w:t>Загальна характеристика</w:t>
      </w:r>
      <w:r w:rsidRPr="00534EB5">
        <w:rPr>
          <w:rFonts w:ascii="Times New Roman" w:hAnsi="Times New Roman" w:cs="Times New Roman"/>
          <w:b/>
          <w:smallCaps/>
          <w:sz w:val="24"/>
          <w:szCs w:val="24"/>
          <w:lang w:val="uk-UA"/>
        </w:rPr>
        <w:t xml:space="preserve"> </w:t>
      </w:r>
      <w:r w:rsidRPr="002E5747">
        <w:rPr>
          <w:rFonts w:ascii="Times New Roman" w:hAnsi="Times New Roman" w:cs="Times New Roman"/>
          <w:b/>
          <w:smallCaps/>
          <w:sz w:val="28"/>
          <w:szCs w:val="28"/>
          <w:lang w:val="uk-UA"/>
        </w:rPr>
        <w:t>зернових злакових культур</w:t>
      </w:r>
    </w:p>
    <w:p w:rsidR="000C38AB" w:rsidRPr="00534EB5" w:rsidRDefault="000C38AB" w:rsidP="002E5747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До групи зернових належать культури, які забезпечують потреби народного господарства у найціннішій продукції — зерні. Зерно і продукти, які виготовляють з нього (хліб, хлібобулочні, кондитерські й макаронні вироби, крупи та інші), за своїм хімічним складом, поживністю і смаковими властивостями максимально задовольняють фізіологічні потреби людського організму і є основою харчування людей. Зерно та побічну продукцію зернових культур (солома, полова, висівки тощо) широко використовують у тваринництві як корм.</w:t>
      </w:r>
    </w:p>
    <w:p w:rsidR="000C38AB" w:rsidRPr="00534EB5" w:rsidRDefault="000C38AB" w:rsidP="002E5747">
      <w:pPr>
        <w:widowControl w:val="0"/>
        <w:shd w:val="clear" w:color="auto" w:fill="FFFFFF"/>
        <w:spacing w:after="0" w:line="288" w:lineRule="auto"/>
        <w:ind w:left="-567" w:right="10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Це дає підставу вважати зернові культури основою сільськогосподарського виробництва і є аргументом їх найбільшого поширення у світовому землеробстві серед усіх інших сільськогосподарських культур.</w:t>
      </w:r>
    </w:p>
    <w:p w:rsidR="000C38AB" w:rsidRPr="00534EB5" w:rsidRDefault="000C38AB" w:rsidP="002E5747">
      <w:pPr>
        <w:widowControl w:val="0"/>
        <w:shd w:val="clear" w:color="auto" w:fill="FFFFFF"/>
        <w:spacing w:after="0" w:line="288" w:lineRule="auto"/>
        <w:ind w:left="-567" w:right="10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 Україні зернові культури залежно від року становлять 45—50 % загальної посівної площі. За сучасною класифікацією група зернових культур об'єднує три ботанічні родини: злакові </w:t>
      </w:r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Gramineae</w:t>
      </w:r>
      <w:proofErr w:type="spellEnd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)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або тонконогові </w:t>
      </w:r>
      <w:r w:rsidRPr="00534EB5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(</w:t>
      </w:r>
      <w:proofErr w:type="spellStart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Poaceae</w:t>
      </w:r>
      <w:proofErr w:type="spellEnd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), 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бобові </w:t>
      </w:r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Fabaceae</w:t>
      </w:r>
      <w:proofErr w:type="spellEnd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, </w:t>
      </w:r>
      <w:proofErr w:type="spellStart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Leguminosae</w:t>
      </w:r>
      <w:proofErr w:type="spellEnd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) 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та гречкові </w:t>
      </w:r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Polygonaceae</w:t>
      </w:r>
      <w:proofErr w:type="spellEnd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). 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У виробничому відношенні їх об'єднує здатність утворювати зерно, яке є узагальненою назвою плодів — зернівок у злакових рослин, горішків у гречки та насіння — у бобових рослин.</w:t>
      </w:r>
    </w:p>
    <w:p w:rsidR="000C38AB" w:rsidRPr="00534EB5" w:rsidRDefault="000C38AB" w:rsidP="002E5747">
      <w:pPr>
        <w:widowControl w:val="0"/>
        <w:shd w:val="clear" w:color="auto" w:fill="FFFFFF"/>
        <w:spacing w:after="0" w:line="288" w:lineRule="auto"/>
        <w:ind w:left="-567" w:right="10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На першому місці за посівними площами і значенням знаходяться зернові злакові культури, або як їх ще називають — зернові хліба.</w:t>
      </w:r>
    </w:p>
    <w:p w:rsidR="000C38AB" w:rsidRPr="00534EB5" w:rsidRDefault="000C38AB" w:rsidP="002E5747">
      <w:pPr>
        <w:widowControl w:val="0"/>
        <w:shd w:val="clear" w:color="auto" w:fill="FFFFFF"/>
        <w:spacing w:after="0" w:line="288" w:lineRule="auto"/>
        <w:ind w:left="-567" w:right="10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Зернові злакові рослини належать до ботанічної родини злакових </w:t>
      </w:r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Gruminea</w:t>
      </w:r>
      <w:proofErr w:type="spellEnd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), 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або </w:t>
      </w:r>
      <w:proofErr w:type="spellStart"/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тонконогових</w:t>
      </w:r>
      <w:proofErr w:type="spellEnd"/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Роасеае</w:t>
      </w:r>
      <w:proofErr w:type="spellEnd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), 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яка об'єднує 9 родів: пшеницю </w:t>
      </w:r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(Triticum L), 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жито </w:t>
      </w:r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Secale</w:t>
      </w:r>
      <w:proofErr w:type="spellEnd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L), </w:t>
      </w:r>
      <w:proofErr w:type="spellStart"/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тритикале</w:t>
      </w:r>
      <w:proofErr w:type="spellEnd"/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Triticosecale</w:t>
      </w:r>
      <w:proofErr w:type="spellEnd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), 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ячмінь </w:t>
      </w:r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Hordeum</w:t>
      </w:r>
      <w:proofErr w:type="spellEnd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L), 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овес </w:t>
      </w:r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Avena</w:t>
      </w:r>
      <w:proofErr w:type="spellEnd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L.), 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просо </w:t>
      </w:r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Рапісит</w:t>
      </w:r>
      <w:proofErr w:type="spellEnd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L), 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кукурудзу (</w:t>
      </w:r>
      <w:proofErr w:type="spellStart"/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Zеа</w:t>
      </w:r>
      <w:proofErr w:type="spellEnd"/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L), 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сорго </w:t>
      </w:r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Sorghum</w:t>
      </w:r>
      <w:proofErr w:type="spellEnd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Pers</w:t>
      </w:r>
      <w:proofErr w:type="spellEnd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 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та рис </w:t>
      </w:r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Orysa</w:t>
      </w:r>
      <w:proofErr w:type="spellEnd"/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L).</w:t>
      </w:r>
    </w:p>
    <w:p w:rsidR="000C38AB" w:rsidRPr="00534EB5" w:rsidRDefault="000C38AB" w:rsidP="002E5747">
      <w:pPr>
        <w:widowControl w:val="0"/>
        <w:shd w:val="clear" w:color="auto" w:fill="FFFFFF"/>
        <w:spacing w:after="0" w:line="288" w:lineRule="auto"/>
        <w:ind w:left="-567" w:right="19" w:firstLine="283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Кожний рід за морфологічними ознаками спадково-стійкого характеру поділяється на менші таксономічні </w:t>
      </w:r>
      <w:r w:rsidRPr="00534EB5">
        <w:rPr>
          <w:rFonts w:ascii="Times New Roman" w:hAnsi="Times New Roman" w:cs="Times New Roman"/>
          <w:sz w:val="24"/>
          <w:szCs w:val="24"/>
          <w:lang w:val="uk-UA"/>
        </w:rPr>
        <w:t>оди</w:t>
      </w:r>
      <w:r w:rsidR="000F7701">
        <w:rPr>
          <w:rFonts w:ascii="Times New Roman" w:hAnsi="Times New Roman" w:cs="Times New Roman"/>
          <w:w w:val="99"/>
          <w:sz w:val="24"/>
          <w:szCs w:val="24"/>
          <w:lang w:val="uk-UA"/>
        </w:rPr>
        <w:t>ниц</w:t>
      </w:r>
      <w:r w:rsidRPr="00534EB5">
        <w:rPr>
          <w:rFonts w:ascii="Times New Roman" w:hAnsi="Times New Roman" w:cs="Times New Roman"/>
          <w:w w:val="99"/>
          <w:sz w:val="24"/>
          <w:szCs w:val="24"/>
          <w:lang w:val="uk-UA"/>
        </w:rPr>
        <w:t xml:space="preserve">і — </w:t>
      </w:r>
      <w:r w:rsidRPr="002E5747">
        <w:rPr>
          <w:rFonts w:ascii="Times New Roman" w:hAnsi="Times New Roman" w:cs="Times New Roman"/>
          <w:b/>
          <w:sz w:val="24"/>
          <w:szCs w:val="24"/>
          <w:lang w:val="uk-UA"/>
        </w:rPr>
        <w:t>види і різновидності.</w:t>
      </w:r>
      <w:r w:rsidRPr="00534EB5">
        <w:rPr>
          <w:rFonts w:ascii="Times New Roman" w:hAnsi="Times New Roman" w:cs="Times New Roman"/>
          <w:w w:val="99"/>
          <w:sz w:val="24"/>
          <w:szCs w:val="24"/>
          <w:lang w:val="uk-UA"/>
        </w:rPr>
        <w:t xml:space="preserve"> </w:t>
      </w:r>
    </w:p>
    <w:p w:rsidR="000C38AB" w:rsidRPr="00534EB5" w:rsidRDefault="000C38AB" w:rsidP="002E5747">
      <w:pPr>
        <w:widowControl w:val="0"/>
        <w:shd w:val="clear" w:color="auto" w:fill="FFFFFF"/>
        <w:spacing w:after="0" w:line="288" w:lineRule="auto"/>
        <w:ind w:left="-567" w:right="19" w:firstLine="283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C38AB" w:rsidRPr="00534EB5" w:rsidRDefault="000C38AB" w:rsidP="002E5747">
      <w:pPr>
        <w:widowControl w:val="0"/>
        <w:shd w:val="clear" w:color="auto" w:fill="FFFFFF"/>
        <w:spacing w:after="0" w:line="288" w:lineRule="auto"/>
        <w:ind w:left="-567" w:right="384" w:firstLine="283"/>
        <w:jc w:val="center"/>
        <w:rPr>
          <w:rFonts w:ascii="Times New Roman" w:hAnsi="Times New Roman" w:cs="Times New Roman"/>
          <w:b/>
          <w:smallCaps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 xml:space="preserve">2. Морфологічна </w:t>
      </w:r>
      <w:r w:rsidRPr="00534EB5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будова </w:t>
      </w:r>
      <w:r w:rsidRPr="00534EB5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>органів зернових злаків</w:t>
      </w:r>
    </w:p>
    <w:p w:rsidR="000C38AB" w:rsidRPr="00534EB5" w:rsidRDefault="000C38AB" w:rsidP="002E5747">
      <w:pPr>
        <w:widowControl w:val="0"/>
        <w:shd w:val="clear" w:color="auto" w:fill="FFFFFF"/>
        <w:spacing w:after="0" w:line="288" w:lineRule="auto"/>
        <w:ind w:left="-567" w:right="10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Зернові злакові культури першої і другої груп мають багато спільного у морфологічній будові рослин.</w:t>
      </w:r>
    </w:p>
    <w:p w:rsidR="000C38AB" w:rsidRDefault="000C38AB" w:rsidP="002E5747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Коренева система 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у зла</w:t>
      </w:r>
      <w:r w:rsid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кових хлібів мичкувата (рис. 1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). </w:t>
      </w:r>
    </w:p>
    <w:p w:rsidR="002E5747" w:rsidRPr="00534EB5" w:rsidRDefault="002E5747" w:rsidP="002E5747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Складається вона з первинних, або зародкових, коренів та вторинних, або вузлових (стеблових). Первинні корені під час проростання насіння швидко проникають у глибину ґрунту; вторинні — спочатку ростуть майже горизонтально, а пізніше — у глибину ґрунту.</w:t>
      </w:r>
    </w:p>
    <w:p w:rsidR="002E5747" w:rsidRPr="00534EB5" w:rsidRDefault="00CE14F8" w:rsidP="009E0C21">
      <w:pPr>
        <w:widowControl w:val="0"/>
        <w:shd w:val="clear" w:color="auto" w:fill="FFFFFF"/>
        <w:spacing w:after="0" w:line="288" w:lineRule="auto"/>
        <w:ind w:left="-567" w:right="-5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У первинній кореневій системі розрізняють головний зародковий корінь (у хлібів першої групи — кілька коренів, у другої — один), бічне та гіпокотильне (підсім'ядольне) коріння, у вторинній — епікотильне (надсім'ядольне) та підземне вузлове коріння, а у хлібів другої групи, особливо у кукурудзи, крім того, і надземне (опірне, повітряне).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087"/>
        <w:gridCol w:w="4048"/>
      </w:tblGrid>
      <w:tr w:rsidR="000C38AB" w:rsidRPr="00534EB5" w:rsidTr="002F07CB">
        <w:trPr>
          <w:trHeight w:val="4107"/>
        </w:trPr>
        <w:tc>
          <w:tcPr>
            <w:tcW w:w="5087" w:type="dxa"/>
          </w:tcPr>
          <w:p w:rsidR="000C38AB" w:rsidRPr="00534EB5" w:rsidRDefault="000C38AB" w:rsidP="00FE6140">
            <w:pPr>
              <w:widowControl w:val="0"/>
              <w:spacing w:line="288" w:lineRule="auto"/>
              <w:ind w:left="-142" w:firstLine="862"/>
              <w:jc w:val="center"/>
              <w:rPr>
                <w:szCs w:val="28"/>
                <w:lang w:val="uk-UA"/>
              </w:rPr>
            </w:pPr>
            <w:r w:rsidRPr="00534EB5">
              <w:rPr>
                <w:noProof/>
              </w:rPr>
              <w:lastRenderedPageBreak/>
              <w:drawing>
                <wp:inline distT="0" distB="0" distL="0" distR="0">
                  <wp:extent cx="2188783" cy="2486025"/>
                  <wp:effectExtent l="19050" t="0" r="1967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9060" cy="24863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8" w:type="dxa"/>
          </w:tcPr>
          <w:p w:rsidR="000C38AB" w:rsidRPr="00534EB5" w:rsidRDefault="000C38AB" w:rsidP="00FE6140">
            <w:pPr>
              <w:widowControl w:val="0"/>
              <w:spacing w:line="288" w:lineRule="auto"/>
              <w:ind w:left="-142" w:firstLine="862"/>
              <w:rPr>
                <w:szCs w:val="28"/>
                <w:lang w:val="uk-UA"/>
              </w:rPr>
            </w:pPr>
            <w:r w:rsidRPr="00534EB5">
              <w:rPr>
                <w:szCs w:val="28"/>
                <w:lang w:val="uk-UA"/>
              </w:rPr>
              <w:t>1 – зернівка;</w:t>
            </w:r>
          </w:p>
          <w:p w:rsidR="000C38AB" w:rsidRPr="00534EB5" w:rsidRDefault="000C38AB" w:rsidP="00FE6140">
            <w:pPr>
              <w:widowControl w:val="0"/>
              <w:spacing w:line="288" w:lineRule="auto"/>
              <w:ind w:left="-142" w:firstLine="862"/>
              <w:rPr>
                <w:szCs w:val="28"/>
                <w:lang w:val="uk-UA"/>
              </w:rPr>
            </w:pPr>
            <w:r w:rsidRPr="00534EB5">
              <w:rPr>
                <w:szCs w:val="28"/>
                <w:lang w:val="uk-UA"/>
              </w:rPr>
              <w:t xml:space="preserve">2 – </w:t>
            </w:r>
            <w:r w:rsidRPr="00534EB5">
              <w:rPr>
                <w:spacing w:val="-3"/>
                <w:lang w:val="uk-UA"/>
              </w:rPr>
              <w:t>зародкові корені;</w:t>
            </w:r>
          </w:p>
          <w:p w:rsidR="000C38AB" w:rsidRPr="00534EB5" w:rsidRDefault="000C38AB" w:rsidP="009E0C21">
            <w:pPr>
              <w:widowControl w:val="0"/>
              <w:spacing w:line="288" w:lineRule="auto"/>
              <w:ind w:left="-142" w:right="-273" w:firstLine="862"/>
              <w:rPr>
                <w:szCs w:val="28"/>
                <w:lang w:val="uk-UA"/>
              </w:rPr>
            </w:pPr>
            <w:r w:rsidRPr="00534EB5">
              <w:rPr>
                <w:szCs w:val="28"/>
                <w:lang w:val="uk-UA"/>
              </w:rPr>
              <w:t xml:space="preserve">3 – </w:t>
            </w:r>
            <w:r w:rsidRPr="00534EB5">
              <w:rPr>
                <w:spacing w:val="-2"/>
                <w:lang w:val="uk-UA"/>
              </w:rPr>
              <w:t>бічний па</w:t>
            </w:r>
            <w:r w:rsidRPr="00534EB5">
              <w:rPr>
                <w:lang w:val="uk-UA"/>
              </w:rPr>
              <w:t>гін з зародкового вузла;</w:t>
            </w:r>
          </w:p>
          <w:p w:rsidR="000C38AB" w:rsidRPr="00534EB5" w:rsidRDefault="000C38AB" w:rsidP="00FE6140">
            <w:pPr>
              <w:widowControl w:val="0"/>
              <w:spacing w:line="288" w:lineRule="auto"/>
              <w:ind w:left="-142" w:firstLine="862"/>
              <w:rPr>
                <w:szCs w:val="28"/>
                <w:lang w:val="uk-UA"/>
              </w:rPr>
            </w:pPr>
            <w:r w:rsidRPr="00534EB5">
              <w:rPr>
                <w:szCs w:val="28"/>
                <w:lang w:val="uk-UA"/>
              </w:rPr>
              <w:t xml:space="preserve">4 – </w:t>
            </w:r>
            <w:r w:rsidRPr="00534EB5">
              <w:rPr>
                <w:spacing w:val="-2"/>
                <w:lang w:val="uk-UA"/>
              </w:rPr>
              <w:t>підземне стебло;</w:t>
            </w:r>
          </w:p>
          <w:p w:rsidR="000C38AB" w:rsidRPr="00534EB5" w:rsidRDefault="000C38AB" w:rsidP="00FE6140">
            <w:pPr>
              <w:widowControl w:val="0"/>
              <w:spacing w:line="288" w:lineRule="auto"/>
              <w:ind w:left="-142" w:firstLine="862"/>
              <w:rPr>
                <w:szCs w:val="28"/>
                <w:lang w:val="uk-UA"/>
              </w:rPr>
            </w:pPr>
            <w:r w:rsidRPr="00534EB5">
              <w:rPr>
                <w:szCs w:val="28"/>
                <w:lang w:val="uk-UA"/>
              </w:rPr>
              <w:t xml:space="preserve">5 – </w:t>
            </w:r>
            <w:r w:rsidRPr="00534EB5">
              <w:rPr>
                <w:lang w:val="uk-UA"/>
              </w:rPr>
              <w:t>бічний пагін;</w:t>
            </w:r>
          </w:p>
          <w:p w:rsidR="000C38AB" w:rsidRPr="00534EB5" w:rsidRDefault="000C38AB" w:rsidP="00FE6140">
            <w:pPr>
              <w:widowControl w:val="0"/>
              <w:spacing w:line="288" w:lineRule="auto"/>
              <w:ind w:left="-142" w:firstLine="862"/>
              <w:rPr>
                <w:szCs w:val="28"/>
                <w:lang w:val="uk-UA"/>
              </w:rPr>
            </w:pPr>
            <w:r w:rsidRPr="00534EB5">
              <w:rPr>
                <w:szCs w:val="28"/>
                <w:lang w:val="uk-UA"/>
              </w:rPr>
              <w:t xml:space="preserve">6 – </w:t>
            </w:r>
            <w:r w:rsidRPr="00534EB5">
              <w:rPr>
                <w:lang w:val="uk-UA"/>
              </w:rPr>
              <w:t>головний пагін;</w:t>
            </w:r>
          </w:p>
          <w:p w:rsidR="000C38AB" w:rsidRPr="00534EB5" w:rsidRDefault="000C38AB" w:rsidP="00FE6140">
            <w:pPr>
              <w:widowControl w:val="0"/>
              <w:spacing w:line="288" w:lineRule="auto"/>
              <w:ind w:left="-142" w:firstLine="862"/>
              <w:rPr>
                <w:szCs w:val="28"/>
                <w:lang w:val="uk-UA"/>
              </w:rPr>
            </w:pPr>
            <w:r w:rsidRPr="00534EB5">
              <w:rPr>
                <w:szCs w:val="28"/>
                <w:lang w:val="uk-UA"/>
              </w:rPr>
              <w:t xml:space="preserve">7 – </w:t>
            </w:r>
            <w:r w:rsidRPr="00534EB5">
              <w:rPr>
                <w:spacing w:val="-2"/>
                <w:lang w:val="uk-UA"/>
              </w:rPr>
              <w:t>вузол кущіння;</w:t>
            </w:r>
          </w:p>
          <w:p w:rsidR="000C38AB" w:rsidRPr="00534EB5" w:rsidRDefault="000C38AB" w:rsidP="00FE6140">
            <w:pPr>
              <w:widowControl w:val="0"/>
              <w:spacing w:line="288" w:lineRule="auto"/>
              <w:ind w:left="-142" w:firstLine="862"/>
              <w:rPr>
                <w:lang w:val="uk-UA"/>
              </w:rPr>
            </w:pPr>
            <w:r w:rsidRPr="00534EB5">
              <w:rPr>
                <w:szCs w:val="28"/>
                <w:lang w:val="uk-UA"/>
              </w:rPr>
              <w:t xml:space="preserve">8 – </w:t>
            </w:r>
            <w:r w:rsidRPr="00534EB5">
              <w:rPr>
                <w:spacing w:val="-2"/>
                <w:lang w:val="uk-UA"/>
              </w:rPr>
              <w:t xml:space="preserve">вузлові </w:t>
            </w:r>
            <w:r w:rsidRPr="00534EB5">
              <w:rPr>
                <w:lang w:val="uk-UA"/>
              </w:rPr>
              <w:t>вторинні корені</w:t>
            </w:r>
          </w:p>
          <w:p w:rsidR="000C38AB" w:rsidRPr="00534EB5" w:rsidRDefault="000C38AB" w:rsidP="00FE6140">
            <w:pPr>
              <w:widowControl w:val="0"/>
              <w:spacing w:line="288" w:lineRule="auto"/>
              <w:ind w:left="-142" w:firstLine="862"/>
              <w:rPr>
                <w:lang w:val="uk-UA"/>
              </w:rPr>
            </w:pPr>
          </w:p>
          <w:p w:rsidR="000C38AB" w:rsidRPr="00534EB5" w:rsidRDefault="000C38AB" w:rsidP="00FE6140">
            <w:pPr>
              <w:widowControl w:val="0"/>
              <w:spacing w:line="288" w:lineRule="auto"/>
              <w:ind w:left="-142" w:firstLine="862"/>
              <w:rPr>
                <w:lang w:val="uk-UA"/>
              </w:rPr>
            </w:pPr>
          </w:p>
          <w:p w:rsidR="000C38AB" w:rsidRPr="00534EB5" w:rsidRDefault="000C38AB" w:rsidP="00FE6140">
            <w:pPr>
              <w:widowControl w:val="0"/>
              <w:spacing w:line="288" w:lineRule="auto"/>
              <w:ind w:left="-142" w:firstLine="862"/>
              <w:rPr>
                <w:lang w:val="uk-UA"/>
              </w:rPr>
            </w:pPr>
          </w:p>
          <w:p w:rsidR="000C38AB" w:rsidRPr="00534EB5" w:rsidRDefault="000C38AB" w:rsidP="00FE6140">
            <w:pPr>
              <w:widowControl w:val="0"/>
              <w:spacing w:line="288" w:lineRule="auto"/>
              <w:ind w:left="-142" w:firstLine="862"/>
              <w:rPr>
                <w:lang w:val="uk-UA"/>
              </w:rPr>
            </w:pPr>
          </w:p>
          <w:p w:rsidR="000C38AB" w:rsidRPr="00534EB5" w:rsidRDefault="000C38AB" w:rsidP="002F07CB">
            <w:pPr>
              <w:widowControl w:val="0"/>
              <w:spacing w:line="288" w:lineRule="auto"/>
              <w:rPr>
                <w:szCs w:val="28"/>
                <w:lang w:val="uk-UA"/>
              </w:rPr>
            </w:pPr>
            <w:r w:rsidRPr="00534EB5">
              <w:rPr>
                <w:b/>
                <w:lang w:val="uk-UA"/>
              </w:rPr>
              <w:t>Рис.1.</w:t>
            </w:r>
            <w:r w:rsidRPr="00534EB5">
              <w:rPr>
                <w:lang w:val="uk-UA"/>
              </w:rPr>
              <w:t xml:space="preserve"> </w:t>
            </w:r>
            <w:r w:rsidR="002F07CB">
              <w:rPr>
                <w:lang w:val="uk-UA"/>
              </w:rPr>
              <w:t xml:space="preserve">  </w:t>
            </w:r>
            <w:r w:rsidRPr="00534EB5">
              <w:rPr>
                <w:lang w:val="uk-UA"/>
              </w:rPr>
              <w:t xml:space="preserve">Кущення пшениці </w:t>
            </w:r>
          </w:p>
        </w:tc>
      </w:tr>
    </w:tbl>
    <w:p w:rsidR="000C38AB" w:rsidRPr="00534EB5" w:rsidRDefault="000C38AB" w:rsidP="002F07CB">
      <w:pPr>
        <w:widowControl w:val="0"/>
        <w:shd w:val="clear" w:color="auto" w:fill="FFFFFF"/>
        <w:spacing w:after="0" w:line="288" w:lineRule="auto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</w:p>
    <w:p w:rsidR="000C38AB" w:rsidRPr="00534EB5" w:rsidRDefault="000C38AB" w:rsidP="002F07CB">
      <w:pPr>
        <w:widowControl w:val="0"/>
        <w:shd w:val="clear" w:color="auto" w:fill="FFFFFF"/>
        <w:spacing w:after="0" w:line="288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Первинні і вторинні корені дуже розгалужені, закінчуються густою сіткою кореневих волосків і разом утворюють кореневу мичку ("бороду"), багато коренів якої заглиблюються в ґ</w:t>
      </w:r>
      <w:r w:rsid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рунт у хлібів першої групи до 1-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1,5 м, другої (кукурудз</w:t>
      </w:r>
      <w:r w:rsid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а, сорго) — до 2-3 м та в боки — на 30-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70 см.</w:t>
      </w:r>
    </w:p>
    <w:p w:rsidR="000C38AB" w:rsidRPr="00534EB5" w:rsidRDefault="00123CBC" w:rsidP="00123CBC">
      <w:pPr>
        <w:widowControl w:val="0"/>
        <w:shd w:val="clear" w:color="auto" w:fill="FFFFFF"/>
        <w:spacing w:after="0" w:line="288" w:lineRule="auto"/>
        <w:ind w:left="-567" w:right="-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</w:t>
      </w:r>
      <w:r w:rsidR="000C38AB"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Загальна довжина коріння разом з кореневими волос</w:t>
      </w:r>
      <w:r w:rsid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ками у рослини може досягати 10-</w:t>
      </w:r>
      <w:r w:rsidR="000C38AB"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20 км.</w:t>
      </w:r>
    </w:p>
    <w:p w:rsidR="000C38AB" w:rsidRPr="00534EB5" w:rsidRDefault="000C38AB" w:rsidP="00123CBC">
      <w:pPr>
        <w:widowControl w:val="0"/>
        <w:shd w:val="clear" w:color="auto" w:fill="FFFFFF"/>
        <w:spacing w:after="0" w:line="288" w:lineRule="auto"/>
        <w:ind w:left="-567" w:right="-5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Основна маса кореневої системи знаходиться у орному шарі ґрунту на глибині до </w:t>
      </w:r>
      <w:smartTag w:uri="urn:schemas-microsoft-com:office:smarttags" w:element="metricconverter">
        <w:smartTagPr>
          <w:attr w:name="ProductID" w:val="30 см"/>
        </w:smartTagPr>
        <w:r w:rsidRPr="00534EB5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30 см</w:t>
        </w:r>
      </w:smartTag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. Значна відмінність у морфологічній будові кореневої системи спостерігається у рису. Вона складається з великої кількості коренів, які дуже мало розгалужуються і майже не мають кореневих волосків. Усередині коренів міститься нещільна тканина (аеренхіма), яка утримує міжклітинне повітря, посилюючи забезпечення затопленої кореневої системи киснем.</w:t>
      </w:r>
    </w:p>
    <w:p w:rsidR="000C38AB" w:rsidRPr="00534EB5" w:rsidRDefault="000C38AB" w:rsidP="00123CBC">
      <w:pPr>
        <w:widowControl w:val="0"/>
        <w:shd w:val="clear" w:color="auto" w:fill="FFFFFF"/>
        <w:spacing w:after="0" w:line="288" w:lineRule="auto"/>
        <w:ind w:left="-567" w:firstLine="42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Стебло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у зернових злаків — циліндрична соломина, всередині порожниста (пшениця, жито, тритикале, ячмінь, овес, просо, рис) або виповнена губчастою серцевиною (кукурудза, сорго). Воно складається з міжвузлів, розді</w:t>
      </w:r>
      <w:r w:rsid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лених стебловими вузлами (рис.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2.). Кількість міжвузлів у хлібів першої групи 4</w:t>
      </w:r>
      <w:r w:rsid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-7, другої — різна: у проса — 5-7, рису — 5-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12, а у високорослих </w:t>
      </w:r>
      <w:r w:rsid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форм кукурудзи та сорго — до 20-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30 і більше.</w:t>
      </w:r>
    </w:p>
    <w:p w:rsidR="000C38AB" w:rsidRPr="00534EB5" w:rsidRDefault="000C38AB" w:rsidP="00123CBC">
      <w:pPr>
        <w:widowControl w:val="0"/>
        <w:shd w:val="clear" w:color="auto" w:fill="FFFFFF"/>
        <w:spacing w:after="0" w:line="288" w:lineRule="auto"/>
        <w:ind w:left="-567" w:right="10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Першим є міжвузля, яке безпосередньо знаходиться над вузлом кущіння, воно найкоротше, кожне наступне довше і найдовше — верхівкове, що закінчується суцвіттям.</w:t>
      </w:r>
    </w:p>
    <w:p w:rsidR="000C38AB" w:rsidRPr="00534EB5" w:rsidRDefault="000C38AB" w:rsidP="00123CBC">
      <w:pPr>
        <w:widowControl w:val="0"/>
        <w:shd w:val="clear" w:color="auto" w:fill="FFFFFF"/>
        <w:spacing w:after="0" w:line="288" w:lineRule="auto"/>
        <w:ind w:left="-567" w:right="19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Ріст стебла у висоту починається з росту (видовження) основи першого міжвузля; після його уповільнення або одночасно з ним інтенсивно видовжується і потовщується основа другого міжвузля, за ним — третього і наступних. Такий ріст соломини має назву </w:t>
      </w:r>
      <w:r w:rsidRPr="00534EB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вставного, або інтеркалярного. 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Ріст стебла припиняється здебільшого із закінченням цвітіння рослин.</w:t>
      </w:r>
    </w:p>
    <w:p w:rsidR="000C38AB" w:rsidRPr="00534EB5" w:rsidRDefault="00534EB5" w:rsidP="00123CBC">
      <w:pPr>
        <w:widowControl w:val="0"/>
        <w:shd w:val="clear" w:color="auto" w:fill="FFFFFF"/>
        <w:spacing w:after="0" w:line="288" w:lineRule="auto"/>
        <w:ind w:left="-567" w:right="14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Висота стебел становить від 60-</w:t>
      </w:r>
      <w:r w:rsidR="000C38AB"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80 см у низькорослих і карликови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х форм пшениці та ячменю до 4-6</w:t>
      </w:r>
      <w:r w:rsidR="000C38AB"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м у високорослої кукурудз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и, товщина — відповідно від 0,4-0,9 см до 2-</w:t>
      </w:r>
      <w:r w:rsidR="000C38AB"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5 см і більше.</w:t>
      </w:r>
    </w:p>
    <w:p w:rsidR="000C38AB" w:rsidRPr="00534EB5" w:rsidRDefault="000C38AB" w:rsidP="00123CBC">
      <w:pPr>
        <w:widowControl w:val="0"/>
        <w:shd w:val="clear" w:color="auto" w:fill="FFFFFF"/>
        <w:spacing w:after="0" w:line="288" w:lineRule="auto"/>
        <w:ind w:left="-567" w:firstLine="42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Стебла хлібів другої групи здатні гілкуватися.</w:t>
      </w:r>
    </w:p>
    <w:p w:rsidR="000C38AB" w:rsidRDefault="000C38AB" w:rsidP="00123CBC">
      <w:pPr>
        <w:widowControl w:val="0"/>
        <w:shd w:val="clear" w:color="auto" w:fill="FFFFFF"/>
        <w:spacing w:after="0" w:line="288" w:lineRule="auto"/>
        <w:ind w:left="-567" w:firstLine="42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У злакових хлібів розрізняють </w:t>
      </w:r>
      <w:r w:rsidRPr="00534EB5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розеткове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та </w:t>
      </w:r>
      <w:r w:rsidRPr="00534EB5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стеблове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листя. Розеткові листки сполучені з підземними та приземними вузлами, а стеблові – з вузлами надземної частини стебла. Верхній стебловий листок називається </w:t>
      </w:r>
      <w:proofErr w:type="spellStart"/>
      <w:r w:rsidRPr="00534EB5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флаговим</w:t>
      </w:r>
      <w:proofErr w:type="spellEnd"/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3358CC" w:rsidRPr="00534EB5" w:rsidRDefault="003358CC" w:rsidP="003358CC">
      <w:pPr>
        <w:widowControl w:val="0"/>
        <w:shd w:val="clear" w:color="auto" w:fill="FFFFFF"/>
        <w:spacing w:after="0" w:line="288" w:lineRule="auto"/>
        <w:ind w:left="-567" w:right="14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Листок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зернових злакових культур складається з листкової пластинки, піхви, язичка та вушок. </w:t>
      </w:r>
    </w:p>
    <w:p w:rsidR="003358CC" w:rsidRPr="00534EB5" w:rsidRDefault="003358CC" w:rsidP="003358CC">
      <w:pPr>
        <w:widowControl w:val="0"/>
        <w:shd w:val="clear" w:color="auto" w:fill="FFFFFF"/>
        <w:spacing w:after="0" w:line="288" w:lineRule="auto"/>
        <w:ind w:left="-567" w:right="14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 xml:space="preserve">Листкова 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пластинка лінійної або ланцетоподібної форми з поздовжнім жилкуванням та добре вираженою центральною жилкою. Довжина листкової пласт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инки у злаків першої групи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— 15-35, ширина — 0,5-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2,5 см; у сорго та кукурудзи пластинки дос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ягають довжини 50-100, ширини — 3-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10 см і більше.</w:t>
      </w:r>
    </w:p>
    <w:p w:rsidR="003358CC" w:rsidRPr="00534EB5" w:rsidRDefault="003358CC" w:rsidP="00123CBC">
      <w:pPr>
        <w:widowControl w:val="0"/>
        <w:shd w:val="clear" w:color="auto" w:fill="FFFFFF"/>
        <w:spacing w:after="0" w:line="288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5"/>
      </w:tblGrid>
      <w:tr w:rsidR="000C38AB" w:rsidRPr="00534EB5" w:rsidTr="00EC02D9">
        <w:tc>
          <w:tcPr>
            <w:tcW w:w="4785" w:type="dxa"/>
          </w:tcPr>
          <w:p w:rsidR="000C38AB" w:rsidRPr="00534EB5" w:rsidRDefault="000C38AB" w:rsidP="00FE6140">
            <w:pPr>
              <w:widowControl w:val="0"/>
              <w:autoSpaceDE w:val="0"/>
              <w:autoSpaceDN w:val="0"/>
              <w:adjustRightInd w:val="0"/>
              <w:ind w:left="-142" w:firstLine="862"/>
              <w:jc w:val="center"/>
              <w:rPr>
                <w:lang w:val="uk-UA"/>
              </w:rPr>
            </w:pPr>
            <w:r w:rsidRPr="00534EB5">
              <w:rPr>
                <w:noProof/>
              </w:rPr>
              <w:drawing>
                <wp:inline distT="0" distB="0" distL="0" distR="0">
                  <wp:extent cx="1031746" cy="3295650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746" cy="3295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  <w:vAlign w:val="bottom"/>
          </w:tcPr>
          <w:p w:rsidR="000C38AB" w:rsidRPr="00534EB5" w:rsidRDefault="000C38AB" w:rsidP="00FE6140">
            <w:pPr>
              <w:widowControl w:val="0"/>
              <w:autoSpaceDE w:val="0"/>
              <w:autoSpaceDN w:val="0"/>
              <w:adjustRightInd w:val="0"/>
              <w:ind w:left="-142" w:firstLine="862"/>
              <w:jc w:val="center"/>
              <w:rPr>
                <w:lang w:val="uk-UA"/>
              </w:rPr>
            </w:pPr>
            <w:r w:rsidRPr="00534EB5">
              <w:rPr>
                <w:noProof/>
              </w:rPr>
              <w:drawing>
                <wp:inline distT="0" distB="0" distL="0" distR="0">
                  <wp:extent cx="1156226" cy="2771775"/>
                  <wp:effectExtent l="19050" t="0" r="5824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226" cy="2771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38AB" w:rsidRPr="00534EB5" w:rsidTr="00EC02D9">
        <w:tc>
          <w:tcPr>
            <w:tcW w:w="4785" w:type="dxa"/>
          </w:tcPr>
          <w:p w:rsidR="000C38AB" w:rsidRPr="00534EB5" w:rsidRDefault="00534EB5" w:rsidP="00FE6140">
            <w:pPr>
              <w:widowControl w:val="0"/>
              <w:ind w:left="-142" w:right="106" w:firstLine="862"/>
              <w:rPr>
                <w:bCs/>
                <w:color w:val="000000"/>
                <w:szCs w:val="28"/>
                <w:lang w:val="uk-UA"/>
              </w:rPr>
            </w:pPr>
            <w:r>
              <w:rPr>
                <w:b/>
                <w:bCs/>
                <w:color w:val="000000"/>
                <w:szCs w:val="28"/>
                <w:lang w:val="uk-UA"/>
              </w:rPr>
              <w:t xml:space="preserve">Рис. </w:t>
            </w:r>
            <w:r w:rsidR="000C38AB" w:rsidRPr="00534EB5">
              <w:rPr>
                <w:b/>
                <w:bCs/>
                <w:color w:val="000000"/>
                <w:szCs w:val="28"/>
                <w:lang w:val="uk-UA"/>
              </w:rPr>
              <w:t>2.</w:t>
            </w:r>
            <w:r w:rsidR="000C38AB" w:rsidRPr="00534EB5">
              <w:rPr>
                <w:bCs/>
                <w:color w:val="000000"/>
                <w:szCs w:val="28"/>
                <w:lang w:val="uk-UA"/>
              </w:rPr>
              <w:t xml:space="preserve"> Схема будови рослини пшениці</w:t>
            </w:r>
          </w:p>
          <w:p w:rsidR="000C38AB" w:rsidRPr="00534EB5" w:rsidRDefault="000C38AB" w:rsidP="00FE6140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а – корені;</w:t>
            </w:r>
          </w:p>
          <w:p w:rsidR="000C38AB" w:rsidRPr="00534EB5" w:rsidRDefault="000C38AB" w:rsidP="00FE6140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б – міжвузля стебла;</w:t>
            </w:r>
          </w:p>
          <w:p w:rsidR="000C38AB" w:rsidRPr="00534EB5" w:rsidRDefault="000C38AB" w:rsidP="00FE6140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в – вузли;</w:t>
            </w:r>
          </w:p>
          <w:p w:rsidR="000C38AB" w:rsidRPr="00534EB5" w:rsidRDefault="000C38AB" w:rsidP="00FE6140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г – піхва листка;</w:t>
            </w:r>
          </w:p>
          <w:p w:rsidR="000C38AB" w:rsidRPr="00534EB5" w:rsidRDefault="000C38AB" w:rsidP="00FE6140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д – пластинка листка;</w:t>
            </w:r>
          </w:p>
          <w:p w:rsidR="000C38AB" w:rsidRPr="00534EB5" w:rsidRDefault="000C38AB" w:rsidP="00FE6140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е – вушки;</w:t>
            </w:r>
          </w:p>
          <w:p w:rsidR="000C38AB" w:rsidRPr="00534EB5" w:rsidRDefault="000C38AB" w:rsidP="00FE6140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ж – язичок;</w:t>
            </w:r>
          </w:p>
          <w:p w:rsidR="000C38AB" w:rsidRPr="00534EB5" w:rsidRDefault="000C38AB" w:rsidP="00FE6140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з – колос .</w:t>
            </w:r>
          </w:p>
        </w:tc>
        <w:tc>
          <w:tcPr>
            <w:tcW w:w="4785" w:type="dxa"/>
          </w:tcPr>
          <w:p w:rsidR="000C38AB" w:rsidRPr="00534EB5" w:rsidRDefault="00534EB5" w:rsidP="00FE6140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>
              <w:rPr>
                <w:b/>
                <w:bCs/>
                <w:color w:val="000000"/>
                <w:szCs w:val="28"/>
                <w:lang w:val="uk-UA"/>
              </w:rPr>
              <w:t xml:space="preserve">Рис. </w:t>
            </w:r>
            <w:r w:rsidR="000C38AB" w:rsidRPr="00534EB5">
              <w:rPr>
                <w:b/>
                <w:bCs/>
                <w:color w:val="000000"/>
                <w:szCs w:val="28"/>
                <w:lang w:val="uk-UA"/>
              </w:rPr>
              <w:t>3.</w:t>
            </w:r>
            <w:r w:rsidR="000C38AB" w:rsidRPr="00534EB5">
              <w:rPr>
                <w:bCs/>
                <w:color w:val="000000"/>
                <w:szCs w:val="28"/>
                <w:lang w:val="uk-UA"/>
              </w:rPr>
              <w:t xml:space="preserve"> Частини листка хлібних злаків:</w:t>
            </w:r>
          </w:p>
          <w:p w:rsidR="000C38AB" w:rsidRPr="00534EB5" w:rsidRDefault="000C38AB" w:rsidP="00FE6140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а – піхва листка;</w:t>
            </w:r>
          </w:p>
          <w:p w:rsidR="000C38AB" w:rsidRPr="00534EB5" w:rsidRDefault="000C38AB" w:rsidP="00FE6140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б – вушки;</w:t>
            </w:r>
          </w:p>
          <w:p w:rsidR="000C38AB" w:rsidRPr="00534EB5" w:rsidRDefault="000C38AB" w:rsidP="00FE6140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в – язичок;</w:t>
            </w:r>
          </w:p>
          <w:p w:rsidR="000C38AB" w:rsidRPr="00534EB5" w:rsidRDefault="000C38AB" w:rsidP="00FE6140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г – листкова пластинка.</w:t>
            </w:r>
          </w:p>
          <w:p w:rsidR="000C38AB" w:rsidRPr="00534EB5" w:rsidRDefault="000C38AB" w:rsidP="00FE6140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</w:p>
        </w:tc>
      </w:tr>
    </w:tbl>
    <w:p w:rsidR="000C38AB" w:rsidRPr="00534EB5" w:rsidRDefault="000C38AB" w:rsidP="00053EBD">
      <w:pPr>
        <w:widowControl w:val="0"/>
        <w:shd w:val="clear" w:color="auto" w:fill="FFFFFF"/>
        <w:spacing w:after="0" w:line="288" w:lineRule="auto"/>
        <w:ind w:left="-142" w:right="10" w:firstLine="862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</w:p>
    <w:p w:rsidR="000C38AB" w:rsidRPr="00534EB5" w:rsidRDefault="000C38AB" w:rsidP="00F25085">
      <w:pPr>
        <w:widowControl w:val="0"/>
        <w:shd w:val="clear" w:color="auto" w:fill="FFFFFF"/>
        <w:spacing w:after="0" w:line="288" w:lineRule="auto"/>
        <w:ind w:left="-567" w:right="14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Листкова піхва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утворюється внаслідок видовження основи листкової пластинки і має вигляд трубки, що щільно охоплює міжвузля і захищає від пошкоджень його зону росту. Основою піхва закріплюється на стебловому вузлі й утворює над ним кільцеподібне потовщення — листковий вузол, за допомогою якого стебла полеглих рослин здатні підніматися. Там, де піхва переходить у листову пластинку, утворюється різної величини та форми тоненька плівочка — </w:t>
      </w:r>
      <w:r w:rsidRPr="00534EB5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язичок (</w:t>
      </w:r>
      <w:proofErr w:type="spellStart"/>
      <w:r w:rsidRPr="00534EB5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ligula</w:t>
      </w:r>
      <w:proofErr w:type="spellEnd"/>
      <w:r w:rsidRPr="00534EB5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)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який щільно прилягає до міжвузля і захищає від проникнення дощової води і пилу. У деяких злакових хлібів (особливо в ячменю) півдугами навколо міжвузля розміщуються два невеликих відростки листкової пластинки — </w:t>
      </w:r>
      <w:r w:rsidRPr="00534EB5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вушка (</w:t>
      </w:r>
      <w:proofErr w:type="spellStart"/>
      <w:r w:rsidRPr="00534EB5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auricula</w:t>
      </w:r>
      <w:proofErr w:type="spellEnd"/>
      <w:r w:rsidRPr="00534EB5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)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або ріжки (рис.3).</w:t>
      </w:r>
    </w:p>
    <w:p w:rsidR="000C38AB" w:rsidRDefault="000C38AB" w:rsidP="00F25085">
      <w:pPr>
        <w:widowControl w:val="0"/>
        <w:shd w:val="clear" w:color="auto" w:fill="FFFFFF"/>
        <w:spacing w:after="0" w:line="288" w:lineRule="auto"/>
        <w:ind w:left="-567" w:right="14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Суцвіття.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Зернові злакові рослини утворюють кілька типів суцвіть: складний колос (пшениця, жито, тритикале, ячмінь); волоть (овес, просо, сорго, рис, чоловіче суцвіття кукурудзи); колосоподібну волоть (чумиза, могар) та початок (жін</w:t>
      </w:r>
      <w:r w:rsid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оче суцвіття кукурудзи) (рис. </w:t>
      </w:r>
      <w:r w:rsidRPr="00534EB5">
        <w:rPr>
          <w:rFonts w:ascii="Times New Roman" w:hAnsi="Times New Roman" w:cs="Times New Roman"/>
          <w:color w:val="000000"/>
          <w:sz w:val="24"/>
          <w:szCs w:val="24"/>
          <w:lang w:val="uk-UA"/>
        </w:rPr>
        <w:t>4).</w:t>
      </w:r>
    </w:p>
    <w:p w:rsidR="00F25085" w:rsidRPr="00FE6140" w:rsidRDefault="00F25085" w:rsidP="00F25085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E614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Колос. 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Основою колоса є стрижень, яким закінчується стебло. Він складається із сплющених, прямих або злегка вигнутих члеників завдовжки 4—8 мм. На верхівці членики колоски. Широкі боки члеників називаються </w:t>
      </w:r>
      <w:r w:rsidRPr="00FE614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лицьовими, 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вузькі — </w:t>
      </w:r>
      <w:r w:rsidRPr="00FE614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боковими 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і відповідно з цим визначається лицьовий та бічний боки колоса. З лицьового боку колоски, накриваючи нижню частину один одного, закривають стрижень, з бічного — добре помітне їх відхилення від стрижня під гострим кутом.</w:t>
      </w:r>
    </w:p>
    <w:p w:rsidR="00F25085" w:rsidRPr="00534EB5" w:rsidRDefault="00F25085" w:rsidP="00F25085">
      <w:pPr>
        <w:widowControl w:val="0"/>
        <w:shd w:val="clear" w:color="auto" w:fill="FFFFFF"/>
        <w:spacing w:after="0" w:line="288" w:lineRule="auto"/>
        <w:ind w:left="-567" w:right="14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tbl>
      <w:tblPr>
        <w:tblStyle w:val="a3"/>
        <w:tblW w:w="9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848"/>
        <w:gridCol w:w="686"/>
        <w:gridCol w:w="2163"/>
        <w:gridCol w:w="3888"/>
      </w:tblGrid>
      <w:tr w:rsidR="000C38AB" w:rsidRPr="00534EB5" w:rsidTr="00053EBD">
        <w:trPr>
          <w:trHeight w:val="3078"/>
        </w:trPr>
        <w:tc>
          <w:tcPr>
            <w:tcW w:w="9585" w:type="dxa"/>
            <w:gridSpan w:val="4"/>
          </w:tcPr>
          <w:p w:rsidR="000C38AB" w:rsidRPr="00534EB5" w:rsidRDefault="00F25085" w:rsidP="00F25085">
            <w:pPr>
              <w:widowControl w:val="0"/>
              <w:spacing w:line="288" w:lineRule="auto"/>
              <w:ind w:left="-142" w:right="14" w:firstLine="862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lastRenderedPageBreak/>
              <w:t xml:space="preserve">               </w:t>
            </w:r>
            <w:r w:rsidR="000C38AB" w:rsidRPr="00534EB5">
              <w:rPr>
                <w:noProof/>
                <w:color w:val="000000"/>
                <w:szCs w:val="28"/>
              </w:rPr>
              <w:drawing>
                <wp:inline distT="0" distB="0" distL="0" distR="0">
                  <wp:extent cx="3771900" cy="189230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7889" cy="189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38AB" w:rsidRPr="00534EB5" w:rsidTr="00053EBD">
        <w:trPr>
          <w:trHeight w:val="289"/>
        </w:trPr>
        <w:tc>
          <w:tcPr>
            <w:tcW w:w="3534" w:type="dxa"/>
            <w:gridSpan w:val="2"/>
          </w:tcPr>
          <w:p w:rsidR="000C38AB" w:rsidRPr="00534EB5" w:rsidRDefault="000C38AB" w:rsidP="00FE6140">
            <w:pPr>
              <w:widowControl w:val="0"/>
              <w:spacing w:line="288" w:lineRule="auto"/>
              <w:ind w:left="-142" w:right="14" w:firstLine="862"/>
              <w:jc w:val="center"/>
              <w:rPr>
                <w:b/>
                <w:i/>
                <w:color w:val="000000"/>
                <w:szCs w:val="28"/>
                <w:lang w:val="uk-UA"/>
              </w:rPr>
            </w:pPr>
            <w:r w:rsidRPr="00534EB5">
              <w:rPr>
                <w:b/>
                <w:i/>
                <w:color w:val="000000"/>
                <w:szCs w:val="28"/>
                <w:lang w:val="uk-UA"/>
              </w:rPr>
              <w:t xml:space="preserve">      </w:t>
            </w:r>
            <w:r w:rsidR="00F25085">
              <w:rPr>
                <w:b/>
                <w:i/>
                <w:color w:val="000000"/>
                <w:szCs w:val="28"/>
                <w:lang w:val="uk-UA"/>
              </w:rPr>
              <w:t xml:space="preserve">                    </w:t>
            </w:r>
            <w:r w:rsidRPr="00534EB5">
              <w:rPr>
                <w:b/>
                <w:i/>
                <w:color w:val="000000"/>
                <w:szCs w:val="28"/>
                <w:lang w:val="uk-UA"/>
              </w:rPr>
              <w:t xml:space="preserve"> а</w:t>
            </w:r>
          </w:p>
        </w:tc>
        <w:tc>
          <w:tcPr>
            <w:tcW w:w="2163" w:type="dxa"/>
          </w:tcPr>
          <w:p w:rsidR="000C38AB" w:rsidRPr="00534EB5" w:rsidRDefault="000C38AB" w:rsidP="00FE6140">
            <w:pPr>
              <w:widowControl w:val="0"/>
              <w:spacing w:line="288" w:lineRule="auto"/>
              <w:ind w:left="-142" w:right="14" w:firstLine="862"/>
              <w:jc w:val="center"/>
              <w:rPr>
                <w:b/>
                <w:i/>
                <w:color w:val="000000"/>
                <w:szCs w:val="28"/>
                <w:lang w:val="uk-UA"/>
              </w:rPr>
            </w:pPr>
            <w:r w:rsidRPr="00534EB5">
              <w:rPr>
                <w:b/>
                <w:i/>
                <w:color w:val="000000"/>
                <w:szCs w:val="28"/>
                <w:lang w:val="uk-UA"/>
              </w:rPr>
              <w:t>б</w:t>
            </w:r>
          </w:p>
        </w:tc>
        <w:tc>
          <w:tcPr>
            <w:tcW w:w="3888" w:type="dxa"/>
          </w:tcPr>
          <w:p w:rsidR="000C38AB" w:rsidRPr="00534EB5" w:rsidRDefault="00F25085" w:rsidP="00F25085">
            <w:pPr>
              <w:widowControl w:val="0"/>
              <w:spacing w:line="288" w:lineRule="auto"/>
              <w:ind w:left="-142" w:right="14" w:firstLine="862"/>
              <w:rPr>
                <w:b/>
                <w:i/>
                <w:color w:val="000000"/>
                <w:szCs w:val="28"/>
                <w:lang w:val="uk-UA"/>
              </w:rPr>
            </w:pPr>
            <w:r>
              <w:rPr>
                <w:b/>
                <w:i/>
                <w:color w:val="000000"/>
                <w:szCs w:val="28"/>
                <w:lang w:val="uk-UA"/>
              </w:rPr>
              <w:t xml:space="preserve">        </w:t>
            </w:r>
            <w:r w:rsidR="000C38AB" w:rsidRPr="00534EB5">
              <w:rPr>
                <w:b/>
                <w:i/>
                <w:color w:val="000000"/>
                <w:szCs w:val="28"/>
                <w:lang w:val="uk-UA"/>
              </w:rPr>
              <w:t>в</w:t>
            </w:r>
          </w:p>
        </w:tc>
      </w:tr>
      <w:tr w:rsidR="000C38AB" w:rsidRPr="00534EB5" w:rsidTr="00053EBD">
        <w:trPr>
          <w:trHeight w:val="2697"/>
        </w:trPr>
        <w:tc>
          <w:tcPr>
            <w:tcW w:w="5697" w:type="dxa"/>
            <w:gridSpan w:val="3"/>
          </w:tcPr>
          <w:p w:rsidR="000C38AB" w:rsidRPr="00534EB5" w:rsidRDefault="000C38AB" w:rsidP="00FE6140">
            <w:pPr>
              <w:widowControl w:val="0"/>
              <w:spacing w:line="288" w:lineRule="auto"/>
              <w:ind w:left="-142" w:right="14" w:firstLine="862"/>
              <w:jc w:val="center"/>
              <w:rPr>
                <w:color w:val="000000"/>
                <w:szCs w:val="28"/>
                <w:lang w:val="uk-UA"/>
              </w:rPr>
            </w:pPr>
            <w:r w:rsidRPr="00534EB5">
              <w:rPr>
                <w:noProof/>
              </w:rPr>
              <w:drawing>
                <wp:inline distT="0" distB="0" distL="0" distR="0">
                  <wp:extent cx="2286000" cy="1658056"/>
                  <wp:effectExtent l="1905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6580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8" w:type="dxa"/>
          </w:tcPr>
          <w:p w:rsidR="000C38AB" w:rsidRPr="00534EB5" w:rsidRDefault="000C38AB" w:rsidP="00FE6140">
            <w:pPr>
              <w:widowControl w:val="0"/>
              <w:spacing w:line="288" w:lineRule="auto"/>
              <w:ind w:left="-142" w:right="14" w:firstLine="862"/>
              <w:jc w:val="center"/>
              <w:rPr>
                <w:color w:val="000000"/>
                <w:szCs w:val="28"/>
                <w:lang w:val="uk-UA"/>
              </w:rPr>
            </w:pPr>
            <w:r w:rsidRPr="00534EB5">
              <w:rPr>
                <w:noProof/>
              </w:rPr>
              <w:drawing>
                <wp:inline distT="0" distB="0" distL="0" distR="0">
                  <wp:extent cx="559533" cy="1657350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533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38AB" w:rsidRPr="00534EB5" w:rsidTr="00053EBD">
        <w:trPr>
          <w:trHeight w:val="289"/>
        </w:trPr>
        <w:tc>
          <w:tcPr>
            <w:tcW w:w="2848" w:type="dxa"/>
          </w:tcPr>
          <w:p w:rsidR="000C38AB" w:rsidRPr="00534EB5" w:rsidRDefault="00F25085" w:rsidP="00FE6140">
            <w:pPr>
              <w:widowControl w:val="0"/>
              <w:spacing w:line="288" w:lineRule="auto"/>
              <w:ind w:left="-142" w:right="14" w:firstLine="862"/>
              <w:jc w:val="center"/>
              <w:rPr>
                <w:b/>
                <w:i/>
                <w:color w:val="000000"/>
                <w:szCs w:val="28"/>
                <w:lang w:val="uk-UA"/>
              </w:rPr>
            </w:pPr>
            <w:r>
              <w:rPr>
                <w:b/>
                <w:i/>
                <w:color w:val="000000"/>
                <w:szCs w:val="28"/>
                <w:lang w:val="uk-UA"/>
              </w:rPr>
              <w:t xml:space="preserve">                   </w:t>
            </w:r>
            <w:r w:rsidR="000C38AB" w:rsidRPr="00534EB5">
              <w:rPr>
                <w:b/>
                <w:i/>
                <w:color w:val="000000"/>
                <w:szCs w:val="28"/>
                <w:lang w:val="uk-UA"/>
              </w:rPr>
              <w:t>г</w:t>
            </w:r>
          </w:p>
        </w:tc>
        <w:tc>
          <w:tcPr>
            <w:tcW w:w="2848" w:type="dxa"/>
            <w:gridSpan w:val="2"/>
          </w:tcPr>
          <w:p w:rsidR="000C38AB" w:rsidRPr="00534EB5" w:rsidRDefault="000C38AB" w:rsidP="00F25085">
            <w:pPr>
              <w:widowControl w:val="0"/>
              <w:spacing w:line="288" w:lineRule="auto"/>
              <w:ind w:left="-142" w:right="14" w:firstLine="862"/>
              <w:rPr>
                <w:b/>
                <w:i/>
                <w:color w:val="000000"/>
                <w:szCs w:val="28"/>
                <w:lang w:val="uk-UA"/>
              </w:rPr>
            </w:pPr>
            <w:r w:rsidRPr="00534EB5">
              <w:rPr>
                <w:b/>
                <w:i/>
                <w:color w:val="000000"/>
                <w:szCs w:val="28"/>
                <w:lang w:val="uk-UA"/>
              </w:rPr>
              <w:t>д</w:t>
            </w:r>
          </w:p>
        </w:tc>
        <w:tc>
          <w:tcPr>
            <w:tcW w:w="3888" w:type="dxa"/>
          </w:tcPr>
          <w:p w:rsidR="000C38AB" w:rsidRPr="00534EB5" w:rsidRDefault="000C38AB" w:rsidP="00FE6140">
            <w:pPr>
              <w:widowControl w:val="0"/>
              <w:spacing w:line="288" w:lineRule="auto"/>
              <w:ind w:left="-142" w:right="14" w:firstLine="862"/>
              <w:jc w:val="center"/>
              <w:rPr>
                <w:b/>
                <w:i/>
                <w:color w:val="000000"/>
                <w:szCs w:val="28"/>
                <w:lang w:val="uk-UA"/>
              </w:rPr>
            </w:pPr>
            <w:r w:rsidRPr="00534EB5">
              <w:rPr>
                <w:b/>
                <w:i/>
                <w:color w:val="000000"/>
                <w:szCs w:val="28"/>
                <w:lang w:val="uk-UA"/>
              </w:rPr>
              <w:t>е</w:t>
            </w:r>
          </w:p>
        </w:tc>
      </w:tr>
      <w:tr w:rsidR="000C38AB" w:rsidRPr="00534EB5" w:rsidTr="00053EBD">
        <w:trPr>
          <w:trHeight w:val="457"/>
        </w:trPr>
        <w:tc>
          <w:tcPr>
            <w:tcW w:w="9585" w:type="dxa"/>
            <w:gridSpan w:val="4"/>
          </w:tcPr>
          <w:p w:rsidR="000C38AB" w:rsidRPr="00534EB5" w:rsidRDefault="00FE6140" w:rsidP="00FE6140">
            <w:pPr>
              <w:widowControl w:val="0"/>
              <w:ind w:left="-142" w:right="14" w:firstLine="862"/>
              <w:jc w:val="both"/>
              <w:rPr>
                <w:color w:val="000000"/>
                <w:szCs w:val="28"/>
                <w:lang w:val="uk-UA"/>
              </w:rPr>
            </w:pPr>
            <w:r>
              <w:rPr>
                <w:b/>
                <w:iCs/>
                <w:color w:val="000000"/>
                <w:szCs w:val="28"/>
                <w:lang w:val="uk-UA"/>
              </w:rPr>
              <w:t xml:space="preserve">Рис. </w:t>
            </w:r>
            <w:r w:rsidR="000C38AB" w:rsidRPr="00534EB5">
              <w:rPr>
                <w:b/>
                <w:iCs/>
                <w:color w:val="000000"/>
                <w:szCs w:val="28"/>
                <w:lang w:val="uk-UA"/>
              </w:rPr>
              <w:t>4</w:t>
            </w:r>
            <w:r w:rsidR="000C38AB" w:rsidRPr="00534EB5">
              <w:rPr>
                <w:iCs/>
                <w:color w:val="000000"/>
                <w:szCs w:val="28"/>
                <w:lang w:val="uk-UA"/>
              </w:rPr>
              <w:t>. Суцвіття злакових рослин: а – колос (пшениця); б – волоть звичайна (овес); в – волоть проса; г</w:t>
            </w:r>
            <w:r>
              <w:rPr>
                <w:iCs/>
                <w:color w:val="000000"/>
                <w:szCs w:val="28"/>
                <w:lang w:val="uk-UA"/>
              </w:rPr>
              <w:t>-</w:t>
            </w:r>
            <w:r w:rsidR="000C38AB" w:rsidRPr="00534EB5">
              <w:rPr>
                <w:iCs/>
                <w:color w:val="000000"/>
                <w:szCs w:val="28"/>
                <w:lang w:val="uk-UA"/>
              </w:rPr>
              <w:t>волоть кук</w:t>
            </w:r>
            <w:r>
              <w:rPr>
                <w:iCs/>
                <w:color w:val="000000"/>
                <w:szCs w:val="28"/>
                <w:lang w:val="uk-UA"/>
              </w:rPr>
              <w:t xml:space="preserve">урудзи; д – початок кукурудзи; </w:t>
            </w:r>
            <w:r w:rsidR="000C38AB" w:rsidRPr="00534EB5">
              <w:rPr>
                <w:iCs/>
                <w:color w:val="000000"/>
                <w:szCs w:val="28"/>
                <w:lang w:val="uk-UA"/>
              </w:rPr>
              <w:t>е – колосоподібна волоть, султан (чумиза)</w:t>
            </w:r>
          </w:p>
        </w:tc>
      </w:tr>
    </w:tbl>
    <w:p w:rsidR="000C38AB" w:rsidRPr="00534EB5" w:rsidRDefault="000C38AB" w:rsidP="00053EBD">
      <w:pPr>
        <w:widowControl w:val="0"/>
        <w:shd w:val="clear" w:color="auto" w:fill="FFFFFF"/>
        <w:spacing w:after="0" w:line="288" w:lineRule="auto"/>
        <w:ind w:left="-142" w:firstLine="862"/>
        <w:jc w:val="both"/>
        <w:rPr>
          <w:rFonts w:ascii="Times New Roman" w:hAnsi="Times New Roman" w:cs="Times New Roman"/>
          <w:i/>
          <w:iCs/>
          <w:color w:val="000000"/>
          <w:szCs w:val="28"/>
          <w:lang w:val="uk-UA"/>
        </w:rPr>
      </w:pPr>
    </w:p>
    <w:p w:rsidR="000C38AB" w:rsidRPr="00FE6140" w:rsidRDefault="000C38AB" w:rsidP="00053EBD">
      <w:pPr>
        <w:widowControl w:val="0"/>
        <w:shd w:val="clear" w:color="auto" w:fill="FFFFFF"/>
        <w:spacing w:after="0" w:line="288" w:lineRule="auto"/>
        <w:ind w:left="-567" w:right="14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На кожному виступі членика колоса знаходиться різна кількість колосків: у пшениці й тритикале — по одному багатоквітковому (від 3 до 7 квіток); жита — по одному, як правило, двоквітковому, рідко — триквітковому; у ячменю — по три одноквіткових колоски.</w:t>
      </w:r>
    </w:p>
    <w:p w:rsidR="000C38AB" w:rsidRPr="00FE6140" w:rsidRDefault="000C38AB" w:rsidP="00053EBD">
      <w:pPr>
        <w:widowControl w:val="0"/>
        <w:shd w:val="clear" w:color="auto" w:fill="FFFFFF"/>
        <w:spacing w:after="0" w:line="288" w:lineRule="auto"/>
        <w:ind w:left="-567" w:right="120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E6140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Колосок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має дві квіткові луски, які залежно від виду рослини мають різну форму і величину. На колоскових лусках деяких хлібів (пшениця, тритикале) добре помітний на спинці кіль, який закін</w:t>
      </w:r>
      <w:r w:rsid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чується кільовим зубцем (рис. 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5).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335"/>
        <w:gridCol w:w="235"/>
      </w:tblGrid>
      <w:tr w:rsidR="000C38AB" w:rsidRPr="00534EB5" w:rsidTr="00EC02D9">
        <w:tc>
          <w:tcPr>
            <w:tcW w:w="9335" w:type="dxa"/>
          </w:tcPr>
          <w:p w:rsidR="000C38AB" w:rsidRPr="00534EB5" w:rsidRDefault="000C38AB" w:rsidP="00FE6140">
            <w:pPr>
              <w:widowControl w:val="0"/>
              <w:spacing w:line="288" w:lineRule="auto"/>
              <w:ind w:left="-142" w:right="475" w:firstLine="862"/>
              <w:jc w:val="center"/>
              <w:rPr>
                <w:szCs w:val="28"/>
                <w:lang w:val="uk-UA"/>
              </w:rPr>
            </w:pPr>
            <w:r w:rsidRPr="00534EB5">
              <w:rPr>
                <w:noProof/>
                <w:szCs w:val="28"/>
              </w:rPr>
              <w:drawing>
                <wp:inline distT="0" distB="0" distL="0" distR="0">
                  <wp:extent cx="3714750" cy="1607974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7909" cy="16093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" w:type="dxa"/>
          </w:tcPr>
          <w:p w:rsidR="000C38AB" w:rsidRPr="00534EB5" w:rsidRDefault="000C38AB" w:rsidP="00FE6140">
            <w:pPr>
              <w:widowControl w:val="0"/>
              <w:spacing w:line="288" w:lineRule="auto"/>
              <w:ind w:left="-142" w:right="475" w:firstLine="862"/>
              <w:jc w:val="both"/>
              <w:rPr>
                <w:szCs w:val="28"/>
                <w:lang w:val="uk-UA"/>
              </w:rPr>
            </w:pPr>
          </w:p>
        </w:tc>
      </w:tr>
      <w:tr w:rsidR="000C38AB" w:rsidRPr="00534EB5" w:rsidTr="00EC02D9">
        <w:tc>
          <w:tcPr>
            <w:tcW w:w="9335" w:type="dxa"/>
          </w:tcPr>
          <w:p w:rsidR="000C38AB" w:rsidRPr="00534EB5" w:rsidRDefault="00053EBD" w:rsidP="00FE6140">
            <w:pPr>
              <w:widowControl w:val="0"/>
              <w:ind w:left="-142" w:right="475" w:firstLine="862"/>
              <w:jc w:val="both"/>
              <w:rPr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 xml:space="preserve">                                                    </w:t>
            </w:r>
            <w:r w:rsidR="00FE6140">
              <w:rPr>
                <w:b/>
                <w:szCs w:val="28"/>
                <w:lang w:val="uk-UA"/>
              </w:rPr>
              <w:t xml:space="preserve">Рис. </w:t>
            </w:r>
            <w:r w:rsidR="000C38AB" w:rsidRPr="00534EB5">
              <w:rPr>
                <w:b/>
                <w:szCs w:val="28"/>
                <w:lang w:val="uk-UA"/>
              </w:rPr>
              <w:t>5.</w:t>
            </w:r>
            <w:r w:rsidR="000C38AB" w:rsidRPr="00534EB5">
              <w:rPr>
                <w:szCs w:val="28"/>
                <w:lang w:val="uk-UA"/>
              </w:rPr>
              <w:t xml:space="preserve"> Будова колоска пшениці:</w:t>
            </w:r>
          </w:p>
          <w:p w:rsidR="000C38AB" w:rsidRPr="00534EB5" w:rsidRDefault="00053EBD" w:rsidP="00FE6140">
            <w:pPr>
              <w:widowControl w:val="0"/>
              <w:ind w:left="-142" w:right="475" w:firstLine="86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                         </w:t>
            </w:r>
            <w:r w:rsidR="000C38AB" w:rsidRPr="00534EB5">
              <w:rPr>
                <w:szCs w:val="28"/>
                <w:lang w:val="uk-UA"/>
              </w:rPr>
              <w:t>а – колосок, б – схема будови колоска, в – маточка і лодикуле</w:t>
            </w:r>
          </w:p>
          <w:p w:rsidR="000C38AB" w:rsidRPr="00534EB5" w:rsidRDefault="000C38AB" w:rsidP="00053EBD">
            <w:pPr>
              <w:widowControl w:val="0"/>
              <w:ind w:left="-142" w:right="475" w:firstLine="284"/>
              <w:jc w:val="both"/>
              <w:rPr>
                <w:szCs w:val="28"/>
                <w:lang w:val="uk-UA"/>
              </w:rPr>
            </w:pPr>
            <w:r w:rsidRPr="00534EB5">
              <w:rPr>
                <w:szCs w:val="28"/>
                <w:lang w:val="uk-UA"/>
              </w:rPr>
              <w:t>1 – колоскові луски, 2 – зовнішня квіткова луска, 3 – внутрішня квіткова луска, 4 – приймочка маточки, 5 – пиляки, 6 – зав’язь.</w:t>
            </w:r>
          </w:p>
        </w:tc>
        <w:tc>
          <w:tcPr>
            <w:tcW w:w="235" w:type="dxa"/>
          </w:tcPr>
          <w:p w:rsidR="000C38AB" w:rsidRPr="00534EB5" w:rsidRDefault="000C38AB" w:rsidP="00FE6140">
            <w:pPr>
              <w:widowControl w:val="0"/>
              <w:ind w:left="-142" w:right="475" w:firstLine="862"/>
              <w:jc w:val="both"/>
              <w:rPr>
                <w:szCs w:val="28"/>
                <w:lang w:val="uk-UA"/>
              </w:rPr>
            </w:pPr>
          </w:p>
        </w:tc>
      </w:tr>
    </w:tbl>
    <w:p w:rsidR="000C38AB" w:rsidRPr="00FE6140" w:rsidRDefault="000C38AB" w:rsidP="00FE6140">
      <w:pPr>
        <w:widowControl w:val="0"/>
        <w:shd w:val="clear" w:color="auto" w:fill="FFFFFF"/>
        <w:spacing w:after="0" w:line="288" w:lineRule="auto"/>
        <w:ind w:left="-142" w:right="14" w:firstLine="862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0C38AB" w:rsidRPr="00FE6140" w:rsidRDefault="000C38AB" w:rsidP="00053EBD">
      <w:pPr>
        <w:widowControl w:val="0"/>
        <w:shd w:val="clear" w:color="auto" w:fill="FFFFFF"/>
        <w:spacing w:after="0" w:line="288" w:lineRule="auto"/>
        <w:ind w:left="-567" w:right="14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Між колосковими лусками розміщуються квітки. Квітка складається з двох квіткових лусок: зовнішньої (нижньої), яка в остистих хлібів закінчується остюком, та внутрішньої (верхньої); трьох тичинок з двокамерними пиляками, крім рису, у квітці якого шість тичинок; та маточки з верхньою зав’яззю і </w:t>
      </w:r>
      <w:proofErr w:type="spellStart"/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двороздільною</w:t>
      </w:r>
      <w:proofErr w:type="spellEnd"/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війчастою приймочкою. В основі квітки знаходяться дві маленькі плівочки — </w:t>
      </w:r>
      <w:proofErr w:type="spellStart"/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лодикули</w:t>
      </w:r>
      <w:proofErr w:type="spellEnd"/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, які при цвітінні бубнявіють і розкривають квіткові луски, а після запліднення засихають і квітка знову закривається. Квіткові луски при достиганні зернівки зростаються з нею або її вільно охоплюють.</w:t>
      </w:r>
      <w:r w:rsidRPr="00FE614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0C38AB" w:rsidRPr="00FE6140" w:rsidRDefault="000C38AB" w:rsidP="00053EBD">
      <w:pPr>
        <w:widowControl w:val="0"/>
        <w:shd w:val="clear" w:color="auto" w:fill="FFFFFF"/>
        <w:spacing w:after="0" w:line="288" w:lineRule="auto"/>
        <w:ind w:left="-567" w:right="206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 xml:space="preserve">У </w:t>
      </w:r>
      <w:r w:rsidRPr="00FE614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волоті 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основою є вісь, якою закінчується соломина. Вісь розгалужується, утворюючи гілки першого порядку, які в свою чергу можуть галузитися й формувати гілки другого порядку, останні — третього і наступних порядків. Таке галуження особливо властиве для волотей проса. На кінцях гілок усіх порядків розміщуються колоски. Дещо інша будова волоті кукурудзи, в якої при галуженні утворюються в основному гілки першого порядку і лише зрідка одна-дві нижні з них можуть формувати гілки другого порядку. Крім того, у волоті кукурудзи колоски з чоловічими тичинковими квітками розміщуються не на кінц</w:t>
      </w:r>
      <w:r w:rsid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ях, а вздовж гілок (див. рис. 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4).</w:t>
      </w:r>
    </w:p>
    <w:p w:rsidR="000C38AB" w:rsidRPr="00FE6140" w:rsidRDefault="000C38AB" w:rsidP="00053EBD">
      <w:pPr>
        <w:widowControl w:val="0"/>
        <w:shd w:val="clear" w:color="auto" w:fill="FFFFFF"/>
        <w:spacing w:after="0" w:line="288" w:lineRule="auto"/>
        <w:ind w:left="-567" w:right="18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E614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Початок. 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Основою початку є товстий м’ясистий стрижень конусоподібної або циліндричної форми, який розміщується на короткій ніжці з листковою обгорткою. У невеличких комірках вертикальними рядами попарно розміщуються двоквіткові колоски. З двох квіток колоска нормально розвивається одна, яка має маточку із зав’яззю і довгим ниткоподібним стовпчиком з приймочкою, а друга залишається безплідною. Тому початок має парну кі</w:t>
      </w:r>
      <w:r w:rsid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лькість рядів зерен (частіше 12-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16).</w:t>
      </w:r>
    </w:p>
    <w:p w:rsidR="000C38AB" w:rsidRPr="00FE6140" w:rsidRDefault="000C38AB" w:rsidP="00053EBD">
      <w:pPr>
        <w:widowControl w:val="0"/>
        <w:shd w:val="clear" w:color="auto" w:fill="FFFFFF"/>
        <w:spacing w:after="0" w:line="288" w:lineRule="auto"/>
        <w:ind w:left="-567" w:right="38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E614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Колосоподібна волоть 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— досить щільне суцвіття головчастого проса. Основою суцвіття є вісь, на якій густо розміщені сильно вкорочені гілочки або лопаті, при деякому подовженні гілочок. У першому випадку суцвіття набирає циліндричної форми, у другому — лопатевої. Двоквіткові колоски, з яких один плодоносний, другий — безплідний (у вигляді лусочки), щільно розміщуються на бічних гілках.</w:t>
      </w:r>
    </w:p>
    <w:p w:rsidR="000C38AB" w:rsidRPr="00FE6140" w:rsidRDefault="000C38AB" w:rsidP="00053EBD">
      <w:pPr>
        <w:widowControl w:val="0"/>
        <w:shd w:val="clear" w:color="auto" w:fill="FFFFFF"/>
        <w:spacing w:after="0" w:line="288" w:lineRule="auto"/>
        <w:ind w:left="-567" w:firstLine="283"/>
        <w:rPr>
          <w:rFonts w:ascii="Times New Roman" w:hAnsi="Times New Roman" w:cs="Times New Roman"/>
          <w:sz w:val="24"/>
          <w:szCs w:val="24"/>
          <w:lang w:val="uk-UA"/>
        </w:rPr>
      </w:pPr>
      <w:r w:rsidRPr="00FE6140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Плід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у зернових злаків — суха однонасінна зернівка </w:t>
      </w:r>
      <w:r w:rsidRPr="00FE6140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(</w:t>
      </w:r>
      <w:proofErr w:type="spellStart"/>
      <w:r w:rsidRPr="00FE6140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caryopsis</w:t>
      </w:r>
      <w:proofErr w:type="spellEnd"/>
      <w:r w:rsidRPr="00FE6140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)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0C38AB" w:rsidRPr="00FE6140" w:rsidRDefault="000C38AB" w:rsidP="00053EBD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Залежно від роду та виду злакових рослин їхні плоди відрізняються за розміром, формою, забарвленням та іншими ознаками.</w:t>
      </w:r>
    </w:p>
    <w:p w:rsidR="000C38AB" w:rsidRPr="00FE6140" w:rsidRDefault="000C38AB" w:rsidP="00053EBD">
      <w:pPr>
        <w:widowControl w:val="0"/>
        <w:shd w:val="clear" w:color="auto" w:fill="FFFFFF"/>
        <w:spacing w:after="0" w:line="288" w:lineRule="auto"/>
        <w:ind w:left="-567" w:right="5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У зовнішній будові зернівки розрізняють основу і верхівку, спинку й черевце, д</w:t>
      </w:r>
      <w:r w:rsid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овжину, ширину і товщину (рис.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6).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570"/>
      </w:tblGrid>
      <w:tr w:rsidR="000C38AB" w:rsidRPr="00534EB5" w:rsidTr="00EC02D9">
        <w:tc>
          <w:tcPr>
            <w:tcW w:w="9570" w:type="dxa"/>
          </w:tcPr>
          <w:p w:rsidR="000C38AB" w:rsidRPr="00534EB5" w:rsidRDefault="000C38AB" w:rsidP="00053EBD">
            <w:pPr>
              <w:widowControl w:val="0"/>
              <w:autoSpaceDE w:val="0"/>
              <w:autoSpaceDN w:val="0"/>
              <w:adjustRightInd w:val="0"/>
              <w:ind w:left="-142" w:firstLine="142"/>
              <w:rPr>
                <w:lang w:val="uk-UA"/>
              </w:rPr>
            </w:pPr>
            <w:r w:rsidRPr="00534EB5">
              <w:rPr>
                <w:noProof/>
              </w:rPr>
              <w:drawing>
                <wp:inline distT="0" distB="0" distL="0" distR="0">
                  <wp:extent cx="5038725" cy="1352058"/>
                  <wp:effectExtent l="1905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8725" cy="13520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38AB" w:rsidRPr="00534EB5" w:rsidTr="00EC02D9">
        <w:tc>
          <w:tcPr>
            <w:tcW w:w="9570" w:type="dxa"/>
          </w:tcPr>
          <w:p w:rsidR="000C38AB" w:rsidRPr="00534EB5" w:rsidRDefault="00053EBD" w:rsidP="00FE6140">
            <w:pPr>
              <w:widowControl w:val="0"/>
              <w:ind w:left="-142" w:right="5" w:firstLine="862"/>
              <w:jc w:val="both"/>
              <w:rPr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 xml:space="preserve">                                  </w:t>
            </w:r>
            <w:r w:rsidR="000C38AB" w:rsidRPr="00534EB5">
              <w:rPr>
                <w:b/>
                <w:szCs w:val="28"/>
                <w:lang w:val="uk-UA"/>
              </w:rPr>
              <w:t>Рис.1.6.</w:t>
            </w:r>
            <w:r w:rsidR="000C38AB" w:rsidRPr="00534EB5">
              <w:rPr>
                <w:szCs w:val="28"/>
                <w:lang w:val="uk-UA"/>
              </w:rPr>
              <w:t xml:space="preserve"> Морфологічна будова зернівок пшениці та кукурудзи:</w:t>
            </w:r>
          </w:p>
          <w:p w:rsidR="000C38AB" w:rsidRPr="00534EB5" w:rsidRDefault="000C38AB" w:rsidP="00FE6140">
            <w:pPr>
              <w:widowControl w:val="0"/>
              <w:ind w:left="-142" w:right="5" w:firstLine="862"/>
              <w:jc w:val="both"/>
              <w:rPr>
                <w:szCs w:val="28"/>
                <w:lang w:val="uk-UA"/>
              </w:rPr>
            </w:pPr>
            <w:r w:rsidRPr="00534EB5">
              <w:rPr>
                <w:szCs w:val="28"/>
                <w:lang w:val="uk-UA"/>
              </w:rPr>
              <w:t>А – спинка, Б – черевце, В – поперечний розріз;</w:t>
            </w:r>
          </w:p>
          <w:p w:rsidR="000C38AB" w:rsidRPr="00534EB5" w:rsidRDefault="000C38AB" w:rsidP="00FE6140">
            <w:pPr>
              <w:widowControl w:val="0"/>
              <w:ind w:left="-142" w:right="5" w:firstLine="862"/>
              <w:jc w:val="both"/>
              <w:rPr>
                <w:szCs w:val="28"/>
                <w:lang w:val="uk-UA"/>
              </w:rPr>
            </w:pPr>
            <w:r w:rsidRPr="00534EB5">
              <w:rPr>
                <w:szCs w:val="28"/>
                <w:lang w:val="uk-UA"/>
              </w:rPr>
              <w:t xml:space="preserve">а – довжина, б – ширина, в – товщина; 1 – зародок, 2 – борозенка, 3 – чубок. </w:t>
            </w:r>
          </w:p>
        </w:tc>
      </w:tr>
    </w:tbl>
    <w:p w:rsidR="000C38AB" w:rsidRPr="00534EB5" w:rsidRDefault="000C38AB" w:rsidP="003358CC">
      <w:pPr>
        <w:widowControl w:val="0"/>
        <w:shd w:val="clear" w:color="auto" w:fill="FFFFFF"/>
        <w:spacing w:after="0" w:line="288" w:lineRule="auto"/>
        <w:ind w:left="-142" w:right="5" w:firstLine="862"/>
        <w:jc w:val="both"/>
        <w:rPr>
          <w:rFonts w:ascii="Times New Roman" w:hAnsi="Times New Roman" w:cs="Times New Roman"/>
          <w:i/>
          <w:szCs w:val="28"/>
          <w:lang w:val="uk-UA"/>
        </w:rPr>
      </w:pPr>
    </w:p>
    <w:p w:rsidR="000C38AB" w:rsidRPr="00FE6140" w:rsidRDefault="000C38AB" w:rsidP="003358CC">
      <w:pPr>
        <w:widowControl w:val="0"/>
        <w:shd w:val="clear" w:color="auto" w:fill="FFFFFF"/>
        <w:spacing w:after="0" w:line="288" w:lineRule="auto"/>
        <w:ind w:left="-567" w:right="5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E6140">
        <w:rPr>
          <w:rFonts w:ascii="Times New Roman" w:hAnsi="Times New Roman" w:cs="Times New Roman"/>
          <w:i/>
          <w:sz w:val="24"/>
          <w:szCs w:val="24"/>
          <w:lang w:val="uk-UA"/>
        </w:rPr>
        <w:t>Довжина</w:t>
      </w:r>
      <w:r w:rsidRPr="00FE6140">
        <w:rPr>
          <w:rFonts w:ascii="Times New Roman" w:hAnsi="Times New Roman" w:cs="Times New Roman"/>
          <w:sz w:val="24"/>
          <w:szCs w:val="24"/>
          <w:lang w:val="uk-UA"/>
        </w:rPr>
        <w:t xml:space="preserve"> зернівки – це відстань від основи до верхівки, </w:t>
      </w:r>
      <w:r w:rsidRPr="00FE6140">
        <w:rPr>
          <w:rFonts w:ascii="Times New Roman" w:hAnsi="Times New Roman" w:cs="Times New Roman"/>
          <w:i/>
          <w:sz w:val="24"/>
          <w:szCs w:val="24"/>
          <w:lang w:val="uk-UA"/>
        </w:rPr>
        <w:t>товщина</w:t>
      </w:r>
      <w:r w:rsidRPr="00FE6140">
        <w:rPr>
          <w:rFonts w:ascii="Times New Roman" w:hAnsi="Times New Roman" w:cs="Times New Roman"/>
          <w:sz w:val="24"/>
          <w:szCs w:val="24"/>
          <w:lang w:val="uk-UA"/>
        </w:rPr>
        <w:t xml:space="preserve"> – від спинки до черевця, </w:t>
      </w:r>
      <w:r w:rsidRPr="00FE6140">
        <w:rPr>
          <w:rFonts w:ascii="Times New Roman" w:hAnsi="Times New Roman" w:cs="Times New Roman"/>
          <w:i/>
          <w:sz w:val="24"/>
          <w:szCs w:val="24"/>
          <w:lang w:val="uk-UA"/>
        </w:rPr>
        <w:t>ширина</w:t>
      </w:r>
      <w:r w:rsidRPr="00FE6140">
        <w:rPr>
          <w:rFonts w:ascii="Times New Roman" w:hAnsi="Times New Roman" w:cs="Times New Roman"/>
          <w:sz w:val="24"/>
          <w:szCs w:val="24"/>
          <w:lang w:val="uk-UA"/>
        </w:rPr>
        <w:t xml:space="preserve"> – між її боками.</w:t>
      </w:r>
    </w:p>
    <w:p w:rsidR="000C38AB" w:rsidRPr="00FE6140" w:rsidRDefault="000C38AB" w:rsidP="00053EBD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Зернівка пшениці складається з трьох головних частин: оболонки,</w:t>
      </w:r>
      <w:r w:rsid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ендосперму і зародка (рис.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7). </w:t>
      </w:r>
      <w:r w:rsidRPr="00FE614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Оболонка 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— покривна частина плоду, в якій розрізняють зовнішній шар — плодову оболонку, утворену з покривів зав’язі, та внутрішній — насіннєву оболонку, що утворилася з насіннєвого зачатка і є у кілька разів тоншою порівняно з плодовою оболонкою. Маса оболонок становить 4—8,5 % загальної маси зернівки.</w:t>
      </w:r>
    </w:p>
    <w:p w:rsidR="000C38AB" w:rsidRPr="00FE6140" w:rsidRDefault="000C38AB" w:rsidP="00053EBD">
      <w:pPr>
        <w:widowControl w:val="0"/>
        <w:shd w:val="clear" w:color="auto" w:fill="FFFFFF"/>
        <w:spacing w:after="0" w:line="288" w:lineRule="auto"/>
        <w:ind w:left="-567" w:right="292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Плодова і насіннєві оболонки захищають внутрішні органи зернівки. Плівчасті зернівки мають ще одну захисну оболонку, представлену квітковими й колосковими лусками.</w:t>
      </w:r>
    </w:p>
    <w:p w:rsidR="000C38AB" w:rsidRPr="00FE6140" w:rsidRDefault="000C38AB" w:rsidP="00053EBD">
      <w:pPr>
        <w:widowControl w:val="0"/>
        <w:shd w:val="clear" w:color="auto" w:fill="FFFFFF"/>
        <w:spacing w:after="0" w:line="288" w:lineRule="auto"/>
        <w:ind w:left="-567" w:right="292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Під насінною оболонкою розміщується ендосперм і зародок.</w:t>
      </w:r>
      <w:r w:rsidRPr="00FE614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148"/>
        <w:gridCol w:w="5197"/>
      </w:tblGrid>
      <w:tr w:rsidR="000C38AB" w:rsidRPr="00534EB5" w:rsidTr="00053EBD">
        <w:trPr>
          <w:trHeight w:val="3704"/>
        </w:trPr>
        <w:tc>
          <w:tcPr>
            <w:tcW w:w="4148" w:type="dxa"/>
          </w:tcPr>
          <w:p w:rsidR="000C38AB" w:rsidRPr="00534EB5" w:rsidRDefault="000C38AB" w:rsidP="00053EBD">
            <w:pPr>
              <w:widowControl w:val="0"/>
              <w:spacing w:line="288" w:lineRule="auto"/>
              <w:ind w:left="-142" w:right="19" w:firstLine="862"/>
              <w:jc w:val="center"/>
              <w:rPr>
                <w:szCs w:val="28"/>
                <w:lang w:val="uk-UA"/>
              </w:rPr>
            </w:pPr>
            <w:r w:rsidRPr="00534EB5">
              <w:rPr>
                <w:noProof/>
                <w:szCs w:val="28"/>
              </w:rPr>
              <w:lastRenderedPageBreak/>
              <w:drawing>
                <wp:inline distT="0" distB="0" distL="0" distR="0">
                  <wp:extent cx="1321124" cy="2333625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124" cy="2333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7" w:type="dxa"/>
          </w:tcPr>
          <w:p w:rsidR="000C38AB" w:rsidRPr="00534EB5" w:rsidRDefault="000C38AB" w:rsidP="00053EBD">
            <w:pPr>
              <w:widowControl w:val="0"/>
              <w:spacing w:line="288" w:lineRule="auto"/>
              <w:ind w:right="19"/>
              <w:jc w:val="both"/>
              <w:rPr>
                <w:color w:val="000000"/>
                <w:szCs w:val="28"/>
                <w:lang w:val="uk-UA"/>
              </w:rPr>
            </w:pPr>
          </w:p>
          <w:p w:rsidR="000C38AB" w:rsidRPr="00534EB5" w:rsidRDefault="000C38AB" w:rsidP="00FE6140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  <w:r w:rsidRPr="00534EB5">
              <w:rPr>
                <w:color w:val="000000"/>
                <w:szCs w:val="28"/>
                <w:lang w:val="uk-UA"/>
              </w:rPr>
              <w:t xml:space="preserve">1, 2 – плодові оболонки, </w:t>
            </w:r>
          </w:p>
          <w:p w:rsidR="000C38AB" w:rsidRPr="00534EB5" w:rsidRDefault="000C38AB" w:rsidP="00FE6140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  <w:r w:rsidRPr="00534EB5">
              <w:rPr>
                <w:color w:val="000000"/>
                <w:szCs w:val="28"/>
                <w:lang w:val="uk-UA"/>
              </w:rPr>
              <w:t xml:space="preserve">3, 4 – насінні оболонки, </w:t>
            </w:r>
          </w:p>
          <w:p w:rsidR="000C38AB" w:rsidRPr="00534EB5" w:rsidRDefault="000C38AB" w:rsidP="00FE6140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  <w:r w:rsidRPr="00534EB5">
              <w:rPr>
                <w:color w:val="000000"/>
                <w:szCs w:val="28"/>
                <w:lang w:val="uk-UA"/>
              </w:rPr>
              <w:t xml:space="preserve">5 – алейроновий шар, </w:t>
            </w:r>
          </w:p>
          <w:p w:rsidR="000C38AB" w:rsidRPr="00534EB5" w:rsidRDefault="000C38AB" w:rsidP="00FE6140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  <w:r w:rsidRPr="00534EB5">
              <w:rPr>
                <w:color w:val="000000"/>
                <w:szCs w:val="28"/>
                <w:lang w:val="uk-UA"/>
              </w:rPr>
              <w:t xml:space="preserve">6 – щиток, </w:t>
            </w:r>
          </w:p>
          <w:p w:rsidR="000C38AB" w:rsidRPr="00534EB5" w:rsidRDefault="000C38AB" w:rsidP="00FE6140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  <w:r w:rsidRPr="00534EB5">
              <w:rPr>
                <w:color w:val="000000"/>
                <w:szCs w:val="28"/>
                <w:lang w:val="uk-UA"/>
              </w:rPr>
              <w:t xml:space="preserve">7 – брунька, </w:t>
            </w:r>
          </w:p>
          <w:p w:rsidR="000C38AB" w:rsidRPr="00534EB5" w:rsidRDefault="000C38AB" w:rsidP="00FE6140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  <w:r w:rsidRPr="00534EB5">
              <w:rPr>
                <w:color w:val="000000"/>
                <w:szCs w:val="28"/>
                <w:lang w:val="uk-UA"/>
              </w:rPr>
              <w:t xml:space="preserve">8 – зародковий листочок, </w:t>
            </w:r>
          </w:p>
          <w:p w:rsidR="000C38AB" w:rsidRPr="00534EB5" w:rsidRDefault="000C38AB" w:rsidP="00FE6140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  <w:r w:rsidRPr="00534EB5">
              <w:rPr>
                <w:color w:val="000000"/>
                <w:szCs w:val="28"/>
                <w:lang w:val="uk-UA"/>
              </w:rPr>
              <w:t xml:space="preserve">9 – зародковий корінець, </w:t>
            </w:r>
          </w:p>
          <w:p w:rsidR="000C38AB" w:rsidRPr="00534EB5" w:rsidRDefault="000C38AB" w:rsidP="00FE6140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  <w:r w:rsidRPr="00534EB5">
              <w:rPr>
                <w:color w:val="000000"/>
                <w:szCs w:val="28"/>
                <w:lang w:val="uk-UA"/>
              </w:rPr>
              <w:t xml:space="preserve">10 – ендосперм, </w:t>
            </w:r>
          </w:p>
          <w:p w:rsidR="000C38AB" w:rsidRPr="00534EB5" w:rsidRDefault="000C38AB" w:rsidP="00FE6140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  <w:r w:rsidRPr="00534EB5">
              <w:rPr>
                <w:color w:val="000000"/>
                <w:szCs w:val="28"/>
                <w:lang w:val="uk-UA"/>
              </w:rPr>
              <w:t>11 – чубок</w:t>
            </w:r>
          </w:p>
          <w:p w:rsidR="000C38AB" w:rsidRPr="00534EB5" w:rsidRDefault="000C38AB" w:rsidP="00FE6140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</w:p>
          <w:p w:rsidR="000C38AB" w:rsidRPr="00534EB5" w:rsidRDefault="000C38AB" w:rsidP="00FE6140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</w:p>
          <w:p w:rsidR="000C38AB" w:rsidRPr="00534EB5" w:rsidRDefault="000C38AB" w:rsidP="00FE6140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</w:p>
          <w:p w:rsidR="000C38AB" w:rsidRPr="00534EB5" w:rsidRDefault="00FE6140" w:rsidP="00053EBD">
            <w:pPr>
              <w:widowControl w:val="0"/>
              <w:spacing w:line="288" w:lineRule="auto"/>
              <w:ind w:right="19"/>
              <w:rPr>
                <w:szCs w:val="28"/>
                <w:lang w:val="uk-UA"/>
              </w:rPr>
            </w:pPr>
            <w:r>
              <w:rPr>
                <w:b/>
                <w:color w:val="000000"/>
                <w:szCs w:val="28"/>
                <w:lang w:val="uk-UA"/>
              </w:rPr>
              <w:t xml:space="preserve">Рис. </w:t>
            </w:r>
            <w:r w:rsidR="000C38AB" w:rsidRPr="00534EB5">
              <w:rPr>
                <w:b/>
                <w:color w:val="000000"/>
                <w:szCs w:val="28"/>
                <w:lang w:val="uk-UA"/>
              </w:rPr>
              <w:t>7.</w:t>
            </w:r>
            <w:r w:rsidR="000C38AB" w:rsidRPr="00534EB5">
              <w:rPr>
                <w:color w:val="000000"/>
                <w:szCs w:val="28"/>
                <w:lang w:val="uk-UA"/>
              </w:rPr>
              <w:t xml:space="preserve"> Анатомічна будова зернівки</w:t>
            </w:r>
          </w:p>
        </w:tc>
      </w:tr>
    </w:tbl>
    <w:p w:rsidR="000C38AB" w:rsidRPr="00534EB5" w:rsidRDefault="000C38AB" w:rsidP="00053EBD">
      <w:pPr>
        <w:widowControl w:val="0"/>
        <w:shd w:val="clear" w:color="auto" w:fill="FFFFFF"/>
        <w:spacing w:after="0" w:line="288" w:lineRule="auto"/>
        <w:ind w:left="-142" w:right="-5" w:firstLine="862"/>
        <w:jc w:val="both"/>
        <w:rPr>
          <w:rFonts w:ascii="Times New Roman" w:hAnsi="Times New Roman" w:cs="Times New Roman"/>
          <w:i/>
          <w:iCs/>
          <w:color w:val="000000"/>
          <w:szCs w:val="28"/>
          <w:lang w:val="uk-UA"/>
        </w:rPr>
      </w:pPr>
    </w:p>
    <w:p w:rsidR="000C38AB" w:rsidRPr="00FE6140" w:rsidRDefault="000C38AB" w:rsidP="00053EBD">
      <w:pPr>
        <w:widowControl w:val="0"/>
        <w:shd w:val="clear" w:color="auto" w:fill="FFFFFF"/>
        <w:spacing w:after="0" w:line="288" w:lineRule="auto"/>
        <w:ind w:left="-567" w:right="-5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E614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Ендосперм 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— головний орган зернівки, в якому відкладаються запасні органічні й неорганічні речовини. Зовні ендосперму розміщується алейроновий шар клітин, виповнених алейроновими (білковими) зернами. Клітини цього шару товстостінні й мають здебільшого прямокутну або майже квадратну форму й розміщуються в один або два-</w:t>
      </w:r>
      <w:r w:rsid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три ряди. Його маса становить 7-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9 % маси зернівки. Власне ендосперм займає всю центральну частину зернівки і складається з тонкостінних клітин різної величини і переважно багатокутної форми. Клітини ендосперму заповнені крохмальними зернами, між якими містяться білкові речовини. При повному заповненні білками, проміжків між крохмальними зернами ендосперм набуває скловидної консистенції.</w:t>
      </w:r>
    </w:p>
    <w:p w:rsidR="000C38AB" w:rsidRPr="00FE6140" w:rsidRDefault="000C38AB" w:rsidP="00053EBD">
      <w:pPr>
        <w:widowControl w:val="0"/>
        <w:shd w:val="clear" w:color="auto" w:fill="FFFFFF"/>
        <w:spacing w:after="0" w:line="288" w:lineRule="auto"/>
        <w:ind w:left="-567" w:right="9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Розмір і форма крохмальних зерен є ознакою, за якою можна розрізнити борошно різних зернових культур.</w:t>
      </w:r>
    </w:p>
    <w:p w:rsidR="000C38AB" w:rsidRPr="00FE6140" w:rsidRDefault="000C38AB" w:rsidP="00053EBD">
      <w:pPr>
        <w:widowControl w:val="0"/>
        <w:shd w:val="clear" w:color="auto" w:fill="FFFFFF"/>
        <w:spacing w:after="0" w:line="288" w:lineRule="auto"/>
        <w:ind w:left="-567" w:right="106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Маса ендосперму без </w:t>
      </w:r>
      <w:r w:rsid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алейронового шару становить 75-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80 % загальної маси зернівки. </w:t>
      </w:r>
    </w:p>
    <w:p w:rsidR="000C38AB" w:rsidRPr="00053EBD" w:rsidRDefault="000C38AB" w:rsidP="00053EBD">
      <w:pPr>
        <w:widowControl w:val="0"/>
        <w:shd w:val="clear" w:color="auto" w:fill="FFFFFF"/>
        <w:spacing w:after="0" w:line="288" w:lineRule="auto"/>
        <w:ind w:left="-567" w:right="106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E614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Зародок. 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Серед складових частин зернівки зародок виконує найголовнішу функцію — забезпечує продовження життя рослини в потомстві. До його складу входять у зародковому стані всі органи майбутньої рослини: з</w:t>
      </w:r>
      <w:r w:rsid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>ародкові корінці й стебельце, 2-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4 зачаткових листочки і конус наростання між ними. Перший із зачаткових листочків — </w:t>
      </w:r>
      <w:r w:rsidRPr="00FE6140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колеоптиле</w:t>
      </w:r>
      <w:r w:rsidRPr="00FE614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— видозмінений у загострену на верхівці трубочку, покриває всі інші листочки і є захистом від можливих травм при проростанні з глибини посівного шару ґрунту. У нижній частині зародка знаходиться колеориза, в якій міститься головний зародковий корінець. Зародок відокремлюється від ендосперму щитком, який складається з одного ряду видовжених всисних клітин. Під час бубнявіння зернівок всисні клітини ще більше витягуються у бік ендосперму і поглинають з нього елементи живлення для зародка, що проростає. Щиток являє собою нормально розвинену сім’ядолю зернівки. З протилежного боку від щитка помітний невеликий виріст у формі ріжка, який є рудиментом другої сім’ядолі.</w:t>
      </w:r>
    </w:p>
    <w:p w:rsidR="000C38AB" w:rsidRPr="00FE6140" w:rsidRDefault="000C38AB" w:rsidP="00FE6140">
      <w:pPr>
        <w:widowControl w:val="0"/>
        <w:spacing w:after="0" w:line="288" w:lineRule="auto"/>
        <w:ind w:left="71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E6140">
        <w:rPr>
          <w:rFonts w:ascii="Times New Roman" w:hAnsi="Times New Roman" w:cs="Times New Roman"/>
          <w:b/>
          <w:sz w:val="24"/>
          <w:szCs w:val="24"/>
          <w:lang w:val="uk-UA"/>
        </w:rPr>
        <w:t>Питання для самоперевірки</w:t>
      </w:r>
    </w:p>
    <w:p w:rsidR="000C38AB" w:rsidRPr="00FE6140" w:rsidRDefault="00053EBD" w:rsidP="00FE6140">
      <w:pPr>
        <w:widowControl w:val="0"/>
        <w:numPr>
          <w:ilvl w:val="1"/>
          <w:numId w:val="1"/>
        </w:numPr>
        <w:tabs>
          <w:tab w:val="clear" w:pos="1797"/>
          <w:tab w:val="num" w:pos="180"/>
        </w:tabs>
        <w:spacing w:after="0" w:line="288" w:lineRule="auto"/>
        <w:ind w:left="180" w:hanging="1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C38AB" w:rsidRPr="00FE6140">
        <w:rPr>
          <w:rFonts w:ascii="Times New Roman" w:hAnsi="Times New Roman" w:cs="Times New Roman"/>
          <w:sz w:val="24"/>
          <w:szCs w:val="24"/>
          <w:lang w:val="uk-UA"/>
        </w:rPr>
        <w:t>Які морфологічні ознаки характерні для хлібних злаків?</w:t>
      </w:r>
    </w:p>
    <w:p w:rsidR="000C38AB" w:rsidRPr="00FE6140" w:rsidRDefault="00053EBD" w:rsidP="00FE6140">
      <w:pPr>
        <w:widowControl w:val="0"/>
        <w:numPr>
          <w:ilvl w:val="1"/>
          <w:numId w:val="1"/>
        </w:numPr>
        <w:tabs>
          <w:tab w:val="clear" w:pos="1797"/>
          <w:tab w:val="num" w:pos="180"/>
        </w:tabs>
        <w:spacing w:after="0" w:line="288" w:lineRule="auto"/>
        <w:ind w:left="180" w:hanging="1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C38AB" w:rsidRPr="00FE6140">
        <w:rPr>
          <w:rFonts w:ascii="Times New Roman" w:hAnsi="Times New Roman" w:cs="Times New Roman"/>
          <w:sz w:val="24"/>
          <w:szCs w:val="24"/>
          <w:lang w:val="uk-UA"/>
        </w:rPr>
        <w:t>Охарактеризуйте морфологічну будову кореневої системи злакових.</w:t>
      </w:r>
    </w:p>
    <w:p w:rsidR="000C38AB" w:rsidRPr="00FE6140" w:rsidRDefault="00053EBD" w:rsidP="00FE6140">
      <w:pPr>
        <w:widowControl w:val="0"/>
        <w:numPr>
          <w:ilvl w:val="1"/>
          <w:numId w:val="1"/>
        </w:numPr>
        <w:tabs>
          <w:tab w:val="clear" w:pos="1797"/>
          <w:tab w:val="num" w:pos="180"/>
        </w:tabs>
        <w:spacing w:after="0" w:line="288" w:lineRule="auto"/>
        <w:ind w:left="180" w:hanging="1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C38AB" w:rsidRPr="00FE6140">
        <w:rPr>
          <w:rFonts w:ascii="Times New Roman" w:hAnsi="Times New Roman" w:cs="Times New Roman"/>
          <w:sz w:val="24"/>
          <w:szCs w:val="24"/>
          <w:lang w:val="uk-UA"/>
        </w:rPr>
        <w:t>Чим відрізняється стебло кукурудзи від стебла пшениці?</w:t>
      </w:r>
    </w:p>
    <w:p w:rsidR="000C38AB" w:rsidRPr="00FE6140" w:rsidRDefault="00053EBD" w:rsidP="00FE6140">
      <w:pPr>
        <w:widowControl w:val="0"/>
        <w:numPr>
          <w:ilvl w:val="1"/>
          <w:numId w:val="1"/>
        </w:numPr>
        <w:tabs>
          <w:tab w:val="clear" w:pos="1797"/>
          <w:tab w:val="num" w:pos="180"/>
        </w:tabs>
        <w:spacing w:after="0" w:line="288" w:lineRule="auto"/>
        <w:ind w:left="180" w:hanging="1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C38AB" w:rsidRPr="00FE6140">
        <w:rPr>
          <w:rFonts w:ascii="Times New Roman" w:hAnsi="Times New Roman" w:cs="Times New Roman"/>
          <w:sz w:val="24"/>
          <w:szCs w:val="24"/>
          <w:lang w:val="uk-UA"/>
        </w:rPr>
        <w:t xml:space="preserve">З яких органів складається листок злаків? Які функції виконує кожний із них? </w:t>
      </w:r>
    </w:p>
    <w:p w:rsidR="000C38AB" w:rsidRPr="00FE6140" w:rsidRDefault="00053EBD" w:rsidP="00FE6140">
      <w:pPr>
        <w:widowControl w:val="0"/>
        <w:numPr>
          <w:ilvl w:val="1"/>
          <w:numId w:val="1"/>
        </w:numPr>
        <w:tabs>
          <w:tab w:val="clear" w:pos="1797"/>
          <w:tab w:val="num" w:pos="180"/>
        </w:tabs>
        <w:spacing w:after="0" w:line="288" w:lineRule="auto"/>
        <w:ind w:left="180" w:hanging="1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C38AB" w:rsidRPr="00FE6140">
        <w:rPr>
          <w:rFonts w:ascii="Times New Roman" w:hAnsi="Times New Roman" w:cs="Times New Roman"/>
          <w:sz w:val="24"/>
          <w:szCs w:val="24"/>
          <w:lang w:val="uk-UA"/>
        </w:rPr>
        <w:t>Що таке «</w:t>
      </w:r>
      <w:proofErr w:type="spellStart"/>
      <w:r w:rsidR="000C38AB" w:rsidRPr="00FE6140">
        <w:rPr>
          <w:rFonts w:ascii="Times New Roman" w:hAnsi="Times New Roman" w:cs="Times New Roman"/>
          <w:sz w:val="24"/>
          <w:szCs w:val="24"/>
          <w:lang w:val="uk-UA"/>
        </w:rPr>
        <w:t>флаговий</w:t>
      </w:r>
      <w:proofErr w:type="spellEnd"/>
      <w:r w:rsidR="000C38AB" w:rsidRPr="00FE6140">
        <w:rPr>
          <w:rFonts w:ascii="Times New Roman" w:hAnsi="Times New Roman" w:cs="Times New Roman"/>
          <w:sz w:val="24"/>
          <w:szCs w:val="24"/>
          <w:lang w:val="uk-UA"/>
        </w:rPr>
        <w:t xml:space="preserve"> листок»?</w:t>
      </w:r>
    </w:p>
    <w:p w:rsidR="000C38AB" w:rsidRPr="00FE6140" w:rsidRDefault="00053EBD" w:rsidP="00FE6140">
      <w:pPr>
        <w:widowControl w:val="0"/>
        <w:numPr>
          <w:ilvl w:val="1"/>
          <w:numId w:val="1"/>
        </w:numPr>
        <w:tabs>
          <w:tab w:val="clear" w:pos="1797"/>
          <w:tab w:val="num" w:pos="180"/>
        </w:tabs>
        <w:spacing w:after="0" w:line="288" w:lineRule="auto"/>
        <w:ind w:left="180" w:hanging="1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C38AB" w:rsidRPr="00FE6140">
        <w:rPr>
          <w:rFonts w:ascii="Times New Roman" w:hAnsi="Times New Roman" w:cs="Times New Roman"/>
          <w:sz w:val="24"/>
          <w:szCs w:val="24"/>
          <w:lang w:val="uk-UA"/>
        </w:rPr>
        <w:t xml:space="preserve">Які типи суцвіть характерні для злаків? </w:t>
      </w:r>
    </w:p>
    <w:p w:rsidR="000C38AB" w:rsidRPr="00FE6140" w:rsidRDefault="00053EBD" w:rsidP="00FE6140">
      <w:pPr>
        <w:widowControl w:val="0"/>
        <w:numPr>
          <w:ilvl w:val="1"/>
          <w:numId w:val="1"/>
        </w:numPr>
        <w:tabs>
          <w:tab w:val="clear" w:pos="1797"/>
          <w:tab w:val="num" w:pos="180"/>
        </w:tabs>
        <w:spacing w:after="0" w:line="288" w:lineRule="auto"/>
        <w:ind w:left="180" w:hanging="1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C38AB" w:rsidRPr="00FE6140">
        <w:rPr>
          <w:rFonts w:ascii="Times New Roman" w:hAnsi="Times New Roman" w:cs="Times New Roman"/>
          <w:sz w:val="24"/>
          <w:szCs w:val="24"/>
          <w:lang w:val="uk-UA"/>
        </w:rPr>
        <w:t xml:space="preserve">З яких органів складається колосок та квітка злаків? </w:t>
      </w:r>
    </w:p>
    <w:p w:rsidR="000C38AB" w:rsidRPr="003358CC" w:rsidRDefault="000C38AB" w:rsidP="003358CC">
      <w:pPr>
        <w:widowControl w:val="0"/>
        <w:numPr>
          <w:ilvl w:val="1"/>
          <w:numId w:val="1"/>
        </w:numPr>
        <w:tabs>
          <w:tab w:val="clear" w:pos="1797"/>
          <w:tab w:val="num" w:pos="180"/>
        </w:tabs>
        <w:spacing w:after="0" w:line="288" w:lineRule="auto"/>
        <w:ind w:left="180" w:hanging="180"/>
        <w:rPr>
          <w:rFonts w:ascii="Times New Roman" w:hAnsi="Times New Roman" w:cs="Times New Roman"/>
          <w:sz w:val="24"/>
          <w:szCs w:val="24"/>
          <w:lang w:val="uk-UA"/>
        </w:rPr>
      </w:pPr>
      <w:r w:rsidRPr="00FE6140">
        <w:rPr>
          <w:rFonts w:ascii="Times New Roman" w:hAnsi="Times New Roman" w:cs="Times New Roman"/>
          <w:sz w:val="24"/>
          <w:szCs w:val="24"/>
          <w:lang w:val="uk-UA"/>
        </w:rPr>
        <w:t>З яких частин складається зернівка пшениці?</w:t>
      </w:r>
    </w:p>
    <w:sectPr w:rsidR="000C38AB" w:rsidRPr="003358CC" w:rsidSect="00CE14F8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3615B"/>
    <w:multiLevelType w:val="hybridMultilevel"/>
    <w:tmpl w:val="3C12FD02"/>
    <w:lvl w:ilvl="0" w:tplc="8BF22D7E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2" w:tplc="8BF22D7E">
      <w:start w:val="1"/>
      <w:numFmt w:val="decimal"/>
      <w:lvlText w:val="%3."/>
      <w:lvlJc w:val="left"/>
      <w:pPr>
        <w:tabs>
          <w:tab w:val="num" w:pos="2334"/>
        </w:tabs>
        <w:ind w:left="2697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38AB"/>
    <w:rsid w:val="00053EBD"/>
    <w:rsid w:val="000710FB"/>
    <w:rsid w:val="000C38AB"/>
    <w:rsid w:val="000F7701"/>
    <w:rsid w:val="00123CBC"/>
    <w:rsid w:val="002E5747"/>
    <w:rsid w:val="002F07CB"/>
    <w:rsid w:val="003358CC"/>
    <w:rsid w:val="003A5D02"/>
    <w:rsid w:val="00534EB5"/>
    <w:rsid w:val="00900ED2"/>
    <w:rsid w:val="009E0C21"/>
    <w:rsid w:val="00BA0E8B"/>
    <w:rsid w:val="00CE14F8"/>
    <w:rsid w:val="00F25085"/>
    <w:rsid w:val="00F3076C"/>
    <w:rsid w:val="00FE6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76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C38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C3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38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2157</Words>
  <Characters>12299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14428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13</cp:revision>
  <dcterms:created xsi:type="dcterms:W3CDTF">2021-10-11T16:14:00Z</dcterms:created>
  <dcterms:modified xsi:type="dcterms:W3CDTF">2026-02-22T06:27:00Z</dcterms:modified>
</cp:coreProperties>
</file>