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BF887" w14:textId="1D9D1F8A" w:rsidR="00376EF0" w:rsidRPr="006F57F8" w:rsidRDefault="00376EF0" w:rsidP="00376EF0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6F57F8">
        <w:rPr>
          <w:rFonts w:ascii="Times New Roman" w:hAnsi="Times New Roman"/>
          <w:b/>
          <w:bCs/>
          <w:sz w:val="28"/>
          <w:szCs w:val="28"/>
        </w:rPr>
        <w:t xml:space="preserve">Тема 2. </w:t>
      </w:r>
      <w:r w:rsidRPr="006F57F8">
        <w:rPr>
          <w:rFonts w:ascii="Times New Roman" w:hAnsi="Times New Roman"/>
          <w:b/>
          <w:bCs/>
          <w:spacing w:val="2"/>
          <w:sz w:val="28"/>
          <w:szCs w:val="28"/>
        </w:rPr>
        <w:t xml:space="preserve">Облік витрат і </w:t>
      </w:r>
      <w:r w:rsidRPr="006F57F8">
        <w:rPr>
          <w:rFonts w:ascii="Times New Roman" w:hAnsi="Times New Roman"/>
          <w:b/>
          <w:bCs/>
          <w:spacing w:val="-2"/>
          <w:sz w:val="28"/>
          <w:szCs w:val="28"/>
        </w:rPr>
        <w:t>виконаних робіт допоміжними виробництвами та машинно-тракторним парком</w:t>
      </w:r>
    </w:p>
    <w:p w14:paraId="118D2444" w14:textId="0ADB967C" w:rsidR="00CB7AF8" w:rsidRDefault="00CB7AF8" w:rsidP="00CB7AF8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(питання </w:t>
      </w:r>
      <w:r w:rsidR="00376EF0">
        <w:rPr>
          <w:rFonts w:ascii="Times New Roman" w:hAnsi="Times New Roman"/>
          <w:b/>
          <w:sz w:val="28"/>
          <w:szCs w:val="28"/>
        </w:rPr>
        <w:t>3, 4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6EB50969" w14:textId="12871DBD" w:rsidR="00CB7AF8" w:rsidRDefault="00376EF0" w:rsidP="00CB7AF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CB7AF8" w:rsidRPr="00CB7AF8">
        <w:rPr>
          <w:rFonts w:ascii="Times New Roman" w:hAnsi="Times New Roman"/>
          <w:sz w:val="28"/>
          <w:szCs w:val="28"/>
        </w:rPr>
        <w:t>Облік витрат і виконаних робіт по автотранспорту</w:t>
      </w:r>
      <w:r w:rsidR="00CB7AF8">
        <w:rPr>
          <w:rFonts w:ascii="Times New Roman" w:hAnsi="Times New Roman"/>
          <w:sz w:val="28"/>
          <w:szCs w:val="28"/>
        </w:rPr>
        <w:t xml:space="preserve"> (субрах. 2342).</w:t>
      </w:r>
      <w:r w:rsidR="00CB7AF8" w:rsidRPr="00CB7AF8">
        <w:rPr>
          <w:rFonts w:ascii="Times New Roman" w:hAnsi="Times New Roman"/>
          <w:sz w:val="28"/>
          <w:szCs w:val="28"/>
        </w:rPr>
        <w:t xml:space="preserve"> </w:t>
      </w:r>
    </w:p>
    <w:p w14:paraId="3236F0A4" w14:textId="5464DE8F" w:rsidR="00CB7AF8" w:rsidRDefault="00376EF0" w:rsidP="00CB7AF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CB7AF8" w:rsidRPr="00CB7AF8">
        <w:rPr>
          <w:rFonts w:ascii="Times New Roman" w:hAnsi="Times New Roman"/>
          <w:sz w:val="28"/>
          <w:szCs w:val="28"/>
        </w:rPr>
        <w:t xml:space="preserve">Обчислення собівартості послуг </w:t>
      </w:r>
      <w:r w:rsidR="0056541E">
        <w:rPr>
          <w:rFonts w:ascii="Times New Roman" w:hAnsi="Times New Roman"/>
          <w:sz w:val="28"/>
          <w:szCs w:val="28"/>
        </w:rPr>
        <w:t>автотранспорту</w:t>
      </w:r>
      <w:r w:rsidR="00CB7AF8">
        <w:rPr>
          <w:rFonts w:ascii="Times New Roman" w:hAnsi="Times New Roman"/>
          <w:sz w:val="28"/>
          <w:szCs w:val="28"/>
        </w:rPr>
        <w:t>.</w:t>
      </w:r>
      <w:r w:rsidR="00CB7AF8" w:rsidRPr="00CB7AF8">
        <w:rPr>
          <w:rFonts w:ascii="Times New Roman" w:hAnsi="Times New Roman"/>
          <w:sz w:val="28"/>
          <w:szCs w:val="28"/>
        </w:rPr>
        <w:t xml:space="preserve"> </w:t>
      </w:r>
    </w:p>
    <w:p w14:paraId="332EED20" w14:textId="77777777" w:rsidR="00CB7AF8" w:rsidRDefault="00CB7AF8" w:rsidP="00CB7A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A4BA793" w14:textId="57ADABB3" w:rsidR="00CB7AF8" w:rsidRDefault="00376EF0" w:rsidP="00CB7A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CB7AF8" w:rsidRPr="00CB7AF8">
        <w:rPr>
          <w:rFonts w:ascii="Times New Roman" w:hAnsi="Times New Roman"/>
          <w:b/>
          <w:sz w:val="28"/>
          <w:szCs w:val="28"/>
        </w:rPr>
        <w:t>Облік витрат і виконаних робіт по автотранспорту</w:t>
      </w:r>
    </w:p>
    <w:p w14:paraId="3368846A" w14:textId="77777777" w:rsidR="00CB7AF8" w:rsidRPr="00CB7AF8" w:rsidRDefault="00CB7AF8" w:rsidP="00CB7A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7AF8">
        <w:rPr>
          <w:rFonts w:ascii="Times New Roman" w:hAnsi="Times New Roman"/>
          <w:b/>
          <w:sz w:val="28"/>
          <w:szCs w:val="28"/>
        </w:rPr>
        <w:t xml:space="preserve"> (субрах. 2342)</w:t>
      </w:r>
    </w:p>
    <w:p w14:paraId="4BAC95B6" w14:textId="77777777" w:rsidR="00CB7AF8" w:rsidRDefault="00CB7AF8" w:rsidP="00F2622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B7AF8">
        <w:rPr>
          <w:rFonts w:ascii="Times New Roman" w:hAnsi="Times New Roman"/>
          <w:sz w:val="28"/>
          <w:szCs w:val="28"/>
        </w:rPr>
        <w:t>На сільського</w:t>
      </w:r>
      <w:r>
        <w:rPr>
          <w:rFonts w:ascii="Times New Roman" w:hAnsi="Times New Roman"/>
          <w:sz w:val="28"/>
          <w:szCs w:val="28"/>
        </w:rPr>
        <w:t>сподарських підприємствах широке застосування знаходить автотранспорт. Ві</w:t>
      </w:r>
      <w:r w:rsidR="00A770B3">
        <w:rPr>
          <w:rFonts w:ascii="Times New Roman" w:hAnsi="Times New Roman"/>
          <w:sz w:val="28"/>
          <w:szCs w:val="28"/>
        </w:rPr>
        <w:t>н застосовується для доставки</w:t>
      </w:r>
      <w:r>
        <w:rPr>
          <w:rFonts w:ascii="Times New Roman" w:hAnsi="Times New Roman"/>
          <w:sz w:val="28"/>
          <w:szCs w:val="28"/>
        </w:rPr>
        <w:t xml:space="preserve"> необхідних товарно-матеріальних ресурсів</w:t>
      </w:r>
      <w:r w:rsidR="00A770B3">
        <w:rPr>
          <w:rFonts w:ascii="Times New Roman" w:hAnsi="Times New Roman"/>
          <w:sz w:val="28"/>
          <w:szCs w:val="28"/>
        </w:rPr>
        <w:t>, перевезені врожаю та його реалізації.</w:t>
      </w:r>
    </w:p>
    <w:p w14:paraId="36F835FB" w14:textId="77777777" w:rsidR="00A770B3" w:rsidRDefault="00A770B3" w:rsidP="00F2622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обліку витрат і виконаних робіт автомобільним транспортом </w:t>
      </w:r>
      <w:r w:rsidR="0060245B">
        <w:rPr>
          <w:rFonts w:ascii="Times New Roman" w:hAnsi="Times New Roman"/>
          <w:sz w:val="28"/>
          <w:szCs w:val="28"/>
        </w:rPr>
        <w:t xml:space="preserve">(крім легкового) </w:t>
      </w:r>
      <w:r>
        <w:rPr>
          <w:rFonts w:ascii="Times New Roman" w:hAnsi="Times New Roman"/>
          <w:sz w:val="28"/>
          <w:szCs w:val="28"/>
        </w:rPr>
        <w:t>застосовують субрахунок 2342. Цей субрахунок активний, по дебету рахунка облічують витрати на утримання і експлуатацію автомобільного транспорту, а по кредиту – надані послуги</w:t>
      </w:r>
      <w:r w:rsidR="0060245B">
        <w:rPr>
          <w:rFonts w:ascii="Times New Roman" w:hAnsi="Times New Roman"/>
          <w:sz w:val="28"/>
          <w:szCs w:val="28"/>
        </w:rPr>
        <w:t>.</w:t>
      </w:r>
    </w:p>
    <w:p w14:paraId="6B3BABA8" w14:textId="77777777" w:rsidR="00A770B3" w:rsidRDefault="00A770B3" w:rsidP="00F2622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Основним первинним документом обліку роботи вантажного автотранспорту є Дорожній лист вантажного автомобіля. В ньому вказують кількість годин роботи водія, виконані тонно-кілометри, витрачене пальне, сума нарахованої оплати праці. </w:t>
      </w:r>
      <w:r w:rsidR="00F2622E">
        <w:rPr>
          <w:rFonts w:ascii="Times New Roman" w:hAnsi="Times New Roman"/>
          <w:sz w:val="28"/>
          <w:szCs w:val="28"/>
        </w:rPr>
        <w:t>На підставі дорожніх листів за кожним водієм складають Накопичувальну відомість обліку роботи вантажного автотранспорту.</w:t>
      </w:r>
    </w:p>
    <w:p w14:paraId="6B354530" w14:textId="77777777" w:rsidR="00F2622E" w:rsidRDefault="00F2622E" w:rsidP="00F2622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обліку роботи автобусів застосовують Дорожній лист автобуса, легкових автомобілів – Дорожній лист легкового автомобіля.</w:t>
      </w:r>
    </w:p>
    <w:p w14:paraId="75AC37B3" w14:textId="77777777" w:rsidR="00F2622E" w:rsidRDefault="00F2622E" w:rsidP="00F2622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 витрат по вантажному автотранспорту ведуть за такими статтями:</w:t>
      </w:r>
    </w:p>
    <w:p w14:paraId="6AE1B234" w14:textId="77777777" w:rsidR="00F2622E" w:rsidRDefault="00F2622E" w:rsidP="00F262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оплату праці;</w:t>
      </w:r>
    </w:p>
    <w:p w14:paraId="6F7E6F8C" w14:textId="77777777" w:rsidR="00F2622E" w:rsidRDefault="00F2622E" w:rsidP="00F262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відрахування на соціальні заходи;</w:t>
      </w:r>
    </w:p>
    <w:p w14:paraId="608A3509" w14:textId="77777777" w:rsidR="00F2622E" w:rsidRDefault="00F2622E" w:rsidP="00F262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622E">
        <w:rPr>
          <w:rFonts w:ascii="Times New Roman" w:hAnsi="Times New Roman"/>
          <w:sz w:val="28"/>
          <w:szCs w:val="28"/>
        </w:rPr>
        <w:t>паливо;</w:t>
      </w:r>
    </w:p>
    <w:p w14:paraId="312178C1" w14:textId="77777777" w:rsidR="00F2622E" w:rsidRDefault="00F2622E" w:rsidP="00F262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амортизація;</w:t>
      </w:r>
    </w:p>
    <w:p w14:paraId="6C225FD3" w14:textId="77777777" w:rsidR="00F2622E" w:rsidRDefault="00F2622E" w:rsidP="00F262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МШП;</w:t>
      </w:r>
    </w:p>
    <w:p w14:paraId="7DC30813" w14:textId="77777777" w:rsidR="00F2622E" w:rsidRPr="00F2622E" w:rsidRDefault="00F2622E" w:rsidP="00F262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витрати (страхові платежі, витрати на відрядження, витрати на пожежну охорону).</w:t>
      </w:r>
    </w:p>
    <w:p w14:paraId="3E19CCCB" w14:textId="77777777" w:rsidR="00F2622E" w:rsidRPr="00F2622E" w:rsidRDefault="00F2622E" w:rsidP="00D12946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F2622E">
        <w:rPr>
          <w:rFonts w:ascii="Times New Roman" w:hAnsi="Times New Roman"/>
          <w:b/>
          <w:sz w:val="28"/>
          <w:szCs w:val="28"/>
        </w:rPr>
        <w:t xml:space="preserve">Можлива кореспонденція </w:t>
      </w:r>
      <w:r w:rsidR="00D12946">
        <w:rPr>
          <w:rFonts w:ascii="Times New Roman" w:hAnsi="Times New Roman"/>
          <w:b/>
          <w:sz w:val="28"/>
          <w:szCs w:val="28"/>
        </w:rPr>
        <w:t>субрахунку 2342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237"/>
        <w:gridCol w:w="1276"/>
        <w:gridCol w:w="1275"/>
      </w:tblGrid>
      <w:tr w:rsidR="00F2622E" w14:paraId="7642203F" w14:textId="77777777" w:rsidTr="00CE3C62">
        <w:tc>
          <w:tcPr>
            <w:tcW w:w="710" w:type="dxa"/>
            <w:vMerge w:val="restart"/>
            <w:vAlign w:val="center"/>
          </w:tcPr>
          <w:p w14:paraId="7ED26661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14:paraId="68AE80E3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14:paraId="099362CE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F2622E" w14:paraId="5A85F755" w14:textId="77777777" w:rsidTr="00CE3C62">
        <w:tc>
          <w:tcPr>
            <w:tcW w:w="710" w:type="dxa"/>
            <w:vMerge/>
            <w:vAlign w:val="center"/>
          </w:tcPr>
          <w:p w14:paraId="61DBFF8E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14:paraId="4FE7CF5D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B0B0864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14:paraId="414DA37E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F2622E" w14:paraId="09271572" w14:textId="77777777" w:rsidTr="00CE3C62">
        <w:tc>
          <w:tcPr>
            <w:tcW w:w="710" w:type="dxa"/>
          </w:tcPr>
          <w:p w14:paraId="606E5A8F" w14:textId="77777777" w:rsidR="00F2622E" w:rsidRPr="00E65CEC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5C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04950242" w14:textId="77777777" w:rsidR="00F2622E" w:rsidRPr="00E65CEC" w:rsidRDefault="00F2622E" w:rsidP="00D12946">
            <w:pPr>
              <w:pStyle w:val="a3"/>
              <w:spacing w:after="0" w:line="240" w:lineRule="auto"/>
              <w:ind w:left="3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Нарахована заробітна плата </w:t>
            </w:r>
            <w:r w:rsidR="00D12946">
              <w:rPr>
                <w:rFonts w:ascii="Times New Roman" w:hAnsi="Times New Roman"/>
                <w:sz w:val="28"/>
                <w:szCs w:val="28"/>
              </w:rPr>
              <w:t>водію, завідуючому гаражем</w:t>
            </w:r>
          </w:p>
        </w:tc>
        <w:tc>
          <w:tcPr>
            <w:tcW w:w="1276" w:type="dxa"/>
          </w:tcPr>
          <w:p w14:paraId="63845D70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8018C1E" w14:textId="77777777" w:rsidR="00F2622E" w:rsidRPr="00E65CEC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1E695376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9B3934F" w14:textId="77777777" w:rsidR="00F2622E" w:rsidRPr="00E65CEC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F2622E" w14:paraId="53B1C7E1" w14:textId="77777777" w:rsidTr="00CE3C62">
        <w:tc>
          <w:tcPr>
            <w:tcW w:w="710" w:type="dxa"/>
          </w:tcPr>
          <w:p w14:paraId="3B6E5E6D" w14:textId="77777777" w:rsidR="00F2622E" w:rsidRPr="00E65CEC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1429554A" w14:textId="77777777" w:rsidR="00F2622E" w:rsidRPr="00E65CEC" w:rsidRDefault="00F2622E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</w:t>
            </w:r>
            <w:r w:rsidR="00D12946">
              <w:rPr>
                <w:rFonts w:ascii="Times New Roman" w:hAnsi="Times New Roman"/>
                <w:sz w:val="28"/>
                <w:szCs w:val="28"/>
              </w:rPr>
              <w:t>й ЄСВ на заробітну плату водія, завідуючого гаражем</w:t>
            </w:r>
          </w:p>
        </w:tc>
        <w:tc>
          <w:tcPr>
            <w:tcW w:w="1276" w:type="dxa"/>
          </w:tcPr>
          <w:p w14:paraId="10B9BB9F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05F7E08" w14:textId="77777777" w:rsidR="00F2622E" w:rsidRPr="00E65CEC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2A72C662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317067" w14:textId="77777777" w:rsidR="00F2622E" w:rsidRPr="00E65CEC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F2622E" w14:paraId="59C9F3C3" w14:textId="77777777" w:rsidTr="00CE3C62">
        <w:tc>
          <w:tcPr>
            <w:tcW w:w="710" w:type="dxa"/>
          </w:tcPr>
          <w:p w14:paraId="664DDFDF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6237" w:type="dxa"/>
          </w:tcPr>
          <w:p w14:paraId="549265BF" w14:textId="77777777" w:rsidR="00F2622E" w:rsidRDefault="00D12946" w:rsidP="00D129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паливо автомобілями</w:t>
            </w:r>
          </w:p>
        </w:tc>
        <w:tc>
          <w:tcPr>
            <w:tcW w:w="1276" w:type="dxa"/>
          </w:tcPr>
          <w:p w14:paraId="0F563445" w14:textId="77777777" w:rsidR="00F2622E" w:rsidRPr="00575AC8" w:rsidRDefault="00F2622E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5AC8">
              <w:rPr>
                <w:rFonts w:ascii="Times New Roman" w:hAnsi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D1294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14:paraId="791FF369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</w:tr>
      <w:tr w:rsidR="00D12946" w14:paraId="6ADEE53A" w14:textId="77777777" w:rsidTr="00CE3C62">
        <w:tc>
          <w:tcPr>
            <w:tcW w:w="710" w:type="dxa"/>
          </w:tcPr>
          <w:p w14:paraId="339959FB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14:paraId="1D1DB95E" w14:textId="77777777" w:rsidR="00D12946" w:rsidRDefault="00D12946" w:rsidP="00D129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Видано водіям спецодяг</w:t>
            </w:r>
          </w:p>
        </w:tc>
        <w:tc>
          <w:tcPr>
            <w:tcW w:w="1276" w:type="dxa"/>
          </w:tcPr>
          <w:p w14:paraId="185D140E" w14:textId="77777777" w:rsidR="00D12946" w:rsidRPr="00575AC8" w:rsidRDefault="00D12946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45D72CCF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D12946" w14:paraId="3E9523BF" w14:textId="77777777" w:rsidTr="00CE3C62">
        <w:tc>
          <w:tcPr>
            <w:tcW w:w="710" w:type="dxa"/>
          </w:tcPr>
          <w:p w14:paraId="040CCEB8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14:paraId="7A632B01" w14:textId="77777777" w:rsidR="00D12946" w:rsidRDefault="00D12946" w:rsidP="00D129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Відображені МШП на позабалансовому рахунку до закінчення строку експлуатації</w:t>
            </w:r>
          </w:p>
        </w:tc>
        <w:tc>
          <w:tcPr>
            <w:tcW w:w="1276" w:type="dxa"/>
          </w:tcPr>
          <w:p w14:paraId="4975AE1D" w14:textId="77777777" w:rsidR="00D12946" w:rsidRDefault="00D12946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2A565FA" w14:textId="77777777" w:rsidR="00D12946" w:rsidRDefault="00D12946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023</w:t>
            </w:r>
          </w:p>
        </w:tc>
        <w:tc>
          <w:tcPr>
            <w:tcW w:w="1275" w:type="dxa"/>
          </w:tcPr>
          <w:p w14:paraId="5E4600AF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622E" w14:paraId="790B0980" w14:textId="77777777" w:rsidTr="00CE3C62">
        <w:tc>
          <w:tcPr>
            <w:tcW w:w="710" w:type="dxa"/>
          </w:tcPr>
          <w:p w14:paraId="7A893EFC" w14:textId="77777777" w:rsidR="00F2622E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F2622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7E423943" w14:textId="77777777" w:rsidR="00F2622E" w:rsidRDefault="00F2622E" w:rsidP="00D129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Витрачено будівельні матеріали на ремонт </w:t>
            </w:r>
            <w:r w:rsidR="00D12946">
              <w:rPr>
                <w:rFonts w:ascii="Times New Roman" w:hAnsi="Times New Roman"/>
                <w:sz w:val="28"/>
                <w:szCs w:val="28"/>
              </w:rPr>
              <w:t>гаража</w:t>
            </w:r>
          </w:p>
        </w:tc>
        <w:tc>
          <w:tcPr>
            <w:tcW w:w="1276" w:type="dxa"/>
          </w:tcPr>
          <w:p w14:paraId="4D9BB8F3" w14:textId="77777777" w:rsidR="00F2622E" w:rsidRPr="00575AC8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6A13149F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F2622E" w14:paraId="015067F0" w14:textId="77777777" w:rsidTr="00CE3C62">
        <w:tc>
          <w:tcPr>
            <w:tcW w:w="710" w:type="dxa"/>
          </w:tcPr>
          <w:p w14:paraId="3778695D" w14:textId="77777777" w:rsidR="00F2622E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="00F2622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216EE3FD" w14:textId="77777777" w:rsidR="00F2622E" w:rsidRDefault="00F2622E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Витрачені запасні частини на ремонт машин</w:t>
            </w:r>
          </w:p>
        </w:tc>
        <w:tc>
          <w:tcPr>
            <w:tcW w:w="1276" w:type="dxa"/>
          </w:tcPr>
          <w:p w14:paraId="362D1429" w14:textId="77777777" w:rsidR="00F2622E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7A6B4C05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F2622E" w14:paraId="7BAE6AD7" w14:textId="77777777" w:rsidTr="00CE3C62">
        <w:tc>
          <w:tcPr>
            <w:tcW w:w="710" w:type="dxa"/>
          </w:tcPr>
          <w:p w14:paraId="04B00914" w14:textId="77777777" w:rsidR="00F2622E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F2622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70590228" w14:textId="77777777" w:rsidR="00F2622E" w:rsidRDefault="00F2622E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підрядником</w:t>
            </w:r>
            <w:r w:rsidR="00D12946">
              <w:rPr>
                <w:rFonts w:ascii="Times New Roman" w:hAnsi="Times New Roman"/>
                <w:sz w:val="28"/>
                <w:szCs w:val="28"/>
              </w:rPr>
              <w:t>, сторонніми організаціями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ремонту машин</w:t>
            </w:r>
          </w:p>
        </w:tc>
        <w:tc>
          <w:tcPr>
            <w:tcW w:w="1276" w:type="dxa"/>
          </w:tcPr>
          <w:p w14:paraId="21B49F38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94CE41D" w14:textId="77777777" w:rsidR="00F2622E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05D7EBEE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782B033" w14:textId="77777777" w:rsidR="00F2622E" w:rsidRDefault="00F2622E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  <w:r w:rsidR="00D12946">
              <w:rPr>
                <w:rFonts w:ascii="Times New Roman" w:hAnsi="Times New Roman"/>
                <w:sz w:val="28"/>
                <w:szCs w:val="28"/>
              </w:rPr>
              <w:t>, 685</w:t>
            </w:r>
          </w:p>
        </w:tc>
      </w:tr>
      <w:tr w:rsidR="00D12946" w14:paraId="4725EB4F" w14:textId="77777777" w:rsidTr="00CE3C62">
        <w:tc>
          <w:tcPr>
            <w:tcW w:w="710" w:type="dxa"/>
          </w:tcPr>
          <w:p w14:paraId="6D45C3E5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6237" w:type="dxa"/>
          </w:tcPr>
          <w:p w14:paraId="287929E5" w14:textId="77777777" w:rsidR="00D12946" w:rsidRDefault="00D12946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власними допоміжними виробництвами (ремонтна майстерня, електропостачання, водопостачання та інше)</w:t>
            </w:r>
          </w:p>
        </w:tc>
        <w:tc>
          <w:tcPr>
            <w:tcW w:w="1276" w:type="dxa"/>
          </w:tcPr>
          <w:p w14:paraId="4B48F9DA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9A5FADC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F959B84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297C0FBD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7749802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EF8501A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</w:tr>
      <w:tr w:rsidR="00D12946" w14:paraId="383B0DF7" w14:textId="77777777" w:rsidTr="00CE3C62">
        <w:tc>
          <w:tcPr>
            <w:tcW w:w="710" w:type="dxa"/>
          </w:tcPr>
          <w:p w14:paraId="14C104E7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237" w:type="dxa"/>
          </w:tcPr>
          <w:p w14:paraId="4BE5C52B" w14:textId="77777777" w:rsidR="00D12946" w:rsidRDefault="00D12946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Застраховано будівлю гаража, автомобілі</w:t>
            </w:r>
          </w:p>
        </w:tc>
        <w:tc>
          <w:tcPr>
            <w:tcW w:w="1276" w:type="dxa"/>
          </w:tcPr>
          <w:p w14:paraId="48C9E5C0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047FDC82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655</w:t>
            </w:r>
          </w:p>
        </w:tc>
      </w:tr>
      <w:tr w:rsidR="00D12946" w14:paraId="099E153F" w14:textId="77777777" w:rsidTr="00CE3C62">
        <w:tc>
          <w:tcPr>
            <w:tcW w:w="710" w:type="dxa"/>
          </w:tcPr>
          <w:p w14:paraId="4C93930C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14:paraId="547D16CA" w14:textId="77777777" w:rsidR="00D12946" w:rsidRDefault="00D12946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відрядженню завідуючого гаражем</w:t>
            </w:r>
          </w:p>
        </w:tc>
        <w:tc>
          <w:tcPr>
            <w:tcW w:w="1276" w:type="dxa"/>
          </w:tcPr>
          <w:p w14:paraId="5DE01EA5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A0482EB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1A1F6F8E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3074991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D12946" w14:paraId="1C699E8B" w14:textId="77777777" w:rsidTr="00CE3C62">
        <w:tc>
          <w:tcPr>
            <w:tcW w:w="710" w:type="dxa"/>
          </w:tcPr>
          <w:p w14:paraId="10A1D600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6237" w:type="dxa"/>
          </w:tcPr>
          <w:p w14:paraId="2B9B75C0" w14:textId="77777777" w:rsidR="00D12946" w:rsidRDefault="00D12946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ТМЦ для обладнання куточка по ТБ</w:t>
            </w:r>
          </w:p>
        </w:tc>
        <w:tc>
          <w:tcPr>
            <w:tcW w:w="1276" w:type="dxa"/>
          </w:tcPr>
          <w:p w14:paraId="0600FFA0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6F5B4B6E" w14:textId="77777777" w:rsidR="00D12946" w:rsidRDefault="00D12946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20, 22</w:t>
            </w:r>
          </w:p>
        </w:tc>
      </w:tr>
      <w:tr w:rsidR="00D12946" w14:paraId="180F3562" w14:textId="77777777" w:rsidTr="00CE3C62">
        <w:tc>
          <w:tcPr>
            <w:tcW w:w="710" w:type="dxa"/>
          </w:tcPr>
          <w:p w14:paraId="1AF3FD69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6237" w:type="dxa"/>
          </w:tcPr>
          <w:p w14:paraId="1D4D607D" w14:textId="77777777" w:rsidR="00D12946" w:rsidRDefault="00D12946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рослинництву (під конкретну культуру)</w:t>
            </w:r>
          </w:p>
        </w:tc>
        <w:tc>
          <w:tcPr>
            <w:tcW w:w="1276" w:type="dxa"/>
          </w:tcPr>
          <w:p w14:paraId="3C7B6FDB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67EF33B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2F4613FF" w14:textId="77777777" w:rsidR="00D12946" w:rsidRDefault="00D12946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E79F741" w14:textId="77777777" w:rsidR="00D12946" w:rsidRDefault="00D12946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D12946" w14:paraId="17E1A6C3" w14:textId="77777777" w:rsidTr="00CE3C62">
        <w:tc>
          <w:tcPr>
            <w:tcW w:w="710" w:type="dxa"/>
          </w:tcPr>
          <w:p w14:paraId="1A7FAFFE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6237" w:type="dxa"/>
          </w:tcPr>
          <w:p w14:paraId="2F8F7060" w14:textId="77777777" w:rsidR="00D12946" w:rsidRDefault="00D12946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тваринництву (для конкретної групи тварин)</w:t>
            </w:r>
          </w:p>
        </w:tc>
        <w:tc>
          <w:tcPr>
            <w:tcW w:w="1276" w:type="dxa"/>
          </w:tcPr>
          <w:p w14:paraId="2CD6E932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BBCE03B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275" w:type="dxa"/>
          </w:tcPr>
          <w:p w14:paraId="27F312B3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32119A5" w14:textId="77777777" w:rsidR="00D12946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D12946" w14:paraId="6D3FFD83" w14:textId="77777777" w:rsidTr="00CE3C62">
        <w:tc>
          <w:tcPr>
            <w:tcW w:w="710" w:type="dxa"/>
          </w:tcPr>
          <w:p w14:paraId="46C735D2" w14:textId="77777777" w:rsidR="00D12946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6237" w:type="dxa"/>
          </w:tcPr>
          <w:p w14:paraId="63688EDB" w14:textId="77777777" w:rsidR="00D12946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для промислових виробництв (млина, олійниці, консервному цеху)</w:t>
            </w:r>
          </w:p>
        </w:tc>
        <w:tc>
          <w:tcPr>
            <w:tcW w:w="1276" w:type="dxa"/>
          </w:tcPr>
          <w:p w14:paraId="3D3D5208" w14:textId="77777777" w:rsidR="00D12946" w:rsidRDefault="00D12946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480DB03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E5F07B1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6EB6BFAE" w14:textId="77777777" w:rsidR="00D12946" w:rsidRDefault="00D12946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3E460C2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60D7B5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7C7D3F5E" w14:textId="77777777" w:rsidTr="00CE3C62">
        <w:tc>
          <w:tcPr>
            <w:tcW w:w="710" w:type="dxa"/>
          </w:tcPr>
          <w:p w14:paraId="4AED84B9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237" w:type="dxa"/>
          </w:tcPr>
          <w:p w14:paraId="15098A0C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для допоміжних виробництв</w:t>
            </w:r>
          </w:p>
        </w:tc>
        <w:tc>
          <w:tcPr>
            <w:tcW w:w="1276" w:type="dxa"/>
          </w:tcPr>
          <w:p w14:paraId="2A01A3DC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F7FCED" w14:textId="77777777" w:rsidR="00AC5871" w:rsidRDefault="00AC5871" w:rsidP="00AC587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  <w:tc>
          <w:tcPr>
            <w:tcW w:w="1275" w:type="dxa"/>
          </w:tcPr>
          <w:p w14:paraId="13AEC6F3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3130A41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5D74B519" w14:textId="77777777" w:rsidTr="00CE3C62">
        <w:tc>
          <w:tcPr>
            <w:tcW w:w="710" w:type="dxa"/>
          </w:tcPr>
          <w:p w14:paraId="6BF4FE98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6237" w:type="dxa"/>
          </w:tcPr>
          <w:p w14:paraId="30D7FA64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для МТП</w:t>
            </w:r>
          </w:p>
        </w:tc>
        <w:tc>
          <w:tcPr>
            <w:tcW w:w="1276" w:type="dxa"/>
          </w:tcPr>
          <w:p w14:paraId="68AD9AD4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235</w:t>
            </w:r>
          </w:p>
        </w:tc>
        <w:tc>
          <w:tcPr>
            <w:tcW w:w="1275" w:type="dxa"/>
          </w:tcPr>
          <w:p w14:paraId="6719A250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6507CD0C" w14:textId="77777777" w:rsidTr="00CE3C62">
        <w:tc>
          <w:tcPr>
            <w:tcW w:w="710" w:type="dxa"/>
          </w:tcPr>
          <w:p w14:paraId="61545859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6237" w:type="dxa"/>
          </w:tcPr>
          <w:p w14:paraId="7BCE271E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і віднесено на загальновиробничі витрати</w:t>
            </w:r>
          </w:p>
        </w:tc>
        <w:tc>
          <w:tcPr>
            <w:tcW w:w="1276" w:type="dxa"/>
          </w:tcPr>
          <w:p w14:paraId="2EBFB378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B54C8F4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275" w:type="dxa"/>
          </w:tcPr>
          <w:p w14:paraId="4EAE019F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4810775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07B25A82" w14:textId="77777777" w:rsidTr="00CE3C62">
        <w:tc>
          <w:tcPr>
            <w:tcW w:w="710" w:type="dxa"/>
          </w:tcPr>
          <w:p w14:paraId="77523261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6237" w:type="dxa"/>
          </w:tcPr>
          <w:p w14:paraId="27639818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і віднесено на адміністративні витрати</w:t>
            </w:r>
          </w:p>
        </w:tc>
        <w:tc>
          <w:tcPr>
            <w:tcW w:w="1276" w:type="dxa"/>
          </w:tcPr>
          <w:p w14:paraId="32CE9714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A86A33F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275" w:type="dxa"/>
          </w:tcPr>
          <w:p w14:paraId="5A317E94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7D1D3AD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03BF9088" w14:textId="77777777" w:rsidTr="00CE3C62">
        <w:tc>
          <w:tcPr>
            <w:tcW w:w="710" w:type="dxa"/>
          </w:tcPr>
          <w:p w14:paraId="6046EBB7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6237" w:type="dxa"/>
          </w:tcPr>
          <w:p w14:paraId="1BCDB80E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по доставці продукції до місця реалізації продукції</w:t>
            </w:r>
          </w:p>
        </w:tc>
        <w:tc>
          <w:tcPr>
            <w:tcW w:w="1276" w:type="dxa"/>
          </w:tcPr>
          <w:p w14:paraId="3E1AAC21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04A4CED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1275" w:type="dxa"/>
          </w:tcPr>
          <w:p w14:paraId="5D75D8E4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D0E96E5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38CCA135" w14:textId="77777777" w:rsidTr="00CE3C62">
        <w:tc>
          <w:tcPr>
            <w:tcW w:w="710" w:type="dxa"/>
          </w:tcPr>
          <w:p w14:paraId="671873DE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6237" w:type="dxa"/>
          </w:tcPr>
          <w:p w14:paraId="3021E9E9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для будівництва</w:t>
            </w:r>
          </w:p>
        </w:tc>
        <w:tc>
          <w:tcPr>
            <w:tcW w:w="1276" w:type="dxa"/>
          </w:tcPr>
          <w:p w14:paraId="20175674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A5C6C91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275" w:type="dxa"/>
          </w:tcPr>
          <w:p w14:paraId="06BDDB02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C879785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7D9564BC" w14:textId="77777777" w:rsidTr="00CE3C62">
        <w:tc>
          <w:tcPr>
            <w:tcW w:w="710" w:type="dxa"/>
          </w:tcPr>
          <w:p w14:paraId="1D514A91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6237" w:type="dxa"/>
          </w:tcPr>
          <w:p w14:paraId="52A66E1F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по доставці придбаних основних засобів, тварин основного стада</w:t>
            </w:r>
          </w:p>
        </w:tc>
        <w:tc>
          <w:tcPr>
            <w:tcW w:w="1276" w:type="dxa"/>
          </w:tcPr>
          <w:p w14:paraId="55DB861C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1B4BAC2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D6D9577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152, 155</w:t>
            </w:r>
          </w:p>
        </w:tc>
        <w:tc>
          <w:tcPr>
            <w:tcW w:w="1275" w:type="dxa"/>
          </w:tcPr>
          <w:p w14:paraId="200BF323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57B57C4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7E2A9B5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6E673B91" w14:textId="77777777" w:rsidTr="00CE3C62">
        <w:tc>
          <w:tcPr>
            <w:tcW w:w="710" w:type="dxa"/>
          </w:tcPr>
          <w:p w14:paraId="67467449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6237" w:type="dxa"/>
          </w:tcPr>
          <w:p w14:paraId="14E7F541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по доставці придбаних ТМЦ, МШП, тварин</w:t>
            </w:r>
          </w:p>
        </w:tc>
        <w:tc>
          <w:tcPr>
            <w:tcW w:w="1276" w:type="dxa"/>
          </w:tcPr>
          <w:p w14:paraId="21B88533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EDAAD0D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20,22,21</w:t>
            </w:r>
          </w:p>
        </w:tc>
        <w:tc>
          <w:tcPr>
            <w:tcW w:w="1275" w:type="dxa"/>
          </w:tcPr>
          <w:p w14:paraId="662D960D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DE251C0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AC5871" w14:paraId="08A75E15" w14:textId="77777777" w:rsidTr="00CE3C62">
        <w:tc>
          <w:tcPr>
            <w:tcW w:w="710" w:type="dxa"/>
          </w:tcPr>
          <w:p w14:paraId="09651D98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6237" w:type="dxa"/>
          </w:tcPr>
          <w:p w14:paraId="072D03B3" w14:textId="77777777" w:rsidR="00AC5871" w:rsidRDefault="00AC5871" w:rsidP="00CE3C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на сторону</w:t>
            </w:r>
          </w:p>
        </w:tc>
        <w:tc>
          <w:tcPr>
            <w:tcW w:w="1276" w:type="dxa"/>
          </w:tcPr>
          <w:p w14:paraId="64F39555" w14:textId="77777777" w:rsidR="00AC5871" w:rsidRDefault="00AC5871" w:rsidP="00CE3C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903</w:t>
            </w:r>
          </w:p>
        </w:tc>
        <w:tc>
          <w:tcPr>
            <w:tcW w:w="1275" w:type="dxa"/>
          </w:tcPr>
          <w:p w14:paraId="6FB4DDA1" w14:textId="77777777" w:rsidR="00AC5871" w:rsidRDefault="00AC5871" w:rsidP="00D129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</w:tbl>
    <w:p w14:paraId="17D0F105" w14:textId="77777777" w:rsidR="00AC5871" w:rsidRPr="00D55268" w:rsidRDefault="00AC5871" w:rsidP="00AC5871">
      <w:pPr>
        <w:pStyle w:val="2"/>
        <w:ind w:firstLine="851"/>
        <w:jc w:val="left"/>
        <w:rPr>
          <w:b w:val="0"/>
          <w:szCs w:val="28"/>
        </w:rPr>
      </w:pPr>
      <w:r w:rsidRPr="00D55268">
        <w:rPr>
          <w:b w:val="0"/>
          <w:szCs w:val="28"/>
        </w:rPr>
        <w:t>Аналітичний облік по субрахунку 234</w:t>
      </w:r>
      <w:r>
        <w:rPr>
          <w:b w:val="0"/>
          <w:szCs w:val="28"/>
        </w:rPr>
        <w:t>2</w:t>
      </w:r>
      <w:r w:rsidRPr="00D55268">
        <w:rPr>
          <w:b w:val="0"/>
          <w:szCs w:val="28"/>
        </w:rPr>
        <w:t xml:space="preserve">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витрати та вихід продукції (робіт, послуг) інших виробництв</w:t>
      </w:r>
      <w:r>
        <w:rPr>
          <w:b w:val="0"/>
          <w:szCs w:val="28"/>
        </w:rPr>
        <w:t xml:space="preserve"> (ф. </w:t>
      </w:r>
      <w:r w:rsidRPr="00D55268">
        <w:rPr>
          <w:b w:val="0"/>
          <w:szCs w:val="28"/>
        </w:rPr>
        <w:t>5.6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14:paraId="45BB18CB" w14:textId="77777777" w:rsidR="00AC5871" w:rsidRPr="00D55268" w:rsidRDefault="00AC5871" w:rsidP="00AC5871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35B304A1" w14:textId="5A76083D" w:rsidR="00F2622E" w:rsidRDefault="00376EF0" w:rsidP="00AC5871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AC5871" w:rsidRPr="00AC5871">
        <w:rPr>
          <w:rFonts w:ascii="Times New Roman" w:hAnsi="Times New Roman"/>
          <w:b/>
          <w:sz w:val="28"/>
          <w:szCs w:val="28"/>
        </w:rPr>
        <w:t xml:space="preserve">Обчислення собівартості послуг </w:t>
      </w:r>
      <w:r w:rsidR="0056541E">
        <w:rPr>
          <w:rFonts w:ascii="Times New Roman" w:hAnsi="Times New Roman"/>
          <w:b/>
          <w:sz w:val="28"/>
          <w:szCs w:val="28"/>
        </w:rPr>
        <w:t>автотранспорту</w:t>
      </w:r>
    </w:p>
    <w:p w14:paraId="2FC56902" w14:textId="77777777" w:rsidR="0060245B" w:rsidRPr="0060245B" w:rsidRDefault="0060245B" w:rsidP="0060245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245B">
        <w:rPr>
          <w:rFonts w:ascii="Times New Roman" w:hAnsi="Times New Roman"/>
          <w:sz w:val="28"/>
          <w:szCs w:val="28"/>
          <w:lang w:eastAsia="ru-RU"/>
        </w:rPr>
        <w:t>Собівартість одиниці продукції (робіт, послуг) допоміжних виробництв визначають діленням суми витрат на обсяг продукції (робіт та послуг).</w:t>
      </w:r>
    </w:p>
    <w:p w14:paraId="435A475F" w14:textId="77777777" w:rsidR="0060245B" w:rsidRPr="0060245B" w:rsidRDefault="0060245B" w:rsidP="0056541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60245B">
        <w:rPr>
          <w:rFonts w:ascii="Times New Roman" w:hAnsi="Times New Roman"/>
          <w:sz w:val="28"/>
          <w:szCs w:val="28"/>
          <w:lang w:eastAsia="ru-RU"/>
        </w:rPr>
        <w:t xml:space="preserve">Фактичну собівартість продукції, робіт та послуг допоміжних виробництв визначають щомісяця й за цією оцінкою відносять на споживачів. </w:t>
      </w:r>
      <w:r w:rsidRPr="0060245B">
        <w:rPr>
          <w:rFonts w:ascii="Times New Roman" w:hAnsi="Times New Roman"/>
          <w:sz w:val="28"/>
          <w:szCs w:val="28"/>
          <w:lang w:eastAsia="ru-RU"/>
        </w:rPr>
        <w:lastRenderedPageBreak/>
        <w:t>Послуги, надані одним допоміжним виробництвом іншому, оцінюють за плановою собівартістю й не коригують.</w:t>
      </w:r>
    </w:p>
    <w:p w14:paraId="7970D296" w14:textId="77777777" w:rsidR="0060245B" w:rsidRPr="0056541E" w:rsidRDefault="0060245B" w:rsidP="0056541E">
      <w:pPr>
        <w:pStyle w:val="HTML"/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541E">
        <w:rPr>
          <w:rFonts w:ascii="Times New Roman" w:hAnsi="Times New Roman" w:cs="Times New Roman"/>
          <w:sz w:val="28"/>
          <w:szCs w:val="28"/>
          <w:lang w:val="uk-UA"/>
        </w:rPr>
        <w:t xml:space="preserve">Облік  витрат  на  утримання  вантажного  автотранспорту ведеться, як правило, на одному аналітичному рахунку незалежно від кількості,  видів,  вантажопідйомності  та  характеристики  кузова </w:t>
      </w:r>
      <w:r w:rsidR="0056541E" w:rsidRPr="0056541E">
        <w:rPr>
          <w:rFonts w:ascii="Times New Roman" w:hAnsi="Times New Roman" w:cs="Times New Roman"/>
          <w:sz w:val="28"/>
          <w:szCs w:val="28"/>
          <w:lang w:val="uk-UA"/>
        </w:rPr>
        <w:t>машин.  В  окремих в</w:t>
      </w:r>
      <w:r w:rsidRPr="0056541E">
        <w:rPr>
          <w:rFonts w:ascii="Times New Roman" w:hAnsi="Times New Roman" w:cs="Times New Roman"/>
          <w:sz w:val="28"/>
          <w:szCs w:val="28"/>
          <w:lang w:val="uk-UA"/>
        </w:rPr>
        <w:t>ипадках  ведуть  облік   витрат   на   роботу спеціальних машин (автокранів тощо).</w:t>
      </w:r>
    </w:p>
    <w:p w14:paraId="784BC4D7" w14:textId="77777777" w:rsidR="0060245B" w:rsidRPr="0056541E" w:rsidRDefault="0060245B" w:rsidP="0056541E">
      <w:pPr>
        <w:pStyle w:val="HTML"/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o362"/>
      <w:bookmarkEnd w:id="0"/>
      <w:r w:rsidRPr="0056541E">
        <w:rPr>
          <w:rFonts w:ascii="Times New Roman" w:hAnsi="Times New Roman" w:cs="Times New Roman"/>
          <w:sz w:val="28"/>
          <w:szCs w:val="28"/>
          <w:lang w:val="uk-UA"/>
        </w:rPr>
        <w:t xml:space="preserve">     Перевезення вантажів  обліковується  в  тонно-кілометрах,   а </w:t>
      </w:r>
      <w:r w:rsidRPr="0056541E">
        <w:rPr>
          <w:rFonts w:ascii="Times New Roman" w:hAnsi="Times New Roman" w:cs="Times New Roman"/>
          <w:sz w:val="28"/>
          <w:szCs w:val="28"/>
          <w:lang w:val="uk-UA"/>
        </w:rPr>
        <w:br/>
        <w:t xml:space="preserve">робота  спеціальних  машин  та  обсяг  перевезень  людей вантажним </w:t>
      </w:r>
      <w:r w:rsidRPr="0056541E">
        <w:rPr>
          <w:rFonts w:ascii="Times New Roman" w:hAnsi="Times New Roman" w:cs="Times New Roman"/>
          <w:sz w:val="28"/>
          <w:szCs w:val="28"/>
          <w:lang w:val="uk-UA"/>
        </w:rPr>
        <w:br/>
        <w:t>автотранспортом  -  в  машино-годинах,  кількість  яких  в   кінці звітного періоду перераховується в машино-дні.</w:t>
      </w:r>
    </w:p>
    <w:p w14:paraId="0DCB7228" w14:textId="77777777" w:rsidR="0056541E" w:rsidRPr="0056541E" w:rsidRDefault="0060245B" w:rsidP="0056541E">
      <w:pPr>
        <w:pStyle w:val="HTML"/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o363"/>
      <w:bookmarkEnd w:id="1"/>
      <w:r w:rsidRPr="0056541E">
        <w:rPr>
          <w:rFonts w:ascii="Times New Roman" w:hAnsi="Times New Roman" w:cs="Times New Roman"/>
          <w:sz w:val="28"/>
          <w:szCs w:val="28"/>
          <w:lang w:val="uk-UA"/>
        </w:rPr>
        <w:t xml:space="preserve">Для визначення   собівартості   виконаних   робіт    спочатку розраховується    собівартість    машино-дня   роботи   вантажного автотранспорту, якщо ним виконувалися роботи на засадах погодинної оплати.  Для  цього  всі  витрати  на  його  утримання діляться на кількість машино-днів,  відпрацьованих  на  всіх  видах  робіт  та визначають  витрати,  пов'язані  з  роботами з погодинною оплатою. </w:t>
      </w:r>
      <w:r w:rsidRPr="0056541E">
        <w:rPr>
          <w:rFonts w:ascii="Times New Roman" w:hAnsi="Times New Roman" w:cs="Times New Roman"/>
          <w:sz w:val="28"/>
          <w:szCs w:val="28"/>
          <w:lang w:val="uk-UA"/>
        </w:rPr>
        <w:br/>
      </w:r>
      <w:r w:rsidR="0056541E" w:rsidRPr="0056541E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56541E">
        <w:rPr>
          <w:rFonts w:ascii="Times New Roman" w:hAnsi="Times New Roman" w:cs="Times New Roman"/>
          <w:sz w:val="28"/>
          <w:szCs w:val="28"/>
          <w:lang w:val="uk-UA"/>
        </w:rPr>
        <w:t xml:space="preserve">Решта  витрат  становитиме  собівартість   робіт   з   перевезення </w:t>
      </w:r>
      <w:r w:rsidR="0056541E" w:rsidRPr="0056541E">
        <w:rPr>
          <w:rFonts w:ascii="Times New Roman" w:hAnsi="Times New Roman" w:cs="Times New Roman"/>
          <w:sz w:val="28"/>
          <w:szCs w:val="28"/>
          <w:lang w:val="uk-UA"/>
        </w:rPr>
        <w:br/>
        <w:t>вантажів.</w:t>
      </w:r>
      <w:r w:rsidRPr="005654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0E71A5C" w14:textId="23029DA7" w:rsidR="0056541E" w:rsidRPr="0056541E" w:rsidRDefault="0056541E" w:rsidP="0056541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6541E">
        <w:rPr>
          <w:rFonts w:ascii="Times New Roman" w:hAnsi="Times New Roman"/>
          <w:sz w:val="28"/>
          <w:szCs w:val="28"/>
        </w:rPr>
        <w:t>К</w:t>
      </w:r>
      <w:r w:rsidR="0060245B" w:rsidRPr="0056541E">
        <w:rPr>
          <w:rFonts w:ascii="Times New Roman" w:hAnsi="Times New Roman"/>
          <w:sz w:val="28"/>
          <w:szCs w:val="28"/>
        </w:rPr>
        <w:t xml:space="preserve">алькуляційною  одиницею  роботи  є  10 тонно-кілометрів.   </w:t>
      </w:r>
      <w:r w:rsidRPr="0056541E">
        <w:rPr>
          <w:rFonts w:ascii="Times New Roman" w:hAnsi="Times New Roman"/>
          <w:sz w:val="28"/>
          <w:szCs w:val="28"/>
          <w:shd w:val="clear" w:color="auto" w:fill="FFFFFF"/>
        </w:rPr>
        <w:t>Фактичну собівартість 10 т/км визначають діленням витрат по експлуатації вантажного автотранспорту на загальну кількість здійснених вантажними автомобілями тонно-кілометрів на протязі місяця.</w:t>
      </w:r>
    </w:p>
    <w:p w14:paraId="4CEB0D3E" w14:textId="77777777" w:rsidR="0060245B" w:rsidRPr="0056541E" w:rsidRDefault="0060245B" w:rsidP="0056541E">
      <w:pPr>
        <w:pStyle w:val="HTML"/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541E">
        <w:rPr>
          <w:rFonts w:ascii="Times New Roman" w:hAnsi="Times New Roman" w:cs="Times New Roman"/>
          <w:sz w:val="28"/>
          <w:szCs w:val="28"/>
          <w:lang w:val="uk-UA"/>
        </w:rPr>
        <w:t>Щомісяця   фактичні   витрати  списуються  на відповідні об'єкти.</w:t>
      </w:r>
    </w:p>
    <w:p w14:paraId="7067EAD9" w14:textId="77777777" w:rsidR="0060245B" w:rsidRPr="0060245B" w:rsidRDefault="0060245B" w:rsidP="0056541E">
      <w:pPr>
        <w:pStyle w:val="HTML"/>
        <w:shd w:val="clear" w:color="auto" w:fill="FFFFFF"/>
        <w:rPr>
          <w:rFonts w:ascii="Times New Roman" w:hAnsi="Times New Roman" w:cs="Times New Roman"/>
          <w:color w:val="212529"/>
          <w:sz w:val="28"/>
          <w:szCs w:val="28"/>
          <w:lang w:val="uk-UA"/>
        </w:rPr>
      </w:pPr>
    </w:p>
    <w:sectPr w:rsidR="0060245B" w:rsidRPr="00602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159EB"/>
    <w:multiLevelType w:val="hybridMultilevel"/>
    <w:tmpl w:val="A1583B0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943414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AF8"/>
    <w:rsid w:val="000C62A5"/>
    <w:rsid w:val="00376EF0"/>
    <w:rsid w:val="003D09F5"/>
    <w:rsid w:val="00455043"/>
    <w:rsid w:val="004D0228"/>
    <w:rsid w:val="00534D84"/>
    <w:rsid w:val="0056541E"/>
    <w:rsid w:val="0060245B"/>
    <w:rsid w:val="00A770B3"/>
    <w:rsid w:val="00AC5871"/>
    <w:rsid w:val="00B13757"/>
    <w:rsid w:val="00CB7AF8"/>
    <w:rsid w:val="00D12946"/>
    <w:rsid w:val="00DD450E"/>
    <w:rsid w:val="00F2622E"/>
    <w:rsid w:val="00FD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2819"/>
  <w15:chartTrackingRefBased/>
  <w15:docId w15:val="{48C33ED6-4987-4FB4-B046-CE4016BE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AF8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qFormat/>
    <w:rsid w:val="00AC5871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22E"/>
    <w:pPr>
      <w:ind w:left="720"/>
      <w:contextualSpacing/>
    </w:pPr>
  </w:style>
  <w:style w:type="table" w:styleId="a4">
    <w:name w:val="Table Grid"/>
    <w:basedOn w:val="a1"/>
    <w:uiPriority w:val="39"/>
    <w:rsid w:val="00F26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C5871"/>
    <w:rPr>
      <w:rFonts w:ascii="Times New Roman" w:eastAsia="Times New Roman" w:hAnsi="Times New Roman" w:cs="Times New Roman"/>
      <w:b/>
      <w:sz w:val="28"/>
      <w:szCs w:val="20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6024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60245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2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6</cp:revision>
  <dcterms:created xsi:type="dcterms:W3CDTF">2021-11-22T05:30:00Z</dcterms:created>
  <dcterms:modified xsi:type="dcterms:W3CDTF">2023-09-28T15:10:00Z</dcterms:modified>
</cp:coreProperties>
</file>