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85F" w:rsidRPr="00EE4D7D" w:rsidRDefault="00E9385F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4D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bookmarkStart w:id="0" w:name="_GoBack"/>
      <w:bookmarkEnd w:id="0"/>
    </w:p>
    <w:p w:rsidR="00E9385F" w:rsidRPr="00EE4D7D" w:rsidRDefault="00E9385F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4D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Практична робота № 10</w:t>
      </w:r>
    </w:p>
    <w:p w:rsidR="00E9385F" w:rsidRPr="00EE4D7D" w:rsidRDefault="00E9385F" w:rsidP="00EE4D7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E4D7D">
        <w:rPr>
          <w:rFonts w:ascii="Times New Roman" w:hAnsi="Times New Roman" w:cs="Times New Roman"/>
          <w:b/>
          <w:sz w:val="28"/>
          <w:szCs w:val="28"/>
        </w:rPr>
        <w:t>Навчальна</w:t>
      </w:r>
      <w:proofErr w:type="spellEnd"/>
      <w:r w:rsidRPr="00EE4D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b/>
          <w:sz w:val="28"/>
          <w:szCs w:val="28"/>
        </w:rPr>
        <w:t>дисципліна</w:t>
      </w:r>
      <w:proofErr w:type="spellEnd"/>
      <w:r w:rsidRPr="00EE4D7D">
        <w:rPr>
          <w:rFonts w:ascii="Times New Roman" w:hAnsi="Times New Roman" w:cs="Times New Roman"/>
          <w:b/>
          <w:sz w:val="28"/>
          <w:szCs w:val="28"/>
        </w:rPr>
        <w:t>:</w:t>
      </w:r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Насінництво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селекції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>.</w:t>
      </w:r>
    </w:p>
    <w:p w:rsidR="00E9385F" w:rsidRPr="00EE4D7D" w:rsidRDefault="00E9385F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4D7D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proofErr w:type="spellStart"/>
      <w:r w:rsidRPr="00EE4D7D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EE4D7D">
        <w:rPr>
          <w:rFonts w:ascii="Times New Roman" w:hAnsi="Times New Roman" w:cs="Times New Roman"/>
          <w:b/>
          <w:sz w:val="28"/>
          <w:szCs w:val="28"/>
        </w:rPr>
        <w:t>:</w:t>
      </w:r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технологічних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карт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високоякісного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насіннєвого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E4D7D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EE4D7D">
        <w:rPr>
          <w:rFonts w:ascii="Times New Roman" w:hAnsi="Times New Roman" w:cs="Times New Roman"/>
          <w:sz w:val="28"/>
          <w:szCs w:val="28"/>
        </w:rPr>
        <w:t>ічних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культур</w:t>
      </w:r>
    </w:p>
    <w:p w:rsidR="00E9385F" w:rsidRPr="00EE4D7D" w:rsidRDefault="00E9385F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4D7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385F" w:rsidRPr="00EE4D7D" w:rsidRDefault="00E9385F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агротехнічну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технологічної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інтенсивної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вирощування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E4D7D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EE4D7D">
        <w:rPr>
          <w:rFonts w:ascii="Times New Roman" w:hAnsi="Times New Roman" w:cs="Times New Roman"/>
          <w:sz w:val="28"/>
          <w:szCs w:val="28"/>
        </w:rPr>
        <w:t>ічних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культур у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Півдня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4D7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E4D7D">
        <w:rPr>
          <w:rFonts w:ascii="Times New Roman" w:hAnsi="Times New Roman" w:cs="Times New Roman"/>
          <w:sz w:val="28"/>
          <w:szCs w:val="28"/>
        </w:rPr>
        <w:t>.</w:t>
      </w:r>
    </w:p>
    <w:p w:rsidR="00E9385F" w:rsidRPr="00E9385F" w:rsidRDefault="00E9385F" w:rsidP="00EE4D7D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Агротехнічна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частина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технологічної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карти</w:t>
      </w:r>
      <w:proofErr w:type="spellEnd"/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Культура: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Соняшник</w:t>
      </w:r>
      <w:proofErr w:type="spellEnd"/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Попередник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Озима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пшениця</w:t>
      </w:r>
      <w:proofErr w:type="spellEnd"/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Площа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50 га </w:t>
      </w:r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E4D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Сорт: Ясон</w:t>
      </w:r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Добрива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N35P60K60</w:t>
      </w:r>
    </w:p>
    <w:p w:rsidR="00E9385F" w:rsidRPr="00E9385F" w:rsidRDefault="00E9385F" w:rsidP="00EE4D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Забур’яненість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Однорічні</w:t>
      </w:r>
      <w:proofErr w:type="spellEnd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93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бур’яни</w:t>
      </w:r>
      <w:proofErr w:type="spellEnd"/>
    </w:p>
    <w:tbl>
      <w:tblPr>
        <w:tblStyle w:val="a4"/>
        <w:tblW w:w="9637" w:type="dxa"/>
        <w:tblLook w:val="04A0" w:firstRow="1" w:lastRow="0" w:firstColumn="1" w:lastColumn="0" w:noHBand="0" w:noVBand="1"/>
      </w:tblPr>
      <w:tblGrid>
        <w:gridCol w:w="2682"/>
        <w:gridCol w:w="2877"/>
        <w:gridCol w:w="1668"/>
        <w:gridCol w:w="7"/>
        <w:gridCol w:w="2403"/>
      </w:tblGrid>
      <w:tr w:rsidR="00EE4D7D" w:rsidRPr="00EE4D7D" w:rsidTr="00EE4D7D">
        <w:tc>
          <w:tcPr>
            <w:tcW w:w="2834" w:type="dxa"/>
          </w:tcPr>
          <w:p w:rsidR="00EE4D7D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385F" w:rsidRPr="00EE4D7D" w:rsidRDefault="00E9385F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Назва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робі</w:t>
            </w:r>
            <w:proofErr w:type="gram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3060" w:type="dxa"/>
          </w:tcPr>
          <w:p w:rsidR="00EE4D7D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Агротехнічні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показники</w:t>
            </w:r>
            <w:proofErr w:type="spellEnd"/>
          </w:p>
        </w:tc>
        <w:tc>
          <w:tcPr>
            <w:tcW w:w="1757" w:type="dxa"/>
          </w:tcPr>
          <w:p w:rsidR="00EE4D7D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Одиниці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виміру</w:t>
            </w:r>
            <w:proofErr w:type="spellEnd"/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Склад агрегату (трактор, с.-г. машина,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знаряддя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Лущення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6–8 см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Трактор МТЗ-82 +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дискова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борона БДТ-7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Оранка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зябу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25–30 см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Трактор Т-150К + плуг ПЛН-5-35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Закриття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вологи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Ранньовесняне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боронування</w:t>
            </w:r>
            <w:proofErr w:type="spellEnd"/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Трактор МТЗ-82 +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зубові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борони БЗСС-1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Внесення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мінеральних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добрив</w:t>
            </w:r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N35P60K60 (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основне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внесення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P і K, N — </w:t>
            </w:r>
            <w:r w:rsidRPr="00EE4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перед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сівбою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Трактор МТЗ-82 +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розкидач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РУМ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Передпосівна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5–7 см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Трактор МТЗ-82 + культиватор КПС-4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Сівба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6–8 см,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міжряддя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70 см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Трактор МТЗ-82 +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сівалка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СУПН-8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Прикочування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за потреби</w:t>
            </w:r>
            <w:proofErr w:type="gram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Ущільнення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сівби</w:t>
            </w:r>
            <w:proofErr w:type="spellEnd"/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Трактор МТЗ-82 +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котки</w:t>
            </w:r>
            <w:proofErr w:type="spellEnd"/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Боронування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сходах</w:t>
            </w:r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Фаза 2–3 листки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Трактор МТЗ-82 + борони БЗСС-1</w:t>
            </w:r>
          </w:p>
        </w:tc>
      </w:tr>
      <w:tr w:rsidR="00EE4D7D" w:rsidRPr="00EE4D7D" w:rsidTr="00EE4D7D">
        <w:tc>
          <w:tcPr>
            <w:tcW w:w="2834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Міжрядний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обробіток</w:t>
            </w:r>
            <w:proofErr w:type="spellEnd"/>
          </w:p>
        </w:tc>
        <w:tc>
          <w:tcPr>
            <w:tcW w:w="3060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EE4D7D">
              <w:rPr>
                <w:rFonts w:ascii="Times New Roman" w:hAnsi="Times New Roman" w:cs="Times New Roman"/>
                <w:sz w:val="28"/>
                <w:szCs w:val="28"/>
              </w:rPr>
              <w:t xml:space="preserve"> 6–10 см</w:t>
            </w:r>
          </w:p>
        </w:tc>
        <w:tc>
          <w:tcPr>
            <w:tcW w:w="1757" w:type="dxa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86" w:type="dxa"/>
            <w:gridSpan w:val="2"/>
          </w:tcPr>
          <w:p w:rsidR="00E9385F" w:rsidRPr="00EE4D7D" w:rsidRDefault="00EE4D7D" w:rsidP="00EE4D7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4D7D">
              <w:rPr>
                <w:rFonts w:ascii="Times New Roman" w:hAnsi="Times New Roman" w:cs="Times New Roman"/>
                <w:sz w:val="28"/>
                <w:szCs w:val="28"/>
              </w:rPr>
              <w:t>Трактор МТЗ-82 + культиватор КРН-5,6</w:t>
            </w:r>
          </w:p>
        </w:tc>
      </w:tr>
      <w:tr w:rsidR="00EE4D7D" w:rsidRPr="00EE4D7D" w:rsidTr="00EE4D7D">
        <w:tblPrEx>
          <w:tblLook w:val="0000" w:firstRow="0" w:lastRow="0" w:firstColumn="0" w:lastColumn="0" w:noHBand="0" w:noVBand="0"/>
        </w:tblPrEx>
        <w:trPr>
          <w:trHeight w:val="492"/>
        </w:trPr>
        <w:tc>
          <w:tcPr>
            <w:tcW w:w="2834" w:type="dxa"/>
          </w:tcPr>
          <w:p w:rsidR="00EE4D7D" w:rsidRPr="00EE4D7D" w:rsidRDefault="00EE4D7D" w:rsidP="00EE4D7D">
            <w:pPr>
              <w:pStyle w:val="2"/>
              <w:spacing w:before="0" w:line="360" w:lineRule="auto"/>
              <w:ind w:left="108"/>
              <w:outlineLvl w:val="1"/>
              <w:rPr>
                <w:rStyle w:val="a5"/>
                <w:rFonts w:ascii="Times New Roman" w:hAnsi="Times New Roman" w:cs="Times New Roman"/>
                <w:bCs/>
                <w:color w:val="auto"/>
                <w:sz w:val="28"/>
                <w:szCs w:val="28"/>
                <w:lang w:val="uk-UA"/>
              </w:rPr>
            </w:pP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Збирання</w:t>
            </w:r>
            <w:proofErr w:type="spellEnd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врожаю</w:t>
            </w:r>
            <w:proofErr w:type="spellEnd"/>
          </w:p>
        </w:tc>
        <w:tc>
          <w:tcPr>
            <w:tcW w:w="3060" w:type="dxa"/>
          </w:tcPr>
          <w:p w:rsidR="00EE4D7D" w:rsidRPr="00EE4D7D" w:rsidRDefault="00EE4D7D" w:rsidP="00EE4D7D">
            <w:pPr>
              <w:pStyle w:val="2"/>
              <w:spacing w:before="0" w:line="360" w:lineRule="auto"/>
              <w:ind w:left="108"/>
              <w:outlineLvl w:val="1"/>
              <w:rPr>
                <w:rStyle w:val="a5"/>
                <w:rFonts w:ascii="Times New Roman" w:hAnsi="Times New Roman" w:cs="Times New Roman"/>
                <w:bCs/>
                <w:color w:val="auto"/>
                <w:sz w:val="28"/>
                <w:szCs w:val="28"/>
                <w:lang w:val="uk-UA"/>
              </w:rPr>
            </w:pP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Вологість</w:t>
            </w:r>
            <w:proofErr w:type="spellEnd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насіння</w:t>
            </w:r>
            <w:proofErr w:type="spellEnd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10–12%</w:t>
            </w:r>
          </w:p>
        </w:tc>
        <w:tc>
          <w:tcPr>
            <w:tcW w:w="1764" w:type="dxa"/>
            <w:gridSpan w:val="2"/>
          </w:tcPr>
          <w:p w:rsidR="00EE4D7D" w:rsidRPr="00EE4D7D" w:rsidRDefault="00EE4D7D" w:rsidP="00EE4D7D">
            <w:pPr>
              <w:pStyle w:val="2"/>
              <w:spacing w:before="0" w:line="360" w:lineRule="auto"/>
              <w:ind w:left="108"/>
              <w:outlineLvl w:val="1"/>
              <w:rPr>
                <w:rStyle w:val="a5"/>
                <w:rFonts w:ascii="Times New Roman" w:hAnsi="Times New Roman" w:cs="Times New Roman"/>
                <w:bCs/>
                <w:color w:val="auto"/>
                <w:sz w:val="28"/>
                <w:szCs w:val="28"/>
                <w:lang w:val="uk-UA"/>
              </w:rPr>
            </w:pPr>
            <w:r w:rsidRPr="00EE4D7D">
              <w:rPr>
                <w:rStyle w:val="a5"/>
                <w:rFonts w:ascii="Times New Roman" w:hAnsi="Times New Roman" w:cs="Times New Roman"/>
                <w:bCs/>
                <w:color w:val="auto"/>
                <w:sz w:val="28"/>
                <w:szCs w:val="28"/>
                <w:lang w:val="uk-UA"/>
              </w:rPr>
              <w:t>50 га</w:t>
            </w:r>
          </w:p>
        </w:tc>
        <w:tc>
          <w:tcPr>
            <w:tcW w:w="1979" w:type="dxa"/>
          </w:tcPr>
          <w:p w:rsidR="00EE4D7D" w:rsidRPr="00EE4D7D" w:rsidRDefault="00EE4D7D" w:rsidP="00EE4D7D">
            <w:pPr>
              <w:pStyle w:val="2"/>
              <w:spacing w:before="0" w:line="360" w:lineRule="auto"/>
              <w:ind w:left="108"/>
              <w:outlineLvl w:val="1"/>
              <w:rPr>
                <w:rStyle w:val="a5"/>
                <w:rFonts w:ascii="Times New Roman" w:hAnsi="Times New Roman" w:cs="Times New Roman"/>
                <w:bCs/>
                <w:color w:val="auto"/>
                <w:sz w:val="28"/>
                <w:szCs w:val="28"/>
                <w:lang w:val="uk-UA"/>
              </w:rPr>
            </w:pP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Зернозбиральний</w:t>
            </w:r>
            <w:proofErr w:type="spellEnd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комбайн + приставка для </w:t>
            </w:r>
            <w:proofErr w:type="spellStart"/>
            <w:r w:rsidRPr="00EE4D7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соняшнику</w:t>
            </w:r>
            <w:proofErr w:type="spellEnd"/>
          </w:p>
        </w:tc>
      </w:tr>
    </w:tbl>
    <w:p w:rsidR="00EE4D7D" w:rsidRPr="00EE4D7D" w:rsidRDefault="00EE4D7D" w:rsidP="00EE4D7D">
      <w:pPr>
        <w:pStyle w:val="2"/>
        <w:spacing w:before="0" w:line="360" w:lineRule="auto"/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E9385F" w:rsidRPr="00EE4D7D" w:rsidRDefault="00E9385F" w:rsidP="00EE4D7D">
      <w:pPr>
        <w:pStyle w:val="2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E4D7D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</w:rPr>
        <w:t>Висновок</w:t>
      </w:r>
      <w:proofErr w:type="spellEnd"/>
    </w:p>
    <w:p w:rsidR="00E9385F" w:rsidRPr="00EE4D7D" w:rsidRDefault="00E9385F" w:rsidP="00EE4D7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EE4D7D">
        <w:rPr>
          <w:sz w:val="28"/>
          <w:szCs w:val="28"/>
          <w:lang w:val="uk-UA"/>
        </w:rPr>
        <w:t xml:space="preserve">     </w:t>
      </w:r>
      <w:r w:rsidRPr="00EE4D7D">
        <w:rPr>
          <w:sz w:val="28"/>
          <w:szCs w:val="28"/>
        </w:rPr>
        <w:t xml:space="preserve">У </w:t>
      </w:r>
      <w:proofErr w:type="spellStart"/>
      <w:r w:rsidRPr="00EE4D7D">
        <w:rPr>
          <w:sz w:val="28"/>
          <w:szCs w:val="28"/>
        </w:rPr>
        <w:t>результаті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виконання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практичної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роботи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було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розроблено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агротехнічну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частину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технологічної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карти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вирощування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соняшнику</w:t>
      </w:r>
      <w:proofErr w:type="spellEnd"/>
      <w:r w:rsidRPr="00EE4D7D">
        <w:rPr>
          <w:sz w:val="28"/>
          <w:szCs w:val="28"/>
        </w:rPr>
        <w:t xml:space="preserve"> сорту </w:t>
      </w:r>
      <w:r w:rsidRPr="00EE4D7D">
        <w:rPr>
          <w:rStyle w:val="a5"/>
          <w:sz w:val="28"/>
          <w:szCs w:val="28"/>
        </w:rPr>
        <w:t>Ясон</w:t>
      </w:r>
      <w:r w:rsidRPr="00EE4D7D">
        <w:rPr>
          <w:sz w:val="28"/>
          <w:szCs w:val="28"/>
        </w:rPr>
        <w:t xml:space="preserve"> на </w:t>
      </w:r>
      <w:proofErr w:type="spellStart"/>
      <w:r w:rsidRPr="00EE4D7D">
        <w:rPr>
          <w:sz w:val="28"/>
          <w:szCs w:val="28"/>
        </w:rPr>
        <w:t>насінницькі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цілі</w:t>
      </w:r>
      <w:proofErr w:type="spellEnd"/>
      <w:r w:rsidRPr="00EE4D7D">
        <w:rPr>
          <w:sz w:val="28"/>
          <w:szCs w:val="28"/>
        </w:rPr>
        <w:t xml:space="preserve"> в </w:t>
      </w:r>
      <w:proofErr w:type="spellStart"/>
      <w:r w:rsidRPr="00EE4D7D">
        <w:rPr>
          <w:sz w:val="28"/>
          <w:szCs w:val="28"/>
        </w:rPr>
        <w:t>умовах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proofErr w:type="gramStart"/>
      <w:r w:rsidRPr="00EE4D7D">
        <w:rPr>
          <w:sz w:val="28"/>
          <w:szCs w:val="28"/>
        </w:rPr>
        <w:t>П</w:t>
      </w:r>
      <w:proofErr w:type="gramEnd"/>
      <w:r w:rsidRPr="00EE4D7D">
        <w:rPr>
          <w:sz w:val="28"/>
          <w:szCs w:val="28"/>
        </w:rPr>
        <w:t>івдня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України</w:t>
      </w:r>
      <w:proofErr w:type="spellEnd"/>
      <w:r w:rsidRPr="00EE4D7D">
        <w:rPr>
          <w:sz w:val="28"/>
          <w:szCs w:val="28"/>
        </w:rPr>
        <w:t xml:space="preserve"> з </w:t>
      </w:r>
      <w:proofErr w:type="spellStart"/>
      <w:r w:rsidRPr="00EE4D7D">
        <w:rPr>
          <w:sz w:val="28"/>
          <w:szCs w:val="28"/>
        </w:rPr>
        <w:t>урахуванням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попередника</w:t>
      </w:r>
      <w:proofErr w:type="spellEnd"/>
      <w:r w:rsidRPr="00EE4D7D">
        <w:rPr>
          <w:sz w:val="28"/>
          <w:szCs w:val="28"/>
        </w:rPr>
        <w:t xml:space="preserve"> (</w:t>
      </w:r>
      <w:proofErr w:type="spellStart"/>
      <w:r w:rsidRPr="00EE4D7D">
        <w:rPr>
          <w:sz w:val="28"/>
          <w:szCs w:val="28"/>
        </w:rPr>
        <w:t>озима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пшениця</w:t>
      </w:r>
      <w:proofErr w:type="spellEnd"/>
      <w:r w:rsidRPr="00EE4D7D">
        <w:rPr>
          <w:sz w:val="28"/>
          <w:szCs w:val="28"/>
        </w:rPr>
        <w:t xml:space="preserve">), </w:t>
      </w:r>
      <w:proofErr w:type="spellStart"/>
      <w:r w:rsidRPr="00EE4D7D">
        <w:rPr>
          <w:sz w:val="28"/>
          <w:szCs w:val="28"/>
        </w:rPr>
        <w:t>забур’яненості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однорічними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бур’янами</w:t>
      </w:r>
      <w:proofErr w:type="spellEnd"/>
      <w:r w:rsidRPr="00EE4D7D">
        <w:rPr>
          <w:sz w:val="28"/>
          <w:szCs w:val="28"/>
        </w:rPr>
        <w:t xml:space="preserve"> та </w:t>
      </w:r>
      <w:proofErr w:type="spellStart"/>
      <w:r w:rsidRPr="00EE4D7D">
        <w:rPr>
          <w:sz w:val="28"/>
          <w:szCs w:val="28"/>
        </w:rPr>
        <w:t>заданої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системи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удобрення</w:t>
      </w:r>
      <w:proofErr w:type="spellEnd"/>
      <w:r w:rsidRPr="00EE4D7D">
        <w:rPr>
          <w:sz w:val="28"/>
          <w:szCs w:val="28"/>
        </w:rPr>
        <w:t xml:space="preserve"> (N35P60K60).</w:t>
      </w:r>
    </w:p>
    <w:p w:rsidR="00E9385F" w:rsidRPr="00EE4D7D" w:rsidRDefault="00E9385F" w:rsidP="00EE4D7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EE4D7D">
        <w:rPr>
          <w:sz w:val="28"/>
          <w:szCs w:val="28"/>
          <w:lang w:val="uk-UA"/>
        </w:rPr>
        <w:t xml:space="preserve">     </w:t>
      </w:r>
      <w:proofErr w:type="spellStart"/>
      <w:r w:rsidRPr="00EE4D7D">
        <w:rPr>
          <w:sz w:val="28"/>
          <w:szCs w:val="28"/>
        </w:rPr>
        <w:t>Запропонована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технологія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передбачає</w:t>
      </w:r>
      <w:proofErr w:type="spellEnd"/>
      <w:r w:rsidRPr="00EE4D7D">
        <w:rPr>
          <w:sz w:val="28"/>
          <w:szCs w:val="28"/>
        </w:rPr>
        <w:t xml:space="preserve"> комплекс </w:t>
      </w:r>
      <w:proofErr w:type="spellStart"/>
      <w:r w:rsidRPr="00EE4D7D">
        <w:rPr>
          <w:sz w:val="28"/>
          <w:szCs w:val="28"/>
        </w:rPr>
        <w:t>агротехнічних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заходів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що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включає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основний</w:t>
      </w:r>
      <w:proofErr w:type="spellEnd"/>
      <w:r w:rsidRPr="00EE4D7D">
        <w:rPr>
          <w:sz w:val="28"/>
          <w:szCs w:val="28"/>
        </w:rPr>
        <w:t xml:space="preserve"> та </w:t>
      </w:r>
      <w:proofErr w:type="spellStart"/>
      <w:r w:rsidRPr="00EE4D7D">
        <w:rPr>
          <w:sz w:val="28"/>
          <w:szCs w:val="28"/>
        </w:rPr>
        <w:t>передпосівний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обробіток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ґрунту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раціональне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внесення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мінеральних</w:t>
      </w:r>
      <w:proofErr w:type="spellEnd"/>
      <w:r w:rsidRPr="00EE4D7D">
        <w:rPr>
          <w:sz w:val="28"/>
          <w:szCs w:val="28"/>
        </w:rPr>
        <w:t xml:space="preserve"> добрив, </w:t>
      </w:r>
      <w:proofErr w:type="spellStart"/>
      <w:r w:rsidRPr="00EE4D7D">
        <w:rPr>
          <w:sz w:val="28"/>
          <w:szCs w:val="28"/>
        </w:rPr>
        <w:t>своєчасну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сівбу</w:t>
      </w:r>
      <w:proofErr w:type="spellEnd"/>
      <w:r w:rsidRPr="00EE4D7D">
        <w:rPr>
          <w:sz w:val="28"/>
          <w:szCs w:val="28"/>
        </w:rPr>
        <w:t xml:space="preserve">, систему догляду за </w:t>
      </w:r>
      <w:proofErr w:type="spellStart"/>
      <w:proofErr w:type="gramStart"/>
      <w:r w:rsidRPr="00EE4D7D">
        <w:rPr>
          <w:sz w:val="28"/>
          <w:szCs w:val="28"/>
        </w:rPr>
        <w:t>пос</w:t>
      </w:r>
      <w:proofErr w:type="gramEnd"/>
      <w:r w:rsidRPr="00EE4D7D">
        <w:rPr>
          <w:sz w:val="28"/>
          <w:szCs w:val="28"/>
        </w:rPr>
        <w:t>івами</w:t>
      </w:r>
      <w:proofErr w:type="spellEnd"/>
      <w:r w:rsidRPr="00EE4D7D">
        <w:rPr>
          <w:sz w:val="28"/>
          <w:szCs w:val="28"/>
        </w:rPr>
        <w:t xml:space="preserve"> (</w:t>
      </w:r>
      <w:proofErr w:type="spellStart"/>
      <w:r w:rsidRPr="00EE4D7D">
        <w:rPr>
          <w:sz w:val="28"/>
          <w:szCs w:val="28"/>
        </w:rPr>
        <w:t>боронування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міжрядні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обробітки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захист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від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бур’янів</w:t>
      </w:r>
      <w:proofErr w:type="spellEnd"/>
      <w:r w:rsidRPr="00EE4D7D">
        <w:rPr>
          <w:sz w:val="28"/>
          <w:szCs w:val="28"/>
        </w:rPr>
        <w:t xml:space="preserve">) та </w:t>
      </w:r>
      <w:proofErr w:type="spellStart"/>
      <w:r w:rsidRPr="00EE4D7D">
        <w:rPr>
          <w:sz w:val="28"/>
          <w:szCs w:val="28"/>
        </w:rPr>
        <w:t>збирання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врожаю</w:t>
      </w:r>
      <w:proofErr w:type="spellEnd"/>
      <w:r w:rsidRPr="00EE4D7D">
        <w:rPr>
          <w:sz w:val="28"/>
          <w:szCs w:val="28"/>
        </w:rPr>
        <w:t xml:space="preserve"> у </w:t>
      </w:r>
      <w:proofErr w:type="spellStart"/>
      <w:r w:rsidRPr="00EE4D7D">
        <w:rPr>
          <w:sz w:val="28"/>
          <w:szCs w:val="28"/>
        </w:rPr>
        <w:t>фазі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повної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стиглості</w:t>
      </w:r>
      <w:proofErr w:type="spellEnd"/>
      <w:r w:rsidRPr="00EE4D7D">
        <w:rPr>
          <w:sz w:val="28"/>
          <w:szCs w:val="28"/>
        </w:rPr>
        <w:t xml:space="preserve">. </w:t>
      </w:r>
      <w:proofErr w:type="spellStart"/>
      <w:r w:rsidRPr="00EE4D7D">
        <w:rPr>
          <w:sz w:val="28"/>
          <w:szCs w:val="28"/>
        </w:rPr>
        <w:t>Особливу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увагу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приділено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дотриманню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строків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виконання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робіт</w:t>
      </w:r>
      <w:proofErr w:type="spellEnd"/>
      <w:r w:rsidRPr="00EE4D7D">
        <w:rPr>
          <w:sz w:val="28"/>
          <w:szCs w:val="28"/>
        </w:rPr>
        <w:t xml:space="preserve"> і правильному </w:t>
      </w:r>
      <w:proofErr w:type="spellStart"/>
      <w:proofErr w:type="gramStart"/>
      <w:r w:rsidRPr="00EE4D7D">
        <w:rPr>
          <w:sz w:val="28"/>
          <w:szCs w:val="28"/>
        </w:rPr>
        <w:t>п</w:t>
      </w:r>
      <w:proofErr w:type="gramEnd"/>
      <w:r w:rsidRPr="00EE4D7D">
        <w:rPr>
          <w:sz w:val="28"/>
          <w:szCs w:val="28"/>
        </w:rPr>
        <w:t>ідбору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сільськогосподарської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техніки</w:t>
      </w:r>
      <w:proofErr w:type="spellEnd"/>
      <w:r w:rsidRPr="00EE4D7D">
        <w:rPr>
          <w:sz w:val="28"/>
          <w:szCs w:val="28"/>
        </w:rPr>
        <w:t>.</w:t>
      </w:r>
    </w:p>
    <w:p w:rsidR="00E9385F" w:rsidRPr="00EE4D7D" w:rsidRDefault="00E9385F" w:rsidP="00EE4D7D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EE4D7D">
        <w:rPr>
          <w:sz w:val="28"/>
          <w:szCs w:val="28"/>
          <w:lang w:val="uk-UA"/>
        </w:rPr>
        <w:lastRenderedPageBreak/>
        <w:t xml:space="preserve">    </w:t>
      </w:r>
      <w:proofErr w:type="spellStart"/>
      <w:r w:rsidRPr="00EE4D7D">
        <w:rPr>
          <w:sz w:val="28"/>
          <w:szCs w:val="28"/>
        </w:rPr>
        <w:t>Реалізація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запропонованої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технології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забезпечує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створення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оптимальних</w:t>
      </w:r>
      <w:proofErr w:type="spellEnd"/>
      <w:r w:rsidRPr="00EE4D7D">
        <w:rPr>
          <w:sz w:val="28"/>
          <w:szCs w:val="28"/>
        </w:rPr>
        <w:t xml:space="preserve"> умов для росту і </w:t>
      </w:r>
      <w:proofErr w:type="spellStart"/>
      <w:r w:rsidRPr="00EE4D7D">
        <w:rPr>
          <w:sz w:val="28"/>
          <w:szCs w:val="28"/>
        </w:rPr>
        <w:t>розвитку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рослин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ефективний</w:t>
      </w:r>
      <w:proofErr w:type="spellEnd"/>
      <w:r w:rsidRPr="00EE4D7D">
        <w:rPr>
          <w:sz w:val="28"/>
          <w:szCs w:val="28"/>
        </w:rPr>
        <w:t xml:space="preserve"> контроль </w:t>
      </w:r>
      <w:proofErr w:type="spellStart"/>
      <w:r w:rsidRPr="00EE4D7D">
        <w:rPr>
          <w:sz w:val="28"/>
          <w:szCs w:val="28"/>
        </w:rPr>
        <w:t>бур’янів</w:t>
      </w:r>
      <w:proofErr w:type="spellEnd"/>
      <w:r w:rsidRPr="00EE4D7D">
        <w:rPr>
          <w:sz w:val="28"/>
          <w:szCs w:val="28"/>
        </w:rPr>
        <w:t xml:space="preserve">, </w:t>
      </w:r>
      <w:proofErr w:type="spellStart"/>
      <w:r w:rsidRPr="00EE4D7D">
        <w:rPr>
          <w:sz w:val="28"/>
          <w:szCs w:val="28"/>
        </w:rPr>
        <w:t>формування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високоякісного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насіннєвого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матеріалу</w:t>
      </w:r>
      <w:proofErr w:type="spellEnd"/>
      <w:r w:rsidRPr="00EE4D7D">
        <w:rPr>
          <w:sz w:val="28"/>
          <w:szCs w:val="28"/>
        </w:rPr>
        <w:t xml:space="preserve"> та </w:t>
      </w:r>
      <w:proofErr w:type="spellStart"/>
      <w:r w:rsidRPr="00EE4D7D">
        <w:rPr>
          <w:sz w:val="28"/>
          <w:szCs w:val="28"/>
        </w:rPr>
        <w:t>отримання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стабільної</w:t>
      </w:r>
      <w:proofErr w:type="spellEnd"/>
      <w:r w:rsidRPr="00EE4D7D">
        <w:rPr>
          <w:sz w:val="28"/>
          <w:szCs w:val="28"/>
        </w:rPr>
        <w:t xml:space="preserve"> </w:t>
      </w:r>
      <w:proofErr w:type="spellStart"/>
      <w:r w:rsidRPr="00EE4D7D">
        <w:rPr>
          <w:sz w:val="28"/>
          <w:szCs w:val="28"/>
        </w:rPr>
        <w:t>врожайності</w:t>
      </w:r>
      <w:proofErr w:type="spellEnd"/>
      <w:r w:rsidRPr="00EE4D7D">
        <w:rPr>
          <w:sz w:val="28"/>
          <w:szCs w:val="28"/>
        </w:rPr>
        <w:t>.</w:t>
      </w:r>
    </w:p>
    <w:p w:rsidR="008C7FF6" w:rsidRPr="00EE4D7D" w:rsidRDefault="00EE4D7D" w:rsidP="00EE4D7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EE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85F"/>
    <w:rsid w:val="008D25FD"/>
    <w:rsid w:val="00C706EE"/>
    <w:rsid w:val="00E9385F"/>
    <w:rsid w:val="00EE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38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3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93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8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38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E9385F"/>
    <w:rPr>
      <w:i/>
      <w:iCs/>
    </w:rPr>
  </w:style>
  <w:style w:type="table" w:styleId="a4">
    <w:name w:val="Table Grid"/>
    <w:basedOn w:val="a1"/>
    <w:uiPriority w:val="59"/>
    <w:rsid w:val="00E93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E93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E9385F"/>
    <w:rPr>
      <w:b/>
      <w:bCs/>
    </w:rPr>
  </w:style>
  <w:style w:type="paragraph" w:styleId="a6">
    <w:name w:val="Normal (Web)"/>
    <w:basedOn w:val="a"/>
    <w:uiPriority w:val="99"/>
    <w:semiHidden/>
    <w:unhideWhenUsed/>
    <w:rsid w:val="00E9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38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3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93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8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38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E9385F"/>
    <w:rPr>
      <w:i/>
      <w:iCs/>
    </w:rPr>
  </w:style>
  <w:style w:type="table" w:styleId="a4">
    <w:name w:val="Table Grid"/>
    <w:basedOn w:val="a1"/>
    <w:uiPriority w:val="59"/>
    <w:rsid w:val="00E93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E93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E9385F"/>
    <w:rPr>
      <w:b/>
      <w:bCs/>
    </w:rPr>
  </w:style>
  <w:style w:type="paragraph" w:styleId="a6">
    <w:name w:val="Normal (Web)"/>
    <w:basedOn w:val="a"/>
    <w:uiPriority w:val="99"/>
    <w:semiHidden/>
    <w:unhideWhenUsed/>
    <w:rsid w:val="00E9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6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5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1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5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741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2026-04-02T19:53:00Z</dcterms:created>
  <dcterms:modified xsi:type="dcterms:W3CDTF">2026-04-02T20:15:00Z</dcterms:modified>
</cp:coreProperties>
</file>