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2489" w:rsidRPr="00B02AED" w:rsidRDefault="00337DEE" w:rsidP="00FB2489">
      <w:pPr>
        <w:spacing w:after="0"/>
        <w:jc w:val="center"/>
        <w:rPr>
          <w:rFonts w:ascii="Times New Roman" w:hAnsi="Times New Roman" w:cs="Times New Roman"/>
          <w:b/>
          <w:sz w:val="28"/>
          <w:szCs w:val="28"/>
          <w:lang w:val="uk-UA"/>
        </w:rPr>
      </w:pPr>
      <w:r w:rsidRPr="00B02AED">
        <w:rPr>
          <w:rFonts w:ascii="Times New Roman" w:hAnsi="Times New Roman" w:cs="Times New Roman"/>
          <w:b/>
          <w:sz w:val="28"/>
          <w:szCs w:val="28"/>
          <w:lang w:val="uk-UA"/>
        </w:rPr>
        <w:t>ЗВІТ</w:t>
      </w:r>
    </w:p>
    <w:p w:rsidR="00FB2489" w:rsidRDefault="00B02AED" w:rsidP="00FB2489">
      <w:pPr>
        <w:spacing w:after="0"/>
        <w:jc w:val="center"/>
        <w:rPr>
          <w:rFonts w:ascii="Times New Roman" w:hAnsi="Times New Roman" w:cs="Times New Roman"/>
          <w:sz w:val="28"/>
          <w:szCs w:val="28"/>
          <w:lang w:val="uk-UA"/>
        </w:rPr>
      </w:pPr>
      <w:r w:rsidRPr="00B02AED">
        <w:rPr>
          <w:rFonts w:ascii="Times New Roman" w:hAnsi="Times New Roman" w:cs="Times New Roman"/>
          <w:sz w:val="28"/>
          <w:szCs w:val="28"/>
          <w:lang w:val="uk-UA"/>
        </w:rPr>
        <w:t>про виконання практич</w:t>
      </w:r>
      <w:r w:rsidR="00775C77">
        <w:rPr>
          <w:rFonts w:ascii="Times New Roman" w:hAnsi="Times New Roman" w:cs="Times New Roman"/>
          <w:sz w:val="28"/>
          <w:szCs w:val="28"/>
          <w:lang w:val="uk-UA"/>
        </w:rPr>
        <w:t>ної роботи 7</w:t>
      </w:r>
    </w:p>
    <w:p w:rsidR="00FB2489" w:rsidRPr="00B02AED" w:rsidRDefault="00FB2489" w:rsidP="00FB2489">
      <w:pPr>
        <w:spacing w:after="0"/>
        <w:jc w:val="center"/>
        <w:rPr>
          <w:rFonts w:ascii="Times New Roman" w:hAnsi="Times New Roman" w:cs="Times New Roman"/>
          <w:sz w:val="28"/>
          <w:szCs w:val="28"/>
          <w:lang w:val="uk-UA"/>
        </w:rPr>
      </w:pPr>
    </w:p>
    <w:p w:rsidR="00337DEE" w:rsidRDefault="00337DEE" w:rsidP="004B2EBA">
      <w:pPr>
        <w:spacing w:after="0"/>
        <w:jc w:val="both"/>
        <w:rPr>
          <w:rFonts w:ascii="Times New Roman" w:eastAsia="Times New Roman" w:hAnsi="Times New Roman" w:cs="Times New Roman"/>
          <w:sz w:val="28"/>
          <w:szCs w:val="28"/>
          <w:lang w:val="uk-UA"/>
        </w:rPr>
      </w:pPr>
      <w:r w:rsidRPr="00B76D10">
        <w:rPr>
          <w:rFonts w:ascii="Times New Roman" w:hAnsi="Times New Roman" w:cs="Times New Roman"/>
          <w:b/>
          <w:sz w:val="28"/>
          <w:szCs w:val="28"/>
          <w:lang w:val="uk-UA"/>
        </w:rPr>
        <w:t>Тема:</w:t>
      </w:r>
      <w:r w:rsidRPr="00B76D10">
        <w:rPr>
          <w:rFonts w:ascii="Tahoma" w:hAnsi="Tahoma" w:cs="Tahoma"/>
          <w:b/>
          <w:sz w:val="28"/>
          <w:szCs w:val="28"/>
          <w:lang w:val="uk-UA"/>
        </w:rPr>
        <w:t xml:space="preserve"> </w:t>
      </w:r>
      <w:r w:rsidR="00775C77" w:rsidRPr="0079556E">
        <w:rPr>
          <w:rFonts w:ascii="Times New Roman" w:eastAsia="Times New Roman" w:hAnsi="Times New Roman" w:cs="Times New Roman"/>
          <w:sz w:val="28"/>
          <w:szCs w:val="28"/>
          <w:lang w:val="uk-UA"/>
        </w:rPr>
        <w:t xml:space="preserve">Проектування системи обробітку ґрунту під ярі культури після різних попередників </w:t>
      </w:r>
      <w:r w:rsidR="00775C77">
        <w:rPr>
          <w:rFonts w:ascii="Times New Roman" w:eastAsia="Times New Roman" w:hAnsi="Times New Roman" w:cs="Times New Roman"/>
          <w:sz w:val="28"/>
          <w:szCs w:val="28"/>
          <w:lang w:val="uk-UA"/>
        </w:rPr>
        <w:t xml:space="preserve"> </w:t>
      </w:r>
      <w:r w:rsidR="00775C77" w:rsidRPr="0079556E">
        <w:rPr>
          <w:rFonts w:ascii="Times New Roman" w:eastAsia="Times New Roman" w:hAnsi="Times New Roman" w:cs="Times New Roman"/>
          <w:sz w:val="28"/>
          <w:szCs w:val="28"/>
          <w:lang w:val="uk-UA"/>
        </w:rPr>
        <w:t>залежно від умов зони та забур’яненості поля</w:t>
      </w:r>
    </w:p>
    <w:p w:rsidR="00FB2489" w:rsidRPr="00781125" w:rsidRDefault="00FB2489" w:rsidP="004B2EBA">
      <w:pPr>
        <w:spacing w:after="0"/>
        <w:jc w:val="both"/>
        <w:rPr>
          <w:rFonts w:ascii="Times New Roman" w:hAnsi="Times New Roman" w:cs="Times New Roman"/>
          <w:sz w:val="28"/>
          <w:szCs w:val="28"/>
          <w:lang w:val="uk-UA"/>
        </w:rPr>
      </w:pPr>
    </w:p>
    <w:p w:rsidR="00337DEE" w:rsidRPr="00C30C25" w:rsidRDefault="00C30C25" w:rsidP="004B2EBA">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37DEE" w:rsidRPr="00C30C25">
        <w:rPr>
          <w:rFonts w:ascii="Times New Roman" w:hAnsi="Times New Roman" w:cs="Times New Roman"/>
          <w:sz w:val="28"/>
          <w:szCs w:val="28"/>
          <w:lang w:val="uk-UA"/>
        </w:rPr>
        <w:t>На поставлені запитання дати відповіді:</w:t>
      </w:r>
    </w:p>
    <w:p w:rsidR="00337DEE" w:rsidRPr="00C30C25" w:rsidRDefault="007B5C7C" w:rsidP="004B2EBA">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00775C77">
        <w:rPr>
          <w:rFonts w:ascii="Times New Roman" w:hAnsi="Times New Roman" w:cs="Times New Roman"/>
          <w:sz w:val="28"/>
          <w:szCs w:val="28"/>
          <w:lang w:val="uk-UA"/>
        </w:rPr>
        <w:t>Що таке система обробітку грунту ?</w:t>
      </w:r>
    </w:p>
    <w:p w:rsidR="00781125" w:rsidRDefault="00337DEE" w:rsidP="004B2EBA">
      <w:pPr>
        <w:spacing w:after="0"/>
        <w:rPr>
          <w:rFonts w:ascii="Tahoma" w:hAnsi="Tahoma" w:cs="Tahoma"/>
          <w:sz w:val="20"/>
          <w:szCs w:val="20"/>
          <w:lang w:val="uk-UA"/>
        </w:rPr>
      </w:pPr>
      <w:r w:rsidRPr="00C30C25">
        <w:rPr>
          <w:rFonts w:ascii="Times New Roman" w:hAnsi="Times New Roman" w:cs="Times New Roman"/>
          <w:sz w:val="28"/>
          <w:szCs w:val="28"/>
          <w:lang w:val="uk-UA"/>
        </w:rPr>
        <w:t>Відповідь:</w:t>
      </w:r>
      <w:r w:rsidR="004E1DD9">
        <w:rPr>
          <w:rFonts w:ascii="Tahoma" w:hAnsi="Tahoma" w:cs="Tahoma"/>
          <w:sz w:val="20"/>
          <w:szCs w:val="20"/>
          <w:lang w:val="uk-UA"/>
        </w:rPr>
        <w:t xml:space="preserve"> Система обробітку ґрунту – це механічний вплив на землю (оранка, культивація, боронування) для створення сприятливих умов росту рослин.</w:t>
      </w:r>
    </w:p>
    <w:p w:rsidR="007B5C7C" w:rsidRPr="00F24F2F" w:rsidRDefault="00775C77" w:rsidP="007B5C7C">
      <w:pPr>
        <w:spacing w:after="0"/>
        <w:rPr>
          <w:rFonts w:ascii="Times New Roman" w:hAnsi="Times New Roman" w:cs="Times New Roman"/>
          <w:sz w:val="28"/>
          <w:szCs w:val="28"/>
          <w:lang w:val="uk-UA"/>
        </w:rPr>
      </w:pPr>
      <w:r>
        <w:rPr>
          <w:rFonts w:ascii="Times New Roman" w:hAnsi="Times New Roman" w:cs="Times New Roman"/>
          <w:sz w:val="28"/>
          <w:szCs w:val="28"/>
          <w:lang w:val="uk-UA"/>
        </w:rPr>
        <w:t>2. Що таке лущення стерні</w:t>
      </w:r>
      <w:r w:rsidR="007B5C7C" w:rsidRPr="00F24F2F">
        <w:rPr>
          <w:rFonts w:ascii="Times New Roman" w:hAnsi="Times New Roman" w:cs="Times New Roman"/>
          <w:sz w:val="28"/>
          <w:szCs w:val="28"/>
          <w:lang w:val="uk-UA"/>
        </w:rPr>
        <w:t>?</w:t>
      </w:r>
    </w:p>
    <w:p w:rsidR="007B5C7C" w:rsidRDefault="007B5C7C" w:rsidP="007B5C7C">
      <w:pPr>
        <w:rPr>
          <w:rFonts w:ascii="Tahoma" w:hAnsi="Tahoma" w:cs="Tahoma"/>
          <w:sz w:val="20"/>
          <w:szCs w:val="20"/>
          <w:lang w:val="uk-UA"/>
        </w:rPr>
      </w:pPr>
      <w:r w:rsidRPr="00C30C25">
        <w:rPr>
          <w:rFonts w:ascii="Times New Roman" w:hAnsi="Times New Roman" w:cs="Times New Roman"/>
          <w:sz w:val="28"/>
          <w:szCs w:val="28"/>
          <w:lang w:val="uk-UA"/>
        </w:rPr>
        <w:t>Відповідь:</w:t>
      </w:r>
      <w:r w:rsidR="004E1DD9">
        <w:rPr>
          <w:rFonts w:ascii="Tahoma" w:hAnsi="Tahoma" w:cs="Tahoma"/>
          <w:sz w:val="20"/>
          <w:szCs w:val="20"/>
          <w:lang w:val="uk-UA"/>
        </w:rPr>
        <w:t xml:space="preserve"> Лущення стерні – це обробіток ґрунту (4-16см) відразу після збирання врожаю для подрібнення решток, провокації проростання бур’янів та збереження вологи.</w:t>
      </w:r>
    </w:p>
    <w:p w:rsidR="007B5C7C" w:rsidRDefault="00775C77" w:rsidP="007B5C7C">
      <w:pPr>
        <w:spacing w:after="0"/>
        <w:rPr>
          <w:rFonts w:ascii="Times New Roman" w:hAnsi="Times New Roman" w:cs="Times New Roman"/>
          <w:sz w:val="28"/>
          <w:szCs w:val="28"/>
          <w:lang w:val="uk-UA"/>
        </w:rPr>
      </w:pPr>
      <w:r>
        <w:rPr>
          <w:rFonts w:ascii="Times New Roman" w:hAnsi="Times New Roman" w:cs="Times New Roman"/>
          <w:sz w:val="28"/>
          <w:szCs w:val="28"/>
          <w:lang w:val="uk-UA"/>
        </w:rPr>
        <w:t>3. Що таке зяблева оранка</w:t>
      </w:r>
      <w:r w:rsidR="007B5C7C" w:rsidRPr="00F24F2F">
        <w:rPr>
          <w:rFonts w:ascii="Times New Roman" w:hAnsi="Times New Roman" w:cs="Times New Roman"/>
          <w:sz w:val="28"/>
          <w:szCs w:val="28"/>
          <w:lang w:val="uk-UA"/>
        </w:rPr>
        <w:t>?</w:t>
      </w:r>
    </w:p>
    <w:p w:rsidR="007B5C7C" w:rsidRDefault="007B5C7C" w:rsidP="007B5C7C">
      <w:pPr>
        <w:rPr>
          <w:rFonts w:ascii="Tahoma" w:hAnsi="Tahoma" w:cs="Tahoma"/>
          <w:sz w:val="20"/>
          <w:szCs w:val="20"/>
          <w:lang w:val="uk-UA"/>
        </w:rPr>
      </w:pPr>
      <w:r w:rsidRPr="00C30C25">
        <w:rPr>
          <w:rFonts w:ascii="Times New Roman" w:hAnsi="Times New Roman" w:cs="Times New Roman"/>
          <w:sz w:val="28"/>
          <w:szCs w:val="28"/>
          <w:lang w:val="uk-UA"/>
        </w:rPr>
        <w:t>Відповідь:</w:t>
      </w:r>
      <w:r w:rsidR="004E1DD9">
        <w:rPr>
          <w:rFonts w:ascii="Tahoma" w:hAnsi="Tahoma" w:cs="Tahoma"/>
          <w:sz w:val="20"/>
          <w:szCs w:val="20"/>
          <w:lang w:val="uk-UA"/>
        </w:rPr>
        <w:t xml:space="preserve"> Зяблева оранка – це основний осінній обробіток ґрунту плугами, який проводиться після збирання врожаю для підготовки поля до посіву ярих культур навесні. </w:t>
      </w:r>
    </w:p>
    <w:p w:rsidR="00775C77" w:rsidRDefault="00775C77" w:rsidP="00775C77">
      <w:pPr>
        <w:spacing w:after="0"/>
        <w:rPr>
          <w:rFonts w:ascii="Times New Roman" w:hAnsi="Times New Roman" w:cs="Times New Roman"/>
          <w:sz w:val="28"/>
          <w:szCs w:val="28"/>
          <w:lang w:val="uk-UA"/>
        </w:rPr>
      </w:pPr>
      <w:r>
        <w:rPr>
          <w:rFonts w:ascii="Times New Roman" w:hAnsi="Times New Roman" w:cs="Times New Roman"/>
          <w:sz w:val="28"/>
          <w:szCs w:val="28"/>
          <w:lang w:val="uk-UA"/>
        </w:rPr>
        <w:t>4. Що таке передпосівний обробіток грунту</w:t>
      </w:r>
      <w:r w:rsidRPr="00F24F2F">
        <w:rPr>
          <w:rFonts w:ascii="Times New Roman" w:hAnsi="Times New Roman" w:cs="Times New Roman"/>
          <w:sz w:val="28"/>
          <w:szCs w:val="28"/>
          <w:lang w:val="uk-UA"/>
        </w:rPr>
        <w:t>?</w:t>
      </w:r>
    </w:p>
    <w:p w:rsidR="00775C77" w:rsidRDefault="00775C77" w:rsidP="007B5C7C">
      <w:pPr>
        <w:rPr>
          <w:rFonts w:ascii="Tahoma" w:hAnsi="Tahoma" w:cs="Tahoma"/>
          <w:sz w:val="20"/>
          <w:szCs w:val="20"/>
          <w:lang w:val="uk-UA"/>
        </w:rPr>
      </w:pPr>
      <w:r w:rsidRPr="00C30C25">
        <w:rPr>
          <w:rFonts w:ascii="Times New Roman" w:hAnsi="Times New Roman" w:cs="Times New Roman"/>
          <w:sz w:val="28"/>
          <w:szCs w:val="28"/>
          <w:lang w:val="uk-UA"/>
        </w:rPr>
        <w:t>Відповідь:</w:t>
      </w:r>
      <w:r w:rsidR="004E1DD9">
        <w:rPr>
          <w:rFonts w:ascii="Tahoma" w:hAnsi="Tahoma" w:cs="Tahoma"/>
          <w:sz w:val="20"/>
          <w:szCs w:val="20"/>
          <w:lang w:val="uk-UA"/>
        </w:rPr>
        <w:t xml:space="preserve"> </w:t>
      </w:r>
      <w:r w:rsidR="00E33BEA">
        <w:rPr>
          <w:rFonts w:ascii="Tahoma" w:hAnsi="Tahoma" w:cs="Tahoma"/>
          <w:sz w:val="20"/>
          <w:szCs w:val="20"/>
          <w:lang w:val="uk-UA"/>
        </w:rPr>
        <w:t xml:space="preserve">Передпосівний обробіток ґрунту – це комплекс весняних агротехнічних заходів(культивація, боронування), що проводиться безпосередньо перед сівбою для створення ідеального ,,насіннєвого ложа,,. </w:t>
      </w:r>
    </w:p>
    <w:p w:rsidR="00775C77" w:rsidRDefault="00C47188" w:rsidP="00775C77">
      <w:pPr>
        <w:pStyle w:val="a5"/>
        <w:spacing w:before="0" w:after="0"/>
        <w:ind w:left="0" w:right="-1" w:firstLine="284"/>
        <w:jc w:val="both"/>
        <w:rPr>
          <w:rFonts w:ascii="Times New Roman" w:hAnsi="Times New Roman" w:cs="Times New Roman"/>
          <w:sz w:val="28"/>
          <w:szCs w:val="28"/>
          <w:lang w:val="uk-UA"/>
        </w:rPr>
      </w:pPr>
      <w:r>
        <w:rPr>
          <w:rFonts w:ascii="Times New Roman" w:hAnsi="Times New Roman" w:cs="Times New Roman"/>
          <w:sz w:val="28"/>
          <w:szCs w:val="28"/>
          <w:lang w:val="uk-UA"/>
        </w:rPr>
        <w:t>5</w:t>
      </w:r>
      <w:r w:rsidR="007B5C7C" w:rsidRPr="00F24F2F">
        <w:rPr>
          <w:rFonts w:ascii="Times New Roman" w:hAnsi="Times New Roman" w:cs="Times New Roman"/>
          <w:sz w:val="28"/>
          <w:szCs w:val="28"/>
          <w:lang w:val="uk-UA"/>
        </w:rPr>
        <w:t xml:space="preserve">. </w:t>
      </w:r>
      <w:r w:rsidR="00775C77" w:rsidRPr="0082558F">
        <w:rPr>
          <w:rFonts w:ascii="Times New Roman" w:hAnsi="Times New Roman" w:cs="Times New Roman"/>
          <w:sz w:val="28"/>
          <w:szCs w:val="28"/>
          <w:lang w:val="uk-UA"/>
        </w:rPr>
        <w:t>На основі вихідних даних заповніть таблицю системи обробітку ґрунту, зазначивши вид обробітку, знаряддя та глибину. Після таблиці подайте коротке агрономічне обґрунтування.</w:t>
      </w:r>
      <w:r w:rsidR="00775C77">
        <w:rPr>
          <w:rFonts w:ascii="Times New Roman" w:hAnsi="Times New Roman" w:cs="Times New Roman"/>
          <w:sz w:val="28"/>
          <w:szCs w:val="28"/>
          <w:lang w:val="uk-UA"/>
        </w:rPr>
        <w:t xml:space="preserve"> </w:t>
      </w:r>
    </w:p>
    <w:p w:rsidR="00FB2489" w:rsidRDefault="00FB2489" w:rsidP="00775C77">
      <w:pPr>
        <w:pStyle w:val="a5"/>
        <w:spacing w:before="0" w:after="0"/>
        <w:ind w:left="0" w:right="-1" w:firstLine="284"/>
        <w:jc w:val="both"/>
        <w:rPr>
          <w:rFonts w:ascii="Times New Roman" w:hAnsi="Times New Roman" w:cs="Times New Roman"/>
          <w:sz w:val="28"/>
          <w:szCs w:val="28"/>
          <w:lang w:val="uk-UA"/>
        </w:rPr>
      </w:pPr>
    </w:p>
    <w:p w:rsidR="00FB2489" w:rsidRPr="0082558F" w:rsidRDefault="00FB2489" w:rsidP="00FB2489">
      <w:pPr>
        <w:pStyle w:val="3"/>
        <w:spacing w:before="0" w:after="0"/>
        <w:rPr>
          <w:rFonts w:ascii="Times New Roman" w:hAnsi="Times New Roman" w:cs="Times New Roman"/>
          <w:lang w:val="uk-UA"/>
        </w:rPr>
      </w:pPr>
      <w:r w:rsidRPr="0082558F">
        <w:rPr>
          <w:rFonts w:ascii="Times New Roman" w:hAnsi="Times New Roman" w:cs="Times New Roman"/>
          <w:b/>
          <w:bCs/>
          <w:lang w:val="uk-UA"/>
        </w:rPr>
        <w:t>Варіант 1</w:t>
      </w:r>
    </w:p>
    <w:p w:rsidR="00FB2489" w:rsidRPr="0082558F" w:rsidRDefault="00FB2489" w:rsidP="00FB2489">
      <w:pPr>
        <w:pStyle w:val="FirstParagraph"/>
        <w:spacing w:before="0" w:after="0"/>
        <w:rPr>
          <w:rFonts w:ascii="Times New Roman" w:hAnsi="Times New Roman" w:cs="Times New Roman"/>
          <w:sz w:val="28"/>
          <w:szCs w:val="28"/>
          <w:lang w:val="uk-UA"/>
        </w:rPr>
      </w:pPr>
      <w:r w:rsidRPr="0082558F">
        <w:rPr>
          <w:rFonts w:ascii="Times New Roman" w:hAnsi="Times New Roman" w:cs="Times New Roman"/>
          <w:b/>
          <w:bCs/>
          <w:sz w:val="28"/>
          <w:szCs w:val="28"/>
          <w:lang w:val="uk-UA"/>
        </w:rPr>
        <w:t>Зона:</w:t>
      </w:r>
      <w:r w:rsidRPr="0082558F">
        <w:rPr>
          <w:rFonts w:ascii="Times New Roman" w:hAnsi="Times New Roman" w:cs="Times New Roman"/>
          <w:sz w:val="28"/>
          <w:szCs w:val="28"/>
          <w:lang w:val="uk-UA"/>
        </w:rPr>
        <w:t xml:space="preserve"> Полісся</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Яра культура:</w:t>
      </w:r>
      <w:r w:rsidRPr="0082558F">
        <w:rPr>
          <w:rFonts w:ascii="Times New Roman" w:hAnsi="Times New Roman" w:cs="Times New Roman"/>
          <w:sz w:val="28"/>
          <w:szCs w:val="28"/>
          <w:lang w:val="uk-UA"/>
        </w:rPr>
        <w:t xml:space="preserve"> Ячмінь ярий</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Попередник:</w:t>
      </w:r>
      <w:r w:rsidRPr="0082558F">
        <w:rPr>
          <w:rFonts w:ascii="Times New Roman" w:hAnsi="Times New Roman" w:cs="Times New Roman"/>
          <w:sz w:val="28"/>
          <w:szCs w:val="28"/>
          <w:lang w:val="uk-UA"/>
        </w:rPr>
        <w:t xml:space="preserve"> Картопля</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Тип бур’янів:</w:t>
      </w:r>
      <w:r w:rsidRPr="0082558F">
        <w:rPr>
          <w:rFonts w:ascii="Times New Roman" w:hAnsi="Times New Roman" w:cs="Times New Roman"/>
          <w:sz w:val="28"/>
          <w:szCs w:val="28"/>
          <w:lang w:val="uk-UA"/>
        </w:rPr>
        <w:t xml:space="preserve"> Однорічні злакові та дводольні</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Ґрунти:</w:t>
      </w:r>
      <w:r w:rsidRPr="0082558F">
        <w:rPr>
          <w:rFonts w:ascii="Times New Roman" w:hAnsi="Times New Roman" w:cs="Times New Roman"/>
          <w:sz w:val="28"/>
          <w:szCs w:val="28"/>
          <w:lang w:val="uk-UA"/>
        </w:rPr>
        <w:t xml:space="preserve"> Дерново-підзолисті, легкі</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Умови зволоження:</w:t>
      </w:r>
      <w:r w:rsidRPr="0082558F">
        <w:rPr>
          <w:rFonts w:ascii="Times New Roman" w:hAnsi="Times New Roman" w:cs="Times New Roman"/>
          <w:sz w:val="28"/>
          <w:szCs w:val="28"/>
          <w:lang w:val="uk-UA"/>
        </w:rPr>
        <w:t xml:space="preserve"> Достатні</w:t>
      </w:r>
    </w:p>
    <w:p w:rsidR="00FB2489" w:rsidRDefault="00FB2489" w:rsidP="00FB2489">
      <w:pPr>
        <w:pStyle w:val="a0"/>
        <w:spacing w:after="0" w:line="240" w:lineRule="auto"/>
        <w:jc w:val="both"/>
        <w:rPr>
          <w:rFonts w:ascii="Times New Roman" w:hAnsi="Times New Roman" w:cs="Times New Roman"/>
          <w:sz w:val="28"/>
          <w:szCs w:val="28"/>
          <w:lang w:val="uk-UA"/>
        </w:rPr>
      </w:pPr>
      <w:r w:rsidRPr="0082558F">
        <w:rPr>
          <w:rFonts w:ascii="Times New Roman" w:hAnsi="Times New Roman" w:cs="Times New Roman"/>
          <w:b/>
          <w:bCs/>
          <w:sz w:val="28"/>
          <w:szCs w:val="28"/>
          <w:lang w:val="uk-UA"/>
        </w:rPr>
        <w:t>Запропонована система обробітку ґрунту:</w:t>
      </w:r>
      <w:r w:rsidRPr="0082558F">
        <w:rPr>
          <w:rFonts w:ascii="Times New Roman" w:hAnsi="Times New Roman" w:cs="Times New Roman"/>
          <w:sz w:val="28"/>
          <w:szCs w:val="28"/>
          <w:lang w:val="uk-UA"/>
        </w:rPr>
        <w:t xml:space="preserve"> 1. Лущення стерні дисковими знаряддями на 6–8 см. 2. Основний обробіток – оранка плугами з передплужниками на 20–22 см. 3. Ранньовесняне боронування у два сліди для закриття вологи. 4. Передпосівна культивація на 5–6 см з боронуванням. 5. Коткування після сівби (за потреби).</w:t>
      </w:r>
    </w:p>
    <w:p w:rsidR="00FB2489" w:rsidRDefault="00FB2489" w:rsidP="00FB2489">
      <w:pPr>
        <w:pStyle w:val="a0"/>
        <w:spacing w:after="0" w:line="240" w:lineRule="auto"/>
        <w:jc w:val="both"/>
        <w:rPr>
          <w:rFonts w:ascii="Times New Roman" w:hAnsi="Times New Roman" w:cs="Times New Roman"/>
          <w:sz w:val="28"/>
          <w:szCs w:val="28"/>
          <w:lang w:val="uk-UA"/>
        </w:rPr>
      </w:pPr>
    </w:p>
    <w:p w:rsidR="00FB2489" w:rsidRDefault="00FB2489" w:rsidP="00FB2489">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С</w:t>
      </w:r>
      <w:r w:rsidRPr="0082558F">
        <w:rPr>
          <w:rFonts w:ascii="Times New Roman" w:hAnsi="Times New Roman" w:cs="Times New Roman"/>
          <w:sz w:val="28"/>
          <w:szCs w:val="28"/>
          <w:lang w:val="uk-UA"/>
        </w:rPr>
        <w:t>истеми обробітку ґрунту</w:t>
      </w:r>
      <w:r>
        <w:rPr>
          <w:rFonts w:ascii="Times New Roman" w:hAnsi="Times New Roman" w:cs="Times New Roman"/>
          <w:sz w:val="28"/>
          <w:szCs w:val="28"/>
          <w:lang w:val="uk-UA"/>
        </w:rPr>
        <w:t xml:space="preserve"> під ячмінь ярий в зоні Полісся</w:t>
      </w:r>
    </w:p>
    <w:tbl>
      <w:tblPr>
        <w:tblStyle w:val="a4"/>
        <w:tblW w:w="0" w:type="auto"/>
        <w:tblLook w:val="04A0" w:firstRow="1" w:lastRow="0" w:firstColumn="1" w:lastColumn="0" w:noHBand="0" w:noVBand="1"/>
      </w:tblPr>
      <w:tblGrid>
        <w:gridCol w:w="2273"/>
        <w:gridCol w:w="2407"/>
        <w:gridCol w:w="1683"/>
        <w:gridCol w:w="1645"/>
        <w:gridCol w:w="1988"/>
      </w:tblGrid>
      <w:tr w:rsidR="00FB2489" w:rsidTr="00FB2489">
        <w:tc>
          <w:tcPr>
            <w:tcW w:w="1986"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Етап обробітку ґрунту</w:t>
            </w:r>
          </w:p>
        </w:tc>
        <w:tc>
          <w:tcPr>
            <w:tcW w:w="2017"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Агротехнічний прийом</w:t>
            </w:r>
          </w:p>
        </w:tc>
        <w:tc>
          <w:tcPr>
            <w:tcW w:w="1988"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Знаряддя (приклад)</w:t>
            </w:r>
          </w:p>
        </w:tc>
        <w:tc>
          <w:tcPr>
            <w:tcW w:w="1984"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Глибина, см</w:t>
            </w:r>
          </w:p>
        </w:tc>
        <w:tc>
          <w:tcPr>
            <w:tcW w:w="2021"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Обґрунтування</w:t>
            </w:r>
          </w:p>
        </w:tc>
      </w:tr>
      <w:tr w:rsidR="00FB2489" w:rsidTr="00FB2489">
        <w:tc>
          <w:tcPr>
            <w:tcW w:w="1986" w:type="dxa"/>
          </w:tcPr>
          <w:p w:rsidR="00FB2489" w:rsidRDefault="00E33BEA" w:rsidP="004E4AD9">
            <w:pPr>
              <w:rPr>
                <w:rFonts w:ascii="Times New Roman" w:hAnsi="Times New Roman" w:cs="Times New Roman"/>
                <w:sz w:val="28"/>
                <w:szCs w:val="28"/>
                <w:lang w:val="uk-UA"/>
              </w:rPr>
            </w:pPr>
            <w:r>
              <w:rPr>
                <w:rFonts w:ascii="Times New Roman" w:hAnsi="Times New Roman" w:cs="Times New Roman"/>
                <w:sz w:val="28"/>
                <w:szCs w:val="28"/>
                <w:lang w:val="uk-UA"/>
              </w:rPr>
              <w:t>Післязбиральний</w:t>
            </w:r>
          </w:p>
        </w:tc>
        <w:tc>
          <w:tcPr>
            <w:tcW w:w="2017" w:type="dxa"/>
          </w:tcPr>
          <w:p w:rsidR="00FB2489" w:rsidRDefault="00E33BEA" w:rsidP="004E4AD9">
            <w:pPr>
              <w:rPr>
                <w:rFonts w:ascii="Times New Roman" w:hAnsi="Times New Roman" w:cs="Times New Roman"/>
                <w:sz w:val="28"/>
                <w:szCs w:val="28"/>
                <w:lang w:val="uk-UA"/>
              </w:rPr>
            </w:pPr>
            <w:r>
              <w:rPr>
                <w:rFonts w:ascii="Times New Roman" w:hAnsi="Times New Roman" w:cs="Times New Roman"/>
                <w:sz w:val="28"/>
                <w:szCs w:val="28"/>
                <w:lang w:val="uk-UA"/>
              </w:rPr>
              <w:t>Лущення стерні</w:t>
            </w:r>
          </w:p>
        </w:tc>
        <w:tc>
          <w:tcPr>
            <w:tcW w:w="1988" w:type="dxa"/>
          </w:tcPr>
          <w:p w:rsidR="00FB2489" w:rsidRDefault="00E33BEA" w:rsidP="004E4AD9">
            <w:pPr>
              <w:rPr>
                <w:rFonts w:ascii="Times New Roman" w:hAnsi="Times New Roman" w:cs="Times New Roman"/>
                <w:sz w:val="28"/>
                <w:szCs w:val="28"/>
                <w:lang w:val="uk-UA"/>
              </w:rPr>
            </w:pPr>
            <w:r>
              <w:rPr>
                <w:rFonts w:ascii="Times New Roman" w:hAnsi="Times New Roman" w:cs="Times New Roman"/>
                <w:sz w:val="28"/>
                <w:szCs w:val="28"/>
                <w:lang w:val="uk-UA"/>
              </w:rPr>
              <w:t>ЛДГ – 10, ДТ-75</w:t>
            </w:r>
          </w:p>
        </w:tc>
        <w:tc>
          <w:tcPr>
            <w:tcW w:w="1984" w:type="dxa"/>
          </w:tcPr>
          <w:p w:rsidR="00FB2489" w:rsidRDefault="00E33BEA" w:rsidP="004E4AD9">
            <w:pPr>
              <w:rPr>
                <w:rFonts w:ascii="Times New Roman" w:hAnsi="Times New Roman" w:cs="Times New Roman"/>
                <w:sz w:val="28"/>
                <w:szCs w:val="28"/>
                <w:lang w:val="uk-UA"/>
              </w:rPr>
            </w:pPr>
            <w:r>
              <w:rPr>
                <w:rFonts w:ascii="Times New Roman" w:hAnsi="Times New Roman" w:cs="Times New Roman"/>
                <w:sz w:val="28"/>
                <w:szCs w:val="28"/>
                <w:lang w:val="uk-UA"/>
              </w:rPr>
              <w:t>6-8 см</w:t>
            </w:r>
          </w:p>
        </w:tc>
        <w:tc>
          <w:tcPr>
            <w:tcW w:w="2021" w:type="dxa"/>
          </w:tcPr>
          <w:p w:rsidR="00FB2489" w:rsidRDefault="00E33BEA" w:rsidP="004E4AD9">
            <w:pPr>
              <w:rPr>
                <w:rFonts w:ascii="Times New Roman" w:hAnsi="Times New Roman" w:cs="Times New Roman"/>
                <w:sz w:val="28"/>
                <w:szCs w:val="28"/>
                <w:lang w:val="uk-UA"/>
              </w:rPr>
            </w:pPr>
            <w:r>
              <w:rPr>
                <w:rFonts w:ascii="Times New Roman" w:hAnsi="Times New Roman" w:cs="Times New Roman"/>
                <w:sz w:val="28"/>
                <w:szCs w:val="28"/>
                <w:lang w:val="uk-UA"/>
              </w:rPr>
              <w:t xml:space="preserve">Подрібнення поживних решток </w:t>
            </w:r>
            <w:r>
              <w:rPr>
                <w:rFonts w:ascii="Times New Roman" w:hAnsi="Times New Roman" w:cs="Times New Roman"/>
                <w:sz w:val="28"/>
                <w:szCs w:val="28"/>
                <w:lang w:val="uk-UA"/>
              </w:rPr>
              <w:lastRenderedPageBreak/>
              <w:t xml:space="preserve">картоплі та провокація бур’янів </w:t>
            </w:r>
          </w:p>
        </w:tc>
      </w:tr>
      <w:tr w:rsidR="00FB2489" w:rsidTr="00FB2489">
        <w:tc>
          <w:tcPr>
            <w:tcW w:w="1986" w:type="dxa"/>
          </w:tcPr>
          <w:p w:rsidR="00FB2489" w:rsidRPr="00E33BEA" w:rsidRDefault="00E33BEA" w:rsidP="004E4AD9">
            <w:pPr>
              <w:rPr>
                <w:rFonts w:ascii="Times New Roman" w:hAnsi="Times New Roman" w:cs="Times New Roman"/>
                <w:sz w:val="28"/>
                <w:szCs w:val="28"/>
                <w:lang w:val="uk-UA"/>
              </w:rPr>
            </w:pPr>
            <w:r>
              <w:rPr>
                <w:rFonts w:ascii="Times New Roman" w:hAnsi="Times New Roman" w:cs="Times New Roman"/>
                <w:sz w:val="28"/>
                <w:szCs w:val="28"/>
                <w:lang w:val="uk-UA"/>
              </w:rPr>
              <w:lastRenderedPageBreak/>
              <w:t>Основний</w:t>
            </w:r>
          </w:p>
        </w:tc>
        <w:tc>
          <w:tcPr>
            <w:tcW w:w="2017" w:type="dxa"/>
          </w:tcPr>
          <w:p w:rsidR="00FB2489" w:rsidRDefault="00E33BEA" w:rsidP="004E4AD9">
            <w:pPr>
              <w:rPr>
                <w:rFonts w:ascii="Times New Roman" w:hAnsi="Times New Roman" w:cs="Times New Roman"/>
                <w:sz w:val="28"/>
                <w:szCs w:val="28"/>
                <w:lang w:val="uk-UA"/>
              </w:rPr>
            </w:pPr>
            <w:r>
              <w:rPr>
                <w:rFonts w:ascii="Times New Roman" w:hAnsi="Times New Roman" w:cs="Times New Roman"/>
                <w:sz w:val="28"/>
                <w:szCs w:val="28"/>
                <w:lang w:val="uk-UA"/>
              </w:rPr>
              <w:t>Оранка з передплужниками</w:t>
            </w:r>
          </w:p>
        </w:tc>
        <w:tc>
          <w:tcPr>
            <w:tcW w:w="1988" w:type="dxa"/>
          </w:tcPr>
          <w:p w:rsidR="00FB2489" w:rsidRDefault="00E33BEA" w:rsidP="004E4AD9">
            <w:pPr>
              <w:rPr>
                <w:rFonts w:ascii="Times New Roman" w:hAnsi="Times New Roman" w:cs="Times New Roman"/>
                <w:sz w:val="28"/>
                <w:szCs w:val="28"/>
                <w:lang w:val="uk-UA"/>
              </w:rPr>
            </w:pPr>
            <w:r>
              <w:rPr>
                <w:rFonts w:ascii="Times New Roman" w:hAnsi="Times New Roman" w:cs="Times New Roman"/>
                <w:sz w:val="28"/>
                <w:szCs w:val="28"/>
                <w:lang w:val="uk-UA"/>
              </w:rPr>
              <w:t>ПЛН – 3-35, МТЗ -80</w:t>
            </w:r>
          </w:p>
        </w:tc>
        <w:tc>
          <w:tcPr>
            <w:tcW w:w="1984" w:type="dxa"/>
          </w:tcPr>
          <w:p w:rsidR="00FB2489" w:rsidRDefault="00E33BEA" w:rsidP="004E4AD9">
            <w:pPr>
              <w:rPr>
                <w:rFonts w:ascii="Times New Roman" w:hAnsi="Times New Roman" w:cs="Times New Roman"/>
                <w:sz w:val="28"/>
                <w:szCs w:val="28"/>
                <w:lang w:val="uk-UA"/>
              </w:rPr>
            </w:pPr>
            <w:r>
              <w:rPr>
                <w:rFonts w:ascii="Times New Roman" w:hAnsi="Times New Roman" w:cs="Times New Roman"/>
                <w:sz w:val="28"/>
                <w:szCs w:val="28"/>
                <w:lang w:val="uk-UA"/>
              </w:rPr>
              <w:t>20-22см</w:t>
            </w:r>
          </w:p>
        </w:tc>
        <w:tc>
          <w:tcPr>
            <w:tcW w:w="2021" w:type="dxa"/>
          </w:tcPr>
          <w:p w:rsidR="00FB2489" w:rsidRDefault="000210ED" w:rsidP="004E4AD9">
            <w:pPr>
              <w:rPr>
                <w:rFonts w:ascii="Times New Roman" w:hAnsi="Times New Roman" w:cs="Times New Roman"/>
                <w:sz w:val="28"/>
                <w:szCs w:val="28"/>
                <w:lang w:val="uk-UA"/>
              </w:rPr>
            </w:pPr>
            <w:r>
              <w:rPr>
                <w:rFonts w:ascii="Times New Roman" w:hAnsi="Times New Roman" w:cs="Times New Roman"/>
                <w:sz w:val="28"/>
                <w:szCs w:val="28"/>
                <w:lang w:val="uk-UA"/>
              </w:rPr>
              <w:t>Загортання добрив та бур’янів, створення пухкого шару</w:t>
            </w:r>
          </w:p>
        </w:tc>
      </w:tr>
      <w:tr w:rsidR="00FB2489" w:rsidTr="00FB2489">
        <w:tc>
          <w:tcPr>
            <w:tcW w:w="1986" w:type="dxa"/>
          </w:tcPr>
          <w:p w:rsidR="00FB2489" w:rsidRPr="000210ED" w:rsidRDefault="000210ED" w:rsidP="004E4AD9">
            <w:pPr>
              <w:rPr>
                <w:rFonts w:ascii="Times New Roman" w:hAnsi="Times New Roman" w:cs="Times New Roman"/>
                <w:sz w:val="28"/>
                <w:szCs w:val="28"/>
                <w:lang w:val="uk-UA"/>
              </w:rPr>
            </w:pPr>
            <w:r>
              <w:rPr>
                <w:rFonts w:ascii="Times New Roman" w:hAnsi="Times New Roman" w:cs="Times New Roman"/>
                <w:sz w:val="28"/>
                <w:szCs w:val="28"/>
                <w:lang w:val="uk-UA"/>
              </w:rPr>
              <w:t xml:space="preserve">Весняний </w:t>
            </w:r>
          </w:p>
        </w:tc>
        <w:tc>
          <w:tcPr>
            <w:tcW w:w="2017" w:type="dxa"/>
          </w:tcPr>
          <w:p w:rsidR="00FB2489" w:rsidRDefault="000210ED" w:rsidP="004E4AD9">
            <w:pPr>
              <w:rPr>
                <w:rFonts w:ascii="Times New Roman" w:hAnsi="Times New Roman" w:cs="Times New Roman"/>
                <w:sz w:val="28"/>
                <w:szCs w:val="28"/>
                <w:lang w:val="uk-UA"/>
              </w:rPr>
            </w:pPr>
            <w:r>
              <w:rPr>
                <w:rFonts w:ascii="Times New Roman" w:hAnsi="Times New Roman" w:cs="Times New Roman"/>
                <w:sz w:val="28"/>
                <w:szCs w:val="28"/>
                <w:lang w:val="uk-UA"/>
              </w:rPr>
              <w:t>Ранньовесняне боронування (у два сліди)</w:t>
            </w:r>
          </w:p>
        </w:tc>
        <w:tc>
          <w:tcPr>
            <w:tcW w:w="1988" w:type="dxa"/>
          </w:tcPr>
          <w:p w:rsidR="00FB2489" w:rsidRDefault="000210ED" w:rsidP="004E4AD9">
            <w:pPr>
              <w:rPr>
                <w:rFonts w:ascii="Times New Roman" w:hAnsi="Times New Roman" w:cs="Times New Roman"/>
                <w:sz w:val="28"/>
                <w:szCs w:val="28"/>
                <w:lang w:val="uk-UA"/>
              </w:rPr>
            </w:pPr>
            <w:r>
              <w:rPr>
                <w:rFonts w:ascii="Times New Roman" w:hAnsi="Times New Roman" w:cs="Times New Roman"/>
                <w:sz w:val="28"/>
                <w:szCs w:val="28"/>
                <w:lang w:val="uk-UA"/>
              </w:rPr>
              <w:t>БЗСС-1.0</w:t>
            </w:r>
          </w:p>
        </w:tc>
        <w:tc>
          <w:tcPr>
            <w:tcW w:w="1984" w:type="dxa"/>
          </w:tcPr>
          <w:p w:rsidR="00FB2489" w:rsidRDefault="000210ED" w:rsidP="004E4AD9">
            <w:pPr>
              <w:rPr>
                <w:rFonts w:ascii="Times New Roman" w:hAnsi="Times New Roman" w:cs="Times New Roman"/>
                <w:sz w:val="28"/>
                <w:szCs w:val="28"/>
                <w:lang w:val="uk-UA"/>
              </w:rPr>
            </w:pPr>
            <w:r>
              <w:rPr>
                <w:rFonts w:ascii="Times New Roman" w:hAnsi="Times New Roman" w:cs="Times New Roman"/>
                <w:sz w:val="28"/>
                <w:szCs w:val="28"/>
                <w:lang w:val="uk-UA"/>
              </w:rPr>
              <w:t>3-4см</w:t>
            </w:r>
          </w:p>
        </w:tc>
        <w:tc>
          <w:tcPr>
            <w:tcW w:w="2021" w:type="dxa"/>
          </w:tcPr>
          <w:p w:rsidR="00FB2489" w:rsidRDefault="000210ED" w:rsidP="004E4AD9">
            <w:pPr>
              <w:rPr>
                <w:rFonts w:ascii="Times New Roman" w:hAnsi="Times New Roman" w:cs="Times New Roman"/>
                <w:sz w:val="28"/>
                <w:szCs w:val="28"/>
                <w:lang w:val="uk-UA"/>
              </w:rPr>
            </w:pPr>
            <w:r>
              <w:rPr>
                <w:rFonts w:ascii="Times New Roman" w:hAnsi="Times New Roman" w:cs="Times New Roman"/>
                <w:sz w:val="28"/>
                <w:szCs w:val="28"/>
                <w:lang w:val="uk-UA"/>
              </w:rPr>
              <w:t>Руйнування ґрунтової кірки для закриття вологи</w:t>
            </w:r>
          </w:p>
        </w:tc>
      </w:tr>
      <w:tr w:rsidR="00FB2489" w:rsidTr="00FB2489">
        <w:tc>
          <w:tcPr>
            <w:tcW w:w="1986" w:type="dxa"/>
          </w:tcPr>
          <w:p w:rsidR="00FB2489" w:rsidRPr="000210ED" w:rsidRDefault="000210ED" w:rsidP="004E4AD9">
            <w:pPr>
              <w:rPr>
                <w:rFonts w:ascii="Times New Roman" w:hAnsi="Times New Roman" w:cs="Times New Roman"/>
                <w:sz w:val="28"/>
                <w:szCs w:val="28"/>
                <w:lang w:val="uk-UA"/>
              </w:rPr>
            </w:pPr>
            <w:r>
              <w:rPr>
                <w:rFonts w:ascii="Times New Roman" w:hAnsi="Times New Roman" w:cs="Times New Roman"/>
                <w:sz w:val="28"/>
                <w:szCs w:val="28"/>
                <w:lang w:val="uk-UA"/>
              </w:rPr>
              <w:t>Передпосівний</w:t>
            </w:r>
          </w:p>
        </w:tc>
        <w:tc>
          <w:tcPr>
            <w:tcW w:w="2017" w:type="dxa"/>
          </w:tcPr>
          <w:p w:rsidR="00FB2489" w:rsidRDefault="000210ED" w:rsidP="004E4AD9">
            <w:pPr>
              <w:rPr>
                <w:rFonts w:ascii="Times New Roman" w:hAnsi="Times New Roman" w:cs="Times New Roman"/>
                <w:sz w:val="28"/>
                <w:szCs w:val="28"/>
                <w:lang w:val="uk-UA"/>
              </w:rPr>
            </w:pPr>
            <w:r>
              <w:rPr>
                <w:rFonts w:ascii="Times New Roman" w:hAnsi="Times New Roman" w:cs="Times New Roman"/>
                <w:sz w:val="28"/>
                <w:szCs w:val="28"/>
                <w:lang w:val="uk-UA"/>
              </w:rPr>
              <w:t>Культивація з боронуванням</w:t>
            </w:r>
          </w:p>
        </w:tc>
        <w:tc>
          <w:tcPr>
            <w:tcW w:w="1988" w:type="dxa"/>
          </w:tcPr>
          <w:p w:rsidR="00FB2489" w:rsidRDefault="000210ED" w:rsidP="004E4AD9">
            <w:pPr>
              <w:rPr>
                <w:rFonts w:ascii="Times New Roman" w:hAnsi="Times New Roman" w:cs="Times New Roman"/>
                <w:sz w:val="28"/>
                <w:szCs w:val="28"/>
                <w:lang w:val="uk-UA"/>
              </w:rPr>
            </w:pPr>
            <w:r>
              <w:rPr>
                <w:rFonts w:ascii="Times New Roman" w:hAnsi="Times New Roman" w:cs="Times New Roman"/>
                <w:sz w:val="28"/>
                <w:szCs w:val="28"/>
                <w:lang w:val="uk-UA"/>
              </w:rPr>
              <w:t>КПС -4</w:t>
            </w:r>
          </w:p>
        </w:tc>
        <w:tc>
          <w:tcPr>
            <w:tcW w:w="1984" w:type="dxa"/>
          </w:tcPr>
          <w:p w:rsidR="00FB2489" w:rsidRDefault="000210ED" w:rsidP="004E4AD9">
            <w:pPr>
              <w:rPr>
                <w:rFonts w:ascii="Times New Roman" w:hAnsi="Times New Roman" w:cs="Times New Roman"/>
                <w:sz w:val="28"/>
                <w:szCs w:val="28"/>
                <w:lang w:val="uk-UA"/>
              </w:rPr>
            </w:pPr>
            <w:r>
              <w:rPr>
                <w:rFonts w:ascii="Times New Roman" w:hAnsi="Times New Roman" w:cs="Times New Roman"/>
                <w:sz w:val="28"/>
                <w:szCs w:val="28"/>
                <w:lang w:val="uk-UA"/>
              </w:rPr>
              <w:t>5-6см</w:t>
            </w:r>
          </w:p>
        </w:tc>
        <w:tc>
          <w:tcPr>
            <w:tcW w:w="2021" w:type="dxa"/>
          </w:tcPr>
          <w:p w:rsidR="00FB2489" w:rsidRDefault="000210ED" w:rsidP="004E4AD9">
            <w:pPr>
              <w:rPr>
                <w:rFonts w:ascii="Times New Roman" w:hAnsi="Times New Roman" w:cs="Times New Roman"/>
                <w:sz w:val="28"/>
                <w:szCs w:val="28"/>
                <w:lang w:val="uk-UA"/>
              </w:rPr>
            </w:pPr>
            <w:r>
              <w:rPr>
                <w:rFonts w:ascii="Times New Roman" w:hAnsi="Times New Roman" w:cs="Times New Roman"/>
                <w:sz w:val="28"/>
                <w:szCs w:val="28"/>
                <w:lang w:val="uk-UA"/>
              </w:rPr>
              <w:t>Вирівнювання поверхні та створення ложа для насіння</w:t>
            </w:r>
          </w:p>
        </w:tc>
      </w:tr>
      <w:tr w:rsidR="00FB2489" w:rsidTr="00FB2489">
        <w:tc>
          <w:tcPr>
            <w:tcW w:w="1986" w:type="dxa"/>
          </w:tcPr>
          <w:p w:rsidR="00FB2489" w:rsidRDefault="000210ED" w:rsidP="004E4AD9">
            <w:pPr>
              <w:rPr>
                <w:rFonts w:ascii="Times New Roman" w:hAnsi="Times New Roman" w:cs="Times New Roman"/>
                <w:sz w:val="28"/>
                <w:szCs w:val="28"/>
                <w:lang w:val="uk-UA"/>
              </w:rPr>
            </w:pPr>
            <w:r>
              <w:rPr>
                <w:rFonts w:ascii="Times New Roman" w:hAnsi="Times New Roman" w:cs="Times New Roman"/>
                <w:sz w:val="28"/>
                <w:szCs w:val="28"/>
                <w:lang w:val="uk-UA"/>
              </w:rPr>
              <w:t>Післяпосівний</w:t>
            </w:r>
          </w:p>
        </w:tc>
        <w:tc>
          <w:tcPr>
            <w:tcW w:w="2017" w:type="dxa"/>
          </w:tcPr>
          <w:p w:rsidR="00FB2489" w:rsidRDefault="000210ED" w:rsidP="004E4AD9">
            <w:pPr>
              <w:rPr>
                <w:rFonts w:ascii="Times New Roman" w:hAnsi="Times New Roman" w:cs="Times New Roman"/>
                <w:sz w:val="28"/>
                <w:szCs w:val="28"/>
                <w:lang w:val="uk-UA"/>
              </w:rPr>
            </w:pPr>
            <w:r>
              <w:rPr>
                <w:rFonts w:ascii="Times New Roman" w:hAnsi="Times New Roman" w:cs="Times New Roman"/>
                <w:sz w:val="28"/>
                <w:szCs w:val="28"/>
                <w:lang w:val="uk-UA"/>
              </w:rPr>
              <w:t>Коткування (за потреби)</w:t>
            </w:r>
          </w:p>
        </w:tc>
        <w:tc>
          <w:tcPr>
            <w:tcW w:w="1988" w:type="dxa"/>
          </w:tcPr>
          <w:p w:rsidR="00FB2489" w:rsidRDefault="000210ED" w:rsidP="004E4AD9">
            <w:pPr>
              <w:rPr>
                <w:rFonts w:ascii="Times New Roman" w:hAnsi="Times New Roman" w:cs="Times New Roman"/>
                <w:sz w:val="28"/>
                <w:szCs w:val="28"/>
                <w:lang w:val="uk-UA"/>
              </w:rPr>
            </w:pPr>
            <w:r>
              <w:rPr>
                <w:rFonts w:ascii="Times New Roman" w:hAnsi="Times New Roman" w:cs="Times New Roman"/>
                <w:sz w:val="28"/>
                <w:szCs w:val="28"/>
                <w:lang w:val="uk-UA"/>
              </w:rPr>
              <w:t>ЗККШ -6</w:t>
            </w:r>
          </w:p>
        </w:tc>
        <w:tc>
          <w:tcPr>
            <w:tcW w:w="1984" w:type="dxa"/>
          </w:tcPr>
          <w:p w:rsidR="00FB2489" w:rsidRDefault="000210ED" w:rsidP="004E4AD9">
            <w:pP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2021" w:type="dxa"/>
          </w:tcPr>
          <w:p w:rsidR="00FB2489" w:rsidRDefault="000210ED" w:rsidP="004E4AD9">
            <w:pPr>
              <w:rPr>
                <w:rFonts w:ascii="Times New Roman" w:hAnsi="Times New Roman" w:cs="Times New Roman"/>
                <w:sz w:val="28"/>
                <w:szCs w:val="28"/>
                <w:lang w:val="uk-UA"/>
              </w:rPr>
            </w:pPr>
            <w:r>
              <w:rPr>
                <w:rFonts w:ascii="Times New Roman" w:hAnsi="Times New Roman" w:cs="Times New Roman"/>
                <w:sz w:val="28"/>
                <w:szCs w:val="28"/>
                <w:lang w:val="uk-UA"/>
              </w:rPr>
              <w:t xml:space="preserve">Покращення контакту насіння з ґрунтом та підтягування вологи </w:t>
            </w:r>
          </w:p>
        </w:tc>
      </w:tr>
    </w:tbl>
    <w:p w:rsidR="00FB2489" w:rsidRDefault="00FB2489" w:rsidP="00FB2489">
      <w:pPr>
        <w:pStyle w:val="a0"/>
        <w:jc w:val="both"/>
        <w:rPr>
          <w:sz w:val="28"/>
          <w:szCs w:val="28"/>
          <w:lang w:val="uk-UA"/>
        </w:rPr>
      </w:pPr>
    </w:p>
    <w:p w:rsidR="00FB2489" w:rsidRPr="00FB2489" w:rsidRDefault="00FB2489" w:rsidP="00FB2489">
      <w:pPr>
        <w:rPr>
          <w:rFonts w:ascii="Tahoma" w:hAnsi="Tahoma" w:cs="Tahoma"/>
          <w:sz w:val="20"/>
          <w:szCs w:val="20"/>
          <w:lang w:val="uk-UA"/>
        </w:rPr>
      </w:pPr>
      <w:r>
        <w:rPr>
          <w:rFonts w:ascii="Times New Roman" w:hAnsi="Times New Roman" w:cs="Times New Roman"/>
          <w:sz w:val="28"/>
          <w:szCs w:val="28"/>
          <w:lang w:val="uk-UA"/>
        </w:rPr>
        <w:t xml:space="preserve">Коротке агрономічне обґрунтування </w:t>
      </w:r>
      <w:r w:rsidRPr="00C30C25">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0210ED">
        <w:rPr>
          <w:rFonts w:ascii="Tahoma" w:hAnsi="Tahoma" w:cs="Tahoma"/>
          <w:sz w:val="20"/>
          <w:szCs w:val="20"/>
          <w:lang w:val="uk-UA"/>
        </w:rPr>
        <w:t xml:space="preserve">Запропонована система обробітку спрямована на максимальне збереження вологи, що є критичним для ячменю ярого. На легких дерново- підзолистих </w:t>
      </w:r>
      <w:r w:rsidR="00D81499">
        <w:rPr>
          <w:rFonts w:ascii="Tahoma" w:hAnsi="Tahoma" w:cs="Tahoma"/>
          <w:sz w:val="20"/>
          <w:szCs w:val="20"/>
          <w:lang w:val="uk-UA"/>
        </w:rPr>
        <w:t>ґрунтах Полісся оранка на 20-22см є оптимальною: вона забезпечує належну аерацію та загортання решток попередника (картоплі), не виносячи на поверхню малородючий підзолистий горизонт. Оскільки тип забур’яненості однорічний, поєднання лущення та глибокої оранки ефективно очищує поле.   Передпосівна культивація на глибину загортання насіння (5-6см) разом із коткуванням гарантують дружні сходи культури.</w:t>
      </w:r>
    </w:p>
    <w:p w:rsidR="00FB2489" w:rsidRPr="0082558F" w:rsidRDefault="00FB2489" w:rsidP="00FB2489">
      <w:pPr>
        <w:pStyle w:val="3"/>
        <w:spacing w:before="0" w:after="0"/>
        <w:rPr>
          <w:rFonts w:ascii="Times New Roman" w:hAnsi="Times New Roman" w:cs="Times New Roman"/>
          <w:lang w:val="uk-UA"/>
        </w:rPr>
      </w:pPr>
      <w:r w:rsidRPr="0082558F">
        <w:rPr>
          <w:rFonts w:ascii="Times New Roman" w:hAnsi="Times New Roman" w:cs="Times New Roman"/>
          <w:b/>
          <w:bCs/>
          <w:lang w:val="uk-UA"/>
        </w:rPr>
        <w:t>Варіант 2</w:t>
      </w:r>
    </w:p>
    <w:p w:rsidR="00FB2489" w:rsidRPr="0082558F" w:rsidRDefault="00FB2489" w:rsidP="00FB2489">
      <w:pPr>
        <w:pStyle w:val="FirstParagraph"/>
        <w:spacing w:before="0" w:after="0"/>
        <w:rPr>
          <w:rFonts w:ascii="Times New Roman" w:hAnsi="Times New Roman" w:cs="Times New Roman"/>
          <w:sz w:val="28"/>
          <w:szCs w:val="28"/>
          <w:lang w:val="uk-UA"/>
        </w:rPr>
      </w:pPr>
      <w:r w:rsidRPr="0082558F">
        <w:rPr>
          <w:rFonts w:ascii="Times New Roman" w:hAnsi="Times New Roman" w:cs="Times New Roman"/>
          <w:b/>
          <w:bCs/>
          <w:sz w:val="28"/>
          <w:szCs w:val="28"/>
          <w:lang w:val="uk-UA"/>
        </w:rPr>
        <w:t>Зона:</w:t>
      </w:r>
      <w:r w:rsidRPr="0082558F">
        <w:rPr>
          <w:rFonts w:ascii="Times New Roman" w:hAnsi="Times New Roman" w:cs="Times New Roman"/>
          <w:sz w:val="28"/>
          <w:szCs w:val="28"/>
          <w:lang w:val="uk-UA"/>
        </w:rPr>
        <w:t xml:space="preserve"> Лісостеп</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Яра культура:</w:t>
      </w:r>
      <w:r w:rsidRPr="0082558F">
        <w:rPr>
          <w:rFonts w:ascii="Times New Roman" w:hAnsi="Times New Roman" w:cs="Times New Roman"/>
          <w:sz w:val="28"/>
          <w:szCs w:val="28"/>
          <w:lang w:val="uk-UA"/>
        </w:rPr>
        <w:t xml:space="preserve"> Кукурудза на зерно</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Попередник:</w:t>
      </w:r>
      <w:r w:rsidRPr="0082558F">
        <w:rPr>
          <w:rFonts w:ascii="Times New Roman" w:hAnsi="Times New Roman" w:cs="Times New Roman"/>
          <w:sz w:val="28"/>
          <w:szCs w:val="28"/>
          <w:lang w:val="uk-UA"/>
        </w:rPr>
        <w:t xml:space="preserve"> Озима пшениця</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Тип бур’янів:</w:t>
      </w:r>
      <w:r w:rsidRPr="0082558F">
        <w:rPr>
          <w:rFonts w:ascii="Times New Roman" w:hAnsi="Times New Roman" w:cs="Times New Roman"/>
          <w:sz w:val="28"/>
          <w:szCs w:val="28"/>
          <w:lang w:val="uk-UA"/>
        </w:rPr>
        <w:t xml:space="preserve"> Багаторічні коренепаросткові (осот, берізка)</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Ґрунти:</w:t>
      </w:r>
      <w:r w:rsidRPr="0082558F">
        <w:rPr>
          <w:rFonts w:ascii="Times New Roman" w:hAnsi="Times New Roman" w:cs="Times New Roman"/>
          <w:sz w:val="28"/>
          <w:szCs w:val="28"/>
          <w:lang w:val="uk-UA"/>
        </w:rPr>
        <w:t xml:space="preserve"> Чорноземи типові</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Умови зволоження:</w:t>
      </w:r>
      <w:r w:rsidRPr="0082558F">
        <w:rPr>
          <w:rFonts w:ascii="Times New Roman" w:hAnsi="Times New Roman" w:cs="Times New Roman"/>
          <w:sz w:val="28"/>
          <w:szCs w:val="28"/>
          <w:lang w:val="uk-UA"/>
        </w:rPr>
        <w:t xml:space="preserve"> Помірні</w:t>
      </w:r>
    </w:p>
    <w:p w:rsidR="00FB2489" w:rsidRDefault="00FB2489" w:rsidP="00FB2489">
      <w:pPr>
        <w:pStyle w:val="a0"/>
        <w:spacing w:after="0" w:line="240" w:lineRule="auto"/>
        <w:jc w:val="both"/>
        <w:rPr>
          <w:rFonts w:ascii="Times New Roman" w:hAnsi="Times New Roman" w:cs="Times New Roman"/>
          <w:sz w:val="28"/>
          <w:szCs w:val="28"/>
          <w:lang w:val="uk-UA"/>
        </w:rPr>
      </w:pPr>
      <w:r w:rsidRPr="0082558F">
        <w:rPr>
          <w:rFonts w:ascii="Times New Roman" w:hAnsi="Times New Roman" w:cs="Times New Roman"/>
          <w:b/>
          <w:bCs/>
          <w:sz w:val="28"/>
          <w:szCs w:val="28"/>
          <w:lang w:val="uk-UA"/>
        </w:rPr>
        <w:t>Запропонована система обробітку ґрунту:</w:t>
      </w:r>
      <w:r w:rsidRPr="0082558F">
        <w:rPr>
          <w:rFonts w:ascii="Times New Roman" w:hAnsi="Times New Roman" w:cs="Times New Roman"/>
          <w:sz w:val="28"/>
          <w:szCs w:val="28"/>
          <w:lang w:val="uk-UA"/>
        </w:rPr>
        <w:t xml:space="preserve"> 1. Двократне лущення стерні: перше – 6–8 см, друге – 10–12 см. 2. Основний обробіток – полицева оранка на 25–27 см. 3. Ранньовесняне боронування для закриття вологи. 4. Передпосівна культивація на 8–10 см з боронуванням. 5. Міжрядні культивації (2–3 рази) у період вегетації.</w:t>
      </w:r>
    </w:p>
    <w:p w:rsidR="00FB2489" w:rsidRPr="00FB2489" w:rsidRDefault="00FB2489" w:rsidP="00FB2489">
      <w:pPr>
        <w:pStyle w:val="a0"/>
        <w:spacing w:after="0" w:line="240" w:lineRule="auto"/>
        <w:jc w:val="both"/>
        <w:rPr>
          <w:rFonts w:ascii="Times New Roman" w:hAnsi="Times New Roman" w:cs="Times New Roman"/>
          <w:sz w:val="28"/>
          <w:szCs w:val="28"/>
          <w:lang w:val="uk-UA"/>
        </w:rPr>
      </w:pPr>
    </w:p>
    <w:p w:rsidR="00FB2489" w:rsidRDefault="00FB2489" w:rsidP="00FB2489">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С</w:t>
      </w:r>
      <w:r w:rsidRPr="0082558F">
        <w:rPr>
          <w:rFonts w:ascii="Times New Roman" w:hAnsi="Times New Roman" w:cs="Times New Roman"/>
          <w:sz w:val="28"/>
          <w:szCs w:val="28"/>
          <w:lang w:val="uk-UA"/>
        </w:rPr>
        <w:t>истеми обробітку ґрунту</w:t>
      </w:r>
      <w:r>
        <w:rPr>
          <w:rFonts w:ascii="Times New Roman" w:hAnsi="Times New Roman" w:cs="Times New Roman"/>
          <w:sz w:val="28"/>
          <w:szCs w:val="28"/>
          <w:lang w:val="uk-UA"/>
        </w:rPr>
        <w:t xml:space="preserve"> під кукурудзу на зерно в зоні Лісостепу</w:t>
      </w:r>
    </w:p>
    <w:tbl>
      <w:tblPr>
        <w:tblStyle w:val="a4"/>
        <w:tblW w:w="0" w:type="auto"/>
        <w:tblLook w:val="04A0" w:firstRow="1" w:lastRow="0" w:firstColumn="1" w:lastColumn="0" w:noHBand="0" w:noVBand="1"/>
      </w:tblPr>
      <w:tblGrid>
        <w:gridCol w:w="2137"/>
        <w:gridCol w:w="1879"/>
        <w:gridCol w:w="2276"/>
        <w:gridCol w:w="1153"/>
        <w:gridCol w:w="2551"/>
      </w:tblGrid>
      <w:tr w:rsidR="0027343E" w:rsidTr="004E4AD9">
        <w:tc>
          <w:tcPr>
            <w:tcW w:w="2027"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lastRenderedPageBreak/>
              <w:t>Етап обробітку ґрунту</w:t>
            </w:r>
          </w:p>
        </w:tc>
        <w:tc>
          <w:tcPr>
            <w:tcW w:w="2027"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Агротехнічний прийом</w:t>
            </w:r>
          </w:p>
        </w:tc>
        <w:tc>
          <w:tcPr>
            <w:tcW w:w="2028"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Знаряддя (приклад)</w:t>
            </w:r>
          </w:p>
        </w:tc>
        <w:tc>
          <w:tcPr>
            <w:tcW w:w="2028"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Глибина, см</w:t>
            </w:r>
          </w:p>
        </w:tc>
        <w:tc>
          <w:tcPr>
            <w:tcW w:w="2028"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Обґрунтування</w:t>
            </w:r>
          </w:p>
        </w:tc>
      </w:tr>
      <w:tr w:rsidR="0027343E" w:rsidTr="004E4AD9">
        <w:tc>
          <w:tcPr>
            <w:tcW w:w="2027" w:type="dxa"/>
          </w:tcPr>
          <w:p w:rsidR="00FB2489" w:rsidRDefault="0027343E" w:rsidP="004E4AD9">
            <w:pPr>
              <w:rPr>
                <w:rFonts w:ascii="Times New Roman" w:hAnsi="Times New Roman" w:cs="Times New Roman"/>
                <w:sz w:val="28"/>
                <w:szCs w:val="28"/>
                <w:lang w:val="uk-UA"/>
              </w:rPr>
            </w:pPr>
            <w:r>
              <w:rPr>
                <w:rFonts w:ascii="Times New Roman" w:hAnsi="Times New Roman" w:cs="Times New Roman"/>
                <w:sz w:val="28"/>
                <w:szCs w:val="28"/>
                <w:lang w:val="uk-UA"/>
              </w:rPr>
              <w:t>Післязбиральний 1</w:t>
            </w:r>
          </w:p>
        </w:tc>
        <w:tc>
          <w:tcPr>
            <w:tcW w:w="2027" w:type="dxa"/>
          </w:tcPr>
          <w:p w:rsidR="00FB2489" w:rsidRDefault="0027343E" w:rsidP="004E4AD9">
            <w:pPr>
              <w:rPr>
                <w:rFonts w:ascii="Times New Roman" w:hAnsi="Times New Roman" w:cs="Times New Roman"/>
                <w:sz w:val="28"/>
                <w:szCs w:val="28"/>
                <w:lang w:val="uk-UA"/>
              </w:rPr>
            </w:pPr>
            <w:r>
              <w:rPr>
                <w:rFonts w:ascii="Times New Roman" w:hAnsi="Times New Roman" w:cs="Times New Roman"/>
                <w:sz w:val="28"/>
                <w:szCs w:val="28"/>
                <w:lang w:val="uk-UA"/>
              </w:rPr>
              <w:t>Перше лущення стерні</w:t>
            </w:r>
          </w:p>
        </w:tc>
        <w:tc>
          <w:tcPr>
            <w:tcW w:w="2028" w:type="dxa"/>
          </w:tcPr>
          <w:p w:rsidR="00FB2489" w:rsidRDefault="0027343E" w:rsidP="004E4AD9">
            <w:pPr>
              <w:rPr>
                <w:rFonts w:ascii="Times New Roman" w:hAnsi="Times New Roman" w:cs="Times New Roman"/>
                <w:sz w:val="28"/>
                <w:szCs w:val="28"/>
                <w:lang w:val="uk-UA"/>
              </w:rPr>
            </w:pPr>
            <w:r>
              <w:rPr>
                <w:rFonts w:ascii="Times New Roman" w:hAnsi="Times New Roman" w:cs="Times New Roman"/>
                <w:sz w:val="28"/>
                <w:szCs w:val="28"/>
                <w:lang w:val="uk-UA"/>
              </w:rPr>
              <w:t>Дискові знаряддя</w:t>
            </w:r>
          </w:p>
        </w:tc>
        <w:tc>
          <w:tcPr>
            <w:tcW w:w="2028" w:type="dxa"/>
          </w:tcPr>
          <w:p w:rsidR="00FB2489" w:rsidRDefault="0027343E" w:rsidP="004E4AD9">
            <w:pPr>
              <w:rPr>
                <w:rFonts w:ascii="Times New Roman" w:hAnsi="Times New Roman" w:cs="Times New Roman"/>
                <w:sz w:val="28"/>
                <w:szCs w:val="28"/>
                <w:lang w:val="uk-UA"/>
              </w:rPr>
            </w:pPr>
            <w:r>
              <w:rPr>
                <w:rFonts w:ascii="Times New Roman" w:hAnsi="Times New Roman" w:cs="Times New Roman"/>
                <w:sz w:val="28"/>
                <w:szCs w:val="28"/>
                <w:lang w:val="uk-UA"/>
              </w:rPr>
              <w:t>6-8см</w:t>
            </w:r>
          </w:p>
        </w:tc>
        <w:tc>
          <w:tcPr>
            <w:tcW w:w="2028" w:type="dxa"/>
          </w:tcPr>
          <w:p w:rsidR="00FB2489" w:rsidRDefault="0027343E" w:rsidP="004E4AD9">
            <w:pPr>
              <w:rPr>
                <w:rFonts w:ascii="Times New Roman" w:hAnsi="Times New Roman" w:cs="Times New Roman"/>
                <w:sz w:val="28"/>
                <w:szCs w:val="28"/>
                <w:lang w:val="uk-UA"/>
              </w:rPr>
            </w:pPr>
            <w:r>
              <w:rPr>
                <w:rFonts w:ascii="Times New Roman" w:hAnsi="Times New Roman" w:cs="Times New Roman"/>
                <w:sz w:val="28"/>
                <w:szCs w:val="28"/>
                <w:lang w:val="uk-UA"/>
              </w:rPr>
              <w:t>Подрібнення стерні пшениці, збереження залишкової вологи.</w:t>
            </w:r>
          </w:p>
        </w:tc>
      </w:tr>
      <w:tr w:rsidR="0027343E" w:rsidTr="004E4AD9">
        <w:tc>
          <w:tcPr>
            <w:tcW w:w="2027" w:type="dxa"/>
          </w:tcPr>
          <w:p w:rsidR="00FB2489" w:rsidRPr="0027343E" w:rsidRDefault="0027343E" w:rsidP="004E4AD9">
            <w:pPr>
              <w:rPr>
                <w:rFonts w:ascii="Times New Roman" w:hAnsi="Times New Roman" w:cs="Times New Roman"/>
                <w:sz w:val="28"/>
                <w:szCs w:val="28"/>
                <w:lang w:val="uk-UA"/>
              </w:rPr>
            </w:pPr>
            <w:r>
              <w:rPr>
                <w:rFonts w:ascii="Times New Roman" w:hAnsi="Times New Roman" w:cs="Times New Roman"/>
                <w:sz w:val="28"/>
                <w:szCs w:val="28"/>
                <w:lang w:val="uk-UA"/>
              </w:rPr>
              <w:t>Післязбиральний 2</w:t>
            </w:r>
          </w:p>
        </w:tc>
        <w:tc>
          <w:tcPr>
            <w:tcW w:w="2027" w:type="dxa"/>
          </w:tcPr>
          <w:p w:rsidR="00FB2489" w:rsidRDefault="0027343E" w:rsidP="004E4AD9">
            <w:pPr>
              <w:rPr>
                <w:rFonts w:ascii="Times New Roman" w:hAnsi="Times New Roman" w:cs="Times New Roman"/>
                <w:sz w:val="28"/>
                <w:szCs w:val="28"/>
                <w:lang w:val="uk-UA"/>
              </w:rPr>
            </w:pPr>
            <w:r>
              <w:rPr>
                <w:rFonts w:ascii="Times New Roman" w:hAnsi="Times New Roman" w:cs="Times New Roman"/>
                <w:sz w:val="28"/>
                <w:szCs w:val="28"/>
                <w:lang w:val="uk-UA"/>
              </w:rPr>
              <w:t>Друге лущення стерні</w:t>
            </w:r>
          </w:p>
        </w:tc>
        <w:tc>
          <w:tcPr>
            <w:tcW w:w="2028" w:type="dxa"/>
          </w:tcPr>
          <w:p w:rsidR="00FB2489" w:rsidRDefault="0027343E" w:rsidP="004E4AD9">
            <w:pPr>
              <w:rPr>
                <w:rFonts w:ascii="Times New Roman" w:hAnsi="Times New Roman" w:cs="Times New Roman"/>
                <w:sz w:val="28"/>
                <w:szCs w:val="28"/>
                <w:lang w:val="uk-UA"/>
              </w:rPr>
            </w:pPr>
            <w:r>
              <w:rPr>
                <w:rFonts w:ascii="Times New Roman" w:hAnsi="Times New Roman" w:cs="Times New Roman"/>
                <w:sz w:val="28"/>
                <w:szCs w:val="28"/>
                <w:lang w:val="uk-UA"/>
              </w:rPr>
              <w:t>Лемішні або важкі дискові лущильники</w:t>
            </w:r>
          </w:p>
        </w:tc>
        <w:tc>
          <w:tcPr>
            <w:tcW w:w="2028" w:type="dxa"/>
          </w:tcPr>
          <w:p w:rsidR="00FB2489" w:rsidRDefault="0027343E" w:rsidP="004E4AD9">
            <w:pPr>
              <w:rPr>
                <w:rFonts w:ascii="Times New Roman" w:hAnsi="Times New Roman" w:cs="Times New Roman"/>
                <w:sz w:val="28"/>
                <w:szCs w:val="28"/>
                <w:lang w:val="uk-UA"/>
              </w:rPr>
            </w:pPr>
            <w:r>
              <w:rPr>
                <w:rFonts w:ascii="Times New Roman" w:hAnsi="Times New Roman" w:cs="Times New Roman"/>
                <w:sz w:val="28"/>
                <w:szCs w:val="28"/>
                <w:lang w:val="uk-UA"/>
              </w:rPr>
              <w:t>10-12см</w:t>
            </w:r>
          </w:p>
        </w:tc>
        <w:tc>
          <w:tcPr>
            <w:tcW w:w="2028" w:type="dxa"/>
          </w:tcPr>
          <w:p w:rsidR="00FB2489" w:rsidRDefault="0027343E" w:rsidP="004E4AD9">
            <w:pPr>
              <w:rPr>
                <w:rFonts w:ascii="Times New Roman" w:hAnsi="Times New Roman" w:cs="Times New Roman"/>
                <w:sz w:val="28"/>
                <w:szCs w:val="28"/>
                <w:lang w:val="uk-UA"/>
              </w:rPr>
            </w:pPr>
            <w:r>
              <w:rPr>
                <w:rFonts w:ascii="Times New Roman" w:hAnsi="Times New Roman" w:cs="Times New Roman"/>
                <w:sz w:val="28"/>
                <w:szCs w:val="28"/>
                <w:lang w:val="uk-UA"/>
              </w:rPr>
              <w:t>Боротьба з багаторічними коренепаростковими бур’янами(осот, берізка)</w:t>
            </w:r>
          </w:p>
        </w:tc>
      </w:tr>
      <w:tr w:rsidR="0027343E" w:rsidTr="004E4AD9">
        <w:tc>
          <w:tcPr>
            <w:tcW w:w="2027" w:type="dxa"/>
          </w:tcPr>
          <w:p w:rsidR="00FB2489" w:rsidRDefault="0027343E" w:rsidP="004E4AD9">
            <w:pPr>
              <w:rPr>
                <w:rFonts w:ascii="Times New Roman" w:hAnsi="Times New Roman" w:cs="Times New Roman"/>
                <w:sz w:val="28"/>
                <w:szCs w:val="28"/>
                <w:lang w:val="uk-UA"/>
              </w:rPr>
            </w:pPr>
            <w:r>
              <w:rPr>
                <w:rFonts w:ascii="Times New Roman" w:hAnsi="Times New Roman" w:cs="Times New Roman"/>
                <w:sz w:val="28"/>
                <w:szCs w:val="28"/>
                <w:lang w:val="uk-UA"/>
              </w:rPr>
              <w:t xml:space="preserve">Основний </w:t>
            </w:r>
          </w:p>
        </w:tc>
        <w:tc>
          <w:tcPr>
            <w:tcW w:w="2027" w:type="dxa"/>
          </w:tcPr>
          <w:p w:rsidR="00FB2489" w:rsidRDefault="0027343E" w:rsidP="004E4AD9">
            <w:pPr>
              <w:rPr>
                <w:rFonts w:ascii="Times New Roman" w:hAnsi="Times New Roman" w:cs="Times New Roman"/>
                <w:sz w:val="28"/>
                <w:szCs w:val="28"/>
                <w:lang w:val="uk-UA"/>
              </w:rPr>
            </w:pPr>
            <w:r>
              <w:rPr>
                <w:rFonts w:ascii="Times New Roman" w:hAnsi="Times New Roman" w:cs="Times New Roman"/>
                <w:sz w:val="28"/>
                <w:szCs w:val="28"/>
                <w:lang w:val="uk-UA"/>
              </w:rPr>
              <w:t xml:space="preserve">Оранка </w:t>
            </w:r>
          </w:p>
        </w:tc>
        <w:tc>
          <w:tcPr>
            <w:tcW w:w="2028" w:type="dxa"/>
          </w:tcPr>
          <w:p w:rsidR="00FB2489" w:rsidRDefault="0027343E" w:rsidP="004E4AD9">
            <w:pPr>
              <w:rPr>
                <w:rFonts w:ascii="Times New Roman" w:hAnsi="Times New Roman" w:cs="Times New Roman"/>
                <w:sz w:val="28"/>
                <w:szCs w:val="28"/>
                <w:lang w:val="uk-UA"/>
              </w:rPr>
            </w:pPr>
            <w:r>
              <w:rPr>
                <w:rFonts w:ascii="Times New Roman" w:hAnsi="Times New Roman" w:cs="Times New Roman"/>
                <w:sz w:val="28"/>
                <w:szCs w:val="28"/>
                <w:lang w:val="uk-UA"/>
              </w:rPr>
              <w:t>Плуги загального призначення</w:t>
            </w:r>
          </w:p>
        </w:tc>
        <w:tc>
          <w:tcPr>
            <w:tcW w:w="2028" w:type="dxa"/>
          </w:tcPr>
          <w:p w:rsidR="00FB2489" w:rsidRDefault="0027343E" w:rsidP="004E4AD9">
            <w:pPr>
              <w:rPr>
                <w:rFonts w:ascii="Times New Roman" w:hAnsi="Times New Roman" w:cs="Times New Roman"/>
                <w:sz w:val="28"/>
                <w:szCs w:val="28"/>
                <w:lang w:val="uk-UA"/>
              </w:rPr>
            </w:pPr>
            <w:r>
              <w:rPr>
                <w:rFonts w:ascii="Times New Roman" w:hAnsi="Times New Roman" w:cs="Times New Roman"/>
                <w:sz w:val="28"/>
                <w:szCs w:val="28"/>
                <w:lang w:val="uk-UA"/>
              </w:rPr>
              <w:t>25-27см</w:t>
            </w:r>
          </w:p>
        </w:tc>
        <w:tc>
          <w:tcPr>
            <w:tcW w:w="2028" w:type="dxa"/>
          </w:tcPr>
          <w:p w:rsidR="00FB2489" w:rsidRDefault="0027343E" w:rsidP="004E4AD9">
            <w:pPr>
              <w:rPr>
                <w:rFonts w:ascii="Times New Roman" w:hAnsi="Times New Roman" w:cs="Times New Roman"/>
                <w:sz w:val="28"/>
                <w:szCs w:val="28"/>
                <w:lang w:val="uk-UA"/>
              </w:rPr>
            </w:pPr>
            <w:r>
              <w:rPr>
                <w:rFonts w:ascii="Times New Roman" w:hAnsi="Times New Roman" w:cs="Times New Roman"/>
                <w:sz w:val="28"/>
                <w:szCs w:val="28"/>
                <w:lang w:val="uk-UA"/>
              </w:rPr>
              <w:t>Глибоке розпушування для потужної кореневої системи кукурудзи</w:t>
            </w:r>
          </w:p>
        </w:tc>
      </w:tr>
      <w:tr w:rsidR="0027343E" w:rsidTr="004E4AD9">
        <w:tc>
          <w:tcPr>
            <w:tcW w:w="2027" w:type="dxa"/>
          </w:tcPr>
          <w:p w:rsidR="00FB2489" w:rsidRPr="0027343E" w:rsidRDefault="0027343E" w:rsidP="004E4AD9">
            <w:pPr>
              <w:rPr>
                <w:rFonts w:ascii="Times New Roman" w:hAnsi="Times New Roman" w:cs="Times New Roman"/>
                <w:sz w:val="28"/>
                <w:szCs w:val="28"/>
                <w:lang w:val="uk-UA"/>
              </w:rPr>
            </w:pPr>
            <w:r>
              <w:rPr>
                <w:rFonts w:ascii="Times New Roman" w:hAnsi="Times New Roman" w:cs="Times New Roman"/>
                <w:sz w:val="28"/>
                <w:szCs w:val="28"/>
                <w:lang w:val="uk-UA"/>
              </w:rPr>
              <w:t>Весняний (до сівби)</w:t>
            </w:r>
          </w:p>
        </w:tc>
        <w:tc>
          <w:tcPr>
            <w:tcW w:w="2027" w:type="dxa"/>
          </w:tcPr>
          <w:p w:rsidR="00FB2489" w:rsidRDefault="0027343E" w:rsidP="004E4AD9">
            <w:pPr>
              <w:rPr>
                <w:rFonts w:ascii="Times New Roman" w:hAnsi="Times New Roman" w:cs="Times New Roman"/>
                <w:sz w:val="28"/>
                <w:szCs w:val="28"/>
                <w:lang w:val="uk-UA"/>
              </w:rPr>
            </w:pPr>
            <w:r>
              <w:rPr>
                <w:rFonts w:ascii="Times New Roman" w:hAnsi="Times New Roman" w:cs="Times New Roman"/>
                <w:sz w:val="28"/>
                <w:szCs w:val="28"/>
                <w:lang w:val="uk-UA"/>
              </w:rPr>
              <w:t>Ранньовесняне боронування</w:t>
            </w:r>
          </w:p>
        </w:tc>
        <w:tc>
          <w:tcPr>
            <w:tcW w:w="2028" w:type="dxa"/>
          </w:tcPr>
          <w:p w:rsidR="00FB2489" w:rsidRDefault="0027343E" w:rsidP="004E4AD9">
            <w:pPr>
              <w:rPr>
                <w:rFonts w:ascii="Times New Roman" w:hAnsi="Times New Roman" w:cs="Times New Roman"/>
                <w:sz w:val="28"/>
                <w:szCs w:val="28"/>
                <w:lang w:val="uk-UA"/>
              </w:rPr>
            </w:pPr>
            <w:r>
              <w:rPr>
                <w:rFonts w:ascii="Times New Roman" w:hAnsi="Times New Roman" w:cs="Times New Roman"/>
                <w:sz w:val="28"/>
                <w:szCs w:val="28"/>
                <w:lang w:val="uk-UA"/>
              </w:rPr>
              <w:t>Важкі зубові борони</w:t>
            </w:r>
          </w:p>
        </w:tc>
        <w:tc>
          <w:tcPr>
            <w:tcW w:w="2028" w:type="dxa"/>
          </w:tcPr>
          <w:p w:rsidR="00FB2489" w:rsidRDefault="0027343E" w:rsidP="004E4AD9">
            <w:pPr>
              <w:rPr>
                <w:rFonts w:ascii="Times New Roman" w:hAnsi="Times New Roman" w:cs="Times New Roman"/>
                <w:sz w:val="28"/>
                <w:szCs w:val="28"/>
                <w:lang w:val="uk-UA"/>
              </w:rPr>
            </w:pPr>
            <w:r>
              <w:rPr>
                <w:rFonts w:ascii="Times New Roman" w:hAnsi="Times New Roman" w:cs="Times New Roman"/>
                <w:sz w:val="28"/>
                <w:szCs w:val="28"/>
                <w:lang w:val="uk-UA"/>
              </w:rPr>
              <w:t>3-5см</w:t>
            </w:r>
          </w:p>
        </w:tc>
        <w:tc>
          <w:tcPr>
            <w:tcW w:w="2028" w:type="dxa"/>
          </w:tcPr>
          <w:p w:rsidR="00FB2489" w:rsidRDefault="0027343E" w:rsidP="004E4AD9">
            <w:pPr>
              <w:rPr>
                <w:rFonts w:ascii="Times New Roman" w:hAnsi="Times New Roman" w:cs="Times New Roman"/>
                <w:sz w:val="28"/>
                <w:szCs w:val="28"/>
                <w:lang w:val="uk-UA"/>
              </w:rPr>
            </w:pPr>
            <w:r>
              <w:rPr>
                <w:rFonts w:ascii="Times New Roman" w:hAnsi="Times New Roman" w:cs="Times New Roman"/>
                <w:sz w:val="28"/>
                <w:szCs w:val="28"/>
                <w:lang w:val="uk-UA"/>
              </w:rPr>
              <w:t xml:space="preserve">Створення мульчуючого шару для зменшення випаровування </w:t>
            </w:r>
          </w:p>
        </w:tc>
      </w:tr>
      <w:tr w:rsidR="0027343E" w:rsidTr="004E4AD9">
        <w:tc>
          <w:tcPr>
            <w:tcW w:w="2027" w:type="dxa"/>
          </w:tcPr>
          <w:p w:rsidR="00FB2489" w:rsidRDefault="0027343E" w:rsidP="004E4AD9">
            <w:pPr>
              <w:rPr>
                <w:rFonts w:ascii="Times New Roman" w:hAnsi="Times New Roman" w:cs="Times New Roman"/>
                <w:sz w:val="28"/>
                <w:szCs w:val="28"/>
                <w:lang w:val="uk-UA"/>
              </w:rPr>
            </w:pPr>
            <w:r>
              <w:rPr>
                <w:rFonts w:ascii="Times New Roman" w:hAnsi="Times New Roman" w:cs="Times New Roman"/>
                <w:sz w:val="28"/>
                <w:szCs w:val="28"/>
                <w:lang w:val="uk-UA"/>
              </w:rPr>
              <w:t xml:space="preserve">Передпосівний </w:t>
            </w:r>
          </w:p>
        </w:tc>
        <w:tc>
          <w:tcPr>
            <w:tcW w:w="2027" w:type="dxa"/>
          </w:tcPr>
          <w:p w:rsidR="00FB2489" w:rsidRDefault="0027343E" w:rsidP="004E4AD9">
            <w:pPr>
              <w:rPr>
                <w:rFonts w:ascii="Times New Roman" w:hAnsi="Times New Roman" w:cs="Times New Roman"/>
                <w:sz w:val="28"/>
                <w:szCs w:val="28"/>
                <w:lang w:val="uk-UA"/>
              </w:rPr>
            </w:pPr>
            <w:r>
              <w:rPr>
                <w:rFonts w:ascii="Times New Roman" w:hAnsi="Times New Roman" w:cs="Times New Roman"/>
                <w:sz w:val="28"/>
                <w:szCs w:val="28"/>
                <w:lang w:val="uk-UA"/>
              </w:rPr>
              <w:t>Передпосівна культивація з боронуванням</w:t>
            </w:r>
          </w:p>
        </w:tc>
        <w:tc>
          <w:tcPr>
            <w:tcW w:w="2028" w:type="dxa"/>
          </w:tcPr>
          <w:p w:rsidR="00FB2489" w:rsidRDefault="0027343E" w:rsidP="004E4AD9">
            <w:pPr>
              <w:rPr>
                <w:rFonts w:ascii="Times New Roman" w:hAnsi="Times New Roman" w:cs="Times New Roman"/>
                <w:sz w:val="28"/>
                <w:szCs w:val="28"/>
                <w:lang w:val="uk-UA"/>
              </w:rPr>
            </w:pPr>
            <w:r>
              <w:rPr>
                <w:rFonts w:ascii="Times New Roman" w:hAnsi="Times New Roman" w:cs="Times New Roman"/>
                <w:sz w:val="28"/>
                <w:szCs w:val="28"/>
                <w:lang w:val="uk-UA"/>
              </w:rPr>
              <w:t xml:space="preserve">Комбіновані агрегати( напр. </w:t>
            </w:r>
            <w:r w:rsidR="00C225EE">
              <w:rPr>
                <w:rFonts w:ascii="Times New Roman" w:hAnsi="Times New Roman" w:cs="Times New Roman"/>
                <w:sz w:val="28"/>
                <w:szCs w:val="28"/>
                <w:lang w:val="uk-UA"/>
              </w:rPr>
              <w:t>,,Європак,,)</w:t>
            </w:r>
          </w:p>
        </w:tc>
        <w:tc>
          <w:tcPr>
            <w:tcW w:w="2028" w:type="dxa"/>
          </w:tcPr>
          <w:p w:rsidR="00FB2489" w:rsidRDefault="00C225EE" w:rsidP="004E4AD9">
            <w:pPr>
              <w:rPr>
                <w:rFonts w:ascii="Times New Roman" w:hAnsi="Times New Roman" w:cs="Times New Roman"/>
                <w:sz w:val="28"/>
                <w:szCs w:val="28"/>
                <w:lang w:val="uk-UA"/>
              </w:rPr>
            </w:pPr>
            <w:r>
              <w:rPr>
                <w:rFonts w:ascii="Times New Roman" w:hAnsi="Times New Roman" w:cs="Times New Roman"/>
                <w:sz w:val="28"/>
                <w:szCs w:val="28"/>
                <w:lang w:val="uk-UA"/>
              </w:rPr>
              <w:t>8-10см</w:t>
            </w:r>
          </w:p>
        </w:tc>
        <w:tc>
          <w:tcPr>
            <w:tcW w:w="2028" w:type="dxa"/>
          </w:tcPr>
          <w:p w:rsidR="00FB2489" w:rsidRDefault="00C225EE" w:rsidP="004E4AD9">
            <w:pPr>
              <w:rPr>
                <w:rFonts w:ascii="Times New Roman" w:hAnsi="Times New Roman" w:cs="Times New Roman"/>
                <w:sz w:val="28"/>
                <w:szCs w:val="28"/>
                <w:lang w:val="uk-UA"/>
              </w:rPr>
            </w:pPr>
            <w:r>
              <w:rPr>
                <w:rFonts w:ascii="Times New Roman" w:hAnsi="Times New Roman" w:cs="Times New Roman"/>
                <w:sz w:val="28"/>
                <w:szCs w:val="28"/>
                <w:lang w:val="uk-UA"/>
              </w:rPr>
              <w:t xml:space="preserve">Підготовка ґрунту на глибину загортання насіння кукурудзи. </w:t>
            </w:r>
          </w:p>
        </w:tc>
      </w:tr>
      <w:tr w:rsidR="0027343E" w:rsidRPr="00C225EE" w:rsidTr="004E4AD9">
        <w:tc>
          <w:tcPr>
            <w:tcW w:w="2027" w:type="dxa"/>
          </w:tcPr>
          <w:p w:rsidR="00FB2489" w:rsidRPr="0082558F" w:rsidRDefault="00C225EE" w:rsidP="004E4AD9">
            <w:pPr>
              <w:rPr>
                <w:rFonts w:ascii="Times New Roman" w:hAnsi="Times New Roman" w:cs="Times New Roman"/>
                <w:sz w:val="28"/>
                <w:szCs w:val="28"/>
                <w:lang w:val="uk-UA"/>
              </w:rPr>
            </w:pPr>
            <w:r>
              <w:rPr>
                <w:rFonts w:ascii="Times New Roman" w:hAnsi="Times New Roman" w:cs="Times New Roman"/>
                <w:sz w:val="28"/>
                <w:szCs w:val="28"/>
                <w:lang w:val="uk-UA"/>
              </w:rPr>
              <w:t>Догляд за посівами</w:t>
            </w:r>
          </w:p>
        </w:tc>
        <w:tc>
          <w:tcPr>
            <w:tcW w:w="2027" w:type="dxa"/>
          </w:tcPr>
          <w:p w:rsidR="00FB2489" w:rsidRPr="0082558F" w:rsidRDefault="00C225EE" w:rsidP="004E4AD9">
            <w:pPr>
              <w:rPr>
                <w:rFonts w:ascii="Times New Roman" w:hAnsi="Times New Roman" w:cs="Times New Roman"/>
                <w:sz w:val="28"/>
                <w:szCs w:val="28"/>
                <w:lang w:val="uk-UA"/>
              </w:rPr>
            </w:pPr>
            <w:r>
              <w:rPr>
                <w:rFonts w:ascii="Times New Roman" w:hAnsi="Times New Roman" w:cs="Times New Roman"/>
                <w:sz w:val="28"/>
                <w:szCs w:val="28"/>
                <w:lang w:val="uk-UA"/>
              </w:rPr>
              <w:t>Міжрядні культивації (2-3 рази)</w:t>
            </w:r>
          </w:p>
        </w:tc>
        <w:tc>
          <w:tcPr>
            <w:tcW w:w="2028" w:type="dxa"/>
          </w:tcPr>
          <w:p w:rsidR="00FB2489" w:rsidRPr="0082558F" w:rsidRDefault="00C225EE" w:rsidP="004E4AD9">
            <w:pPr>
              <w:rPr>
                <w:rFonts w:ascii="Times New Roman" w:hAnsi="Times New Roman" w:cs="Times New Roman"/>
                <w:sz w:val="28"/>
                <w:szCs w:val="28"/>
                <w:lang w:val="uk-UA"/>
              </w:rPr>
            </w:pPr>
            <w:r>
              <w:rPr>
                <w:rFonts w:ascii="Times New Roman" w:hAnsi="Times New Roman" w:cs="Times New Roman"/>
                <w:sz w:val="28"/>
                <w:szCs w:val="28"/>
                <w:lang w:val="uk-UA"/>
              </w:rPr>
              <w:t>Просапний культиватор(КРН-4,2)</w:t>
            </w:r>
          </w:p>
        </w:tc>
        <w:tc>
          <w:tcPr>
            <w:tcW w:w="2028" w:type="dxa"/>
          </w:tcPr>
          <w:p w:rsidR="00FB2489" w:rsidRPr="0082558F" w:rsidRDefault="00C225EE" w:rsidP="004E4AD9">
            <w:pPr>
              <w:rPr>
                <w:rFonts w:ascii="Times New Roman" w:hAnsi="Times New Roman" w:cs="Times New Roman"/>
                <w:sz w:val="28"/>
                <w:szCs w:val="28"/>
                <w:lang w:val="uk-UA"/>
              </w:rPr>
            </w:pPr>
            <w:r>
              <w:rPr>
                <w:rFonts w:ascii="Times New Roman" w:hAnsi="Times New Roman" w:cs="Times New Roman"/>
                <w:sz w:val="28"/>
                <w:szCs w:val="28"/>
                <w:lang w:val="uk-UA"/>
              </w:rPr>
              <w:t>6-12см</w:t>
            </w:r>
          </w:p>
        </w:tc>
        <w:tc>
          <w:tcPr>
            <w:tcW w:w="2028" w:type="dxa"/>
          </w:tcPr>
          <w:p w:rsidR="00FB2489" w:rsidRPr="0082558F" w:rsidRDefault="00C225EE" w:rsidP="004E4AD9">
            <w:pPr>
              <w:rPr>
                <w:rFonts w:ascii="Times New Roman" w:hAnsi="Times New Roman" w:cs="Times New Roman"/>
                <w:sz w:val="28"/>
                <w:szCs w:val="28"/>
                <w:lang w:val="uk-UA"/>
              </w:rPr>
            </w:pPr>
            <w:r>
              <w:rPr>
                <w:rFonts w:ascii="Times New Roman" w:hAnsi="Times New Roman" w:cs="Times New Roman"/>
                <w:sz w:val="28"/>
                <w:szCs w:val="28"/>
                <w:lang w:val="uk-UA"/>
              </w:rPr>
              <w:t>Знищення бур’янів та поліпшення аерації в період вегетації</w:t>
            </w:r>
          </w:p>
        </w:tc>
      </w:tr>
    </w:tbl>
    <w:p w:rsidR="00FB2489" w:rsidRPr="00F24F2F" w:rsidRDefault="00FB2489" w:rsidP="00FB2489">
      <w:pPr>
        <w:spacing w:after="0"/>
        <w:jc w:val="center"/>
        <w:rPr>
          <w:rFonts w:ascii="Times New Roman" w:hAnsi="Times New Roman" w:cs="Times New Roman"/>
          <w:sz w:val="28"/>
          <w:szCs w:val="28"/>
          <w:lang w:val="uk-UA"/>
        </w:rPr>
      </w:pPr>
    </w:p>
    <w:p w:rsidR="00FB2489" w:rsidRPr="00FB2489" w:rsidRDefault="00FB2489" w:rsidP="00FB2489">
      <w:pPr>
        <w:rPr>
          <w:rFonts w:ascii="Tahoma" w:hAnsi="Tahoma" w:cs="Tahoma"/>
          <w:sz w:val="20"/>
          <w:szCs w:val="20"/>
          <w:lang w:val="uk-UA"/>
        </w:rPr>
      </w:pPr>
      <w:r>
        <w:rPr>
          <w:rFonts w:ascii="Times New Roman" w:hAnsi="Times New Roman" w:cs="Times New Roman"/>
          <w:sz w:val="28"/>
          <w:szCs w:val="28"/>
          <w:lang w:val="uk-UA"/>
        </w:rPr>
        <w:t xml:space="preserve">Коротке агрономічне обґрунтування </w:t>
      </w:r>
      <w:r w:rsidRPr="00C30C25">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C225EE">
        <w:rPr>
          <w:rFonts w:ascii="Tahoma" w:hAnsi="Tahoma" w:cs="Tahoma"/>
          <w:sz w:val="20"/>
          <w:szCs w:val="20"/>
          <w:lang w:val="uk-UA"/>
        </w:rPr>
        <w:t xml:space="preserve"> Система спрямована на виснаження багаторічних бур’янів через подвійне лущення та створення </w:t>
      </w:r>
      <w:r w:rsidR="00B34598">
        <w:rPr>
          <w:rFonts w:ascii="Tahoma" w:hAnsi="Tahoma" w:cs="Tahoma"/>
          <w:sz w:val="20"/>
          <w:szCs w:val="20"/>
          <w:lang w:val="uk-UA"/>
        </w:rPr>
        <w:t>глибокого орного шару на чорноземах для вимогливої до живлення кукурудзи.</w:t>
      </w:r>
      <w:r w:rsidR="00C225EE">
        <w:rPr>
          <w:rFonts w:ascii="Tahoma" w:hAnsi="Tahoma" w:cs="Tahoma"/>
          <w:sz w:val="20"/>
          <w:szCs w:val="20"/>
          <w:lang w:val="uk-UA"/>
        </w:rPr>
        <w:t xml:space="preserve"> </w:t>
      </w:r>
    </w:p>
    <w:p w:rsidR="00FB2489" w:rsidRPr="0082558F" w:rsidRDefault="00FB2489" w:rsidP="00FB2489">
      <w:pPr>
        <w:pStyle w:val="3"/>
        <w:spacing w:before="0" w:after="0"/>
        <w:rPr>
          <w:rFonts w:ascii="Times New Roman" w:hAnsi="Times New Roman" w:cs="Times New Roman"/>
          <w:lang w:val="uk-UA"/>
        </w:rPr>
      </w:pPr>
      <w:r w:rsidRPr="0082558F">
        <w:rPr>
          <w:rFonts w:ascii="Times New Roman" w:hAnsi="Times New Roman" w:cs="Times New Roman"/>
          <w:b/>
          <w:bCs/>
          <w:lang w:val="uk-UA"/>
        </w:rPr>
        <w:t>Варіант 3</w:t>
      </w:r>
    </w:p>
    <w:p w:rsidR="00FB2489" w:rsidRPr="0082558F" w:rsidRDefault="00FB2489" w:rsidP="00FB2489">
      <w:pPr>
        <w:pStyle w:val="FirstParagraph"/>
        <w:spacing w:before="0" w:after="0"/>
        <w:rPr>
          <w:rFonts w:ascii="Times New Roman" w:hAnsi="Times New Roman" w:cs="Times New Roman"/>
          <w:sz w:val="28"/>
          <w:szCs w:val="28"/>
          <w:lang w:val="uk-UA"/>
        </w:rPr>
      </w:pPr>
      <w:r w:rsidRPr="0082558F">
        <w:rPr>
          <w:rFonts w:ascii="Times New Roman" w:hAnsi="Times New Roman" w:cs="Times New Roman"/>
          <w:b/>
          <w:bCs/>
          <w:sz w:val="28"/>
          <w:szCs w:val="28"/>
          <w:lang w:val="uk-UA"/>
        </w:rPr>
        <w:t>Зона:</w:t>
      </w:r>
      <w:r w:rsidRPr="0082558F">
        <w:rPr>
          <w:rFonts w:ascii="Times New Roman" w:hAnsi="Times New Roman" w:cs="Times New Roman"/>
          <w:sz w:val="28"/>
          <w:szCs w:val="28"/>
          <w:lang w:val="uk-UA"/>
        </w:rPr>
        <w:t xml:space="preserve"> Степ</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Яра культура:</w:t>
      </w:r>
      <w:r w:rsidRPr="0082558F">
        <w:rPr>
          <w:rFonts w:ascii="Times New Roman" w:hAnsi="Times New Roman" w:cs="Times New Roman"/>
          <w:sz w:val="28"/>
          <w:szCs w:val="28"/>
          <w:lang w:val="uk-UA"/>
        </w:rPr>
        <w:t xml:space="preserve"> Соняшник</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Попередник:</w:t>
      </w:r>
      <w:r w:rsidRPr="0082558F">
        <w:rPr>
          <w:rFonts w:ascii="Times New Roman" w:hAnsi="Times New Roman" w:cs="Times New Roman"/>
          <w:sz w:val="28"/>
          <w:szCs w:val="28"/>
          <w:lang w:val="uk-UA"/>
        </w:rPr>
        <w:t xml:space="preserve"> Горох</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Тип бур’янів:</w:t>
      </w:r>
      <w:r w:rsidRPr="0082558F">
        <w:rPr>
          <w:rFonts w:ascii="Times New Roman" w:hAnsi="Times New Roman" w:cs="Times New Roman"/>
          <w:sz w:val="28"/>
          <w:szCs w:val="28"/>
          <w:lang w:val="uk-UA"/>
        </w:rPr>
        <w:t xml:space="preserve"> Однорічні та багаторічні, середня забур’яненість</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Ґрунти:</w:t>
      </w:r>
      <w:r w:rsidRPr="0082558F">
        <w:rPr>
          <w:rFonts w:ascii="Times New Roman" w:hAnsi="Times New Roman" w:cs="Times New Roman"/>
          <w:sz w:val="28"/>
          <w:szCs w:val="28"/>
          <w:lang w:val="uk-UA"/>
        </w:rPr>
        <w:t xml:space="preserve"> Чорноземи південні</w:t>
      </w:r>
      <w:r w:rsidRPr="0082558F">
        <w:rPr>
          <w:rFonts w:ascii="Times New Roman" w:hAnsi="Times New Roman" w:cs="Times New Roman"/>
          <w:sz w:val="28"/>
          <w:szCs w:val="28"/>
          <w:lang w:val="uk-UA"/>
        </w:rPr>
        <w:br/>
      </w:r>
      <w:r w:rsidRPr="0082558F">
        <w:rPr>
          <w:rFonts w:ascii="Times New Roman" w:hAnsi="Times New Roman" w:cs="Times New Roman"/>
          <w:b/>
          <w:bCs/>
          <w:sz w:val="28"/>
          <w:szCs w:val="28"/>
          <w:lang w:val="uk-UA"/>
        </w:rPr>
        <w:t>Умови зволоження:</w:t>
      </w:r>
      <w:r w:rsidRPr="0082558F">
        <w:rPr>
          <w:rFonts w:ascii="Times New Roman" w:hAnsi="Times New Roman" w:cs="Times New Roman"/>
          <w:sz w:val="28"/>
          <w:szCs w:val="28"/>
          <w:lang w:val="uk-UA"/>
        </w:rPr>
        <w:t xml:space="preserve"> Недостатні</w:t>
      </w:r>
    </w:p>
    <w:p w:rsidR="00FB2489" w:rsidRDefault="00FB2489" w:rsidP="00FB2489">
      <w:pPr>
        <w:pStyle w:val="a0"/>
        <w:spacing w:after="0" w:line="240" w:lineRule="auto"/>
        <w:jc w:val="both"/>
        <w:rPr>
          <w:rFonts w:ascii="Times New Roman" w:hAnsi="Times New Roman" w:cs="Times New Roman"/>
          <w:sz w:val="28"/>
          <w:szCs w:val="28"/>
          <w:lang w:val="uk-UA"/>
        </w:rPr>
      </w:pPr>
      <w:r w:rsidRPr="0082558F">
        <w:rPr>
          <w:rFonts w:ascii="Times New Roman" w:hAnsi="Times New Roman" w:cs="Times New Roman"/>
          <w:b/>
          <w:bCs/>
          <w:sz w:val="28"/>
          <w:szCs w:val="28"/>
          <w:lang w:val="uk-UA"/>
        </w:rPr>
        <w:t>Запропонована система обробітку ґрунту:</w:t>
      </w:r>
      <w:r w:rsidRPr="0082558F">
        <w:rPr>
          <w:rFonts w:ascii="Times New Roman" w:hAnsi="Times New Roman" w:cs="Times New Roman"/>
          <w:sz w:val="28"/>
          <w:szCs w:val="28"/>
          <w:lang w:val="uk-UA"/>
        </w:rPr>
        <w:t xml:space="preserve"> 1. Лущення стерні дисковими знаряддями на 8–10 см. 2. Основний обробіток – безполицевий глибокий (чизелювання) на 25–27 см. 3. Ранньовесняне боронування для збереження вологи. 4. Передпосівна культивація на 6–8 см. 5. Міжрядні культивації з підгортанням.</w:t>
      </w:r>
    </w:p>
    <w:p w:rsidR="00FB2489" w:rsidRPr="0082558F" w:rsidRDefault="00FB2489" w:rsidP="00FB2489">
      <w:pPr>
        <w:pStyle w:val="a0"/>
        <w:spacing w:after="0" w:line="240" w:lineRule="auto"/>
        <w:jc w:val="both"/>
        <w:rPr>
          <w:rFonts w:ascii="Times New Roman" w:hAnsi="Times New Roman" w:cs="Times New Roman"/>
          <w:sz w:val="28"/>
          <w:szCs w:val="28"/>
          <w:lang w:val="uk-UA"/>
        </w:rPr>
      </w:pPr>
    </w:p>
    <w:p w:rsidR="00FB2489" w:rsidRDefault="00FB2489" w:rsidP="00FB2489">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С</w:t>
      </w:r>
      <w:r w:rsidRPr="0082558F">
        <w:rPr>
          <w:rFonts w:ascii="Times New Roman" w:hAnsi="Times New Roman" w:cs="Times New Roman"/>
          <w:sz w:val="28"/>
          <w:szCs w:val="28"/>
          <w:lang w:val="uk-UA"/>
        </w:rPr>
        <w:t>истеми обробітку ґрунту</w:t>
      </w:r>
      <w:r>
        <w:rPr>
          <w:rFonts w:ascii="Times New Roman" w:hAnsi="Times New Roman" w:cs="Times New Roman"/>
          <w:sz w:val="28"/>
          <w:szCs w:val="28"/>
          <w:lang w:val="uk-UA"/>
        </w:rPr>
        <w:t xml:space="preserve"> під соняшник в зоні Степу</w:t>
      </w:r>
    </w:p>
    <w:tbl>
      <w:tblPr>
        <w:tblStyle w:val="a4"/>
        <w:tblW w:w="0" w:type="auto"/>
        <w:tblLook w:val="04A0" w:firstRow="1" w:lastRow="0" w:firstColumn="1" w:lastColumn="0" w:noHBand="0" w:noVBand="1"/>
      </w:tblPr>
      <w:tblGrid>
        <w:gridCol w:w="2273"/>
        <w:gridCol w:w="2010"/>
        <w:gridCol w:w="1998"/>
        <w:gridCol w:w="1716"/>
        <w:gridCol w:w="1999"/>
      </w:tblGrid>
      <w:tr w:rsidR="00FB2489" w:rsidTr="00FB2489">
        <w:tc>
          <w:tcPr>
            <w:tcW w:w="1986"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lastRenderedPageBreak/>
              <w:t>Етап обробітку ґрунту</w:t>
            </w:r>
          </w:p>
        </w:tc>
        <w:tc>
          <w:tcPr>
            <w:tcW w:w="2017"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Агротехнічний прийом</w:t>
            </w:r>
          </w:p>
        </w:tc>
        <w:tc>
          <w:tcPr>
            <w:tcW w:w="1988"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Знаряддя (приклад)</w:t>
            </w:r>
          </w:p>
        </w:tc>
        <w:tc>
          <w:tcPr>
            <w:tcW w:w="1984"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Глибина, см</w:t>
            </w:r>
          </w:p>
        </w:tc>
        <w:tc>
          <w:tcPr>
            <w:tcW w:w="2021"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Обґрунтування</w:t>
            </w:r>
          </w:p>
        </w:tc>
      </w:tr>
      <w:tr w:rsidR="00FB2489" w:rsidTr="00FB2489">
        <w:tc>
          <w:tcPr>
            <w:tcW w:w="1986" w:type="dxa"/>
          </w:tcPr>
          <w:p w:rsidR="00FB2489" w:rsidRDefault="00B34598" w:rsidP="004E4AD9">
            <w:pPr>
              <w:rPr>
                <w:rFonts w:ascii="Times New Roman" w:hAnsi="Times New Roman" w:cs="Times New Roman"/>
                <w:sz w:val="28"/>
                <w:szCs w:val="28"/>
                <w:lang w:val="uk-UA"/>
              </w:rPr>
            </w:pPr>
            <w:r>
              <w:rPr>
                <w:rFonts w:ascii="Times New Roman" w:hAnsi="Times New Roman" w:cs="Times New Roman"/>
                <w:sz w:val="28"/>
                <w:szCs w:val="28"/>
                <w:lang w:val="uk-UA"/>
              </w:rPr>
              <w:t xml:space="preserve">Післязбиральний </w:t>
            </w:r>
          </w:p>
        </w:tc>
        <w:tc>
          <w:tcPr>
            <w:tcW w:w="2017" w:type="dxa"/>
          </w:tcPr>
          <w:p w:rsidR="00FB2489" w:rsidRDefault="00B34598" w:rsidP="004E4AD9">
            <w:pPr>
              <w:rPr>
                <w:rFonts w:ascii="Times New Roman" w:hAnsi="Times New Roman" w:cs="Times New Roman"/>
                <w:sz w:val="28"/>
                <w:szCs w:val="28"/>
                <w:lang w:val="uk-UA"/>
              </w:rPr>
            </w:pPr>
            <w:r>
              <w:rPr>
                <w:rFonts w:ascii="Times New Roman" w:hAnsi="Times New Roman" w:cs="Times New Roman"/>
                <w:sz w:val="28"/>
                <w:szCs w:val="28"/>
                <w:lang w:val="uk-UA"/>
              </w:rPr>
              <w:t>Лущення стерні</w:t>
            </w:r>
          </w:p>
        </w:tc>
        <w:tc>
          <w:tcPr>
            <w:tcW w:w="1988" w:type="dxa"/>
          </w:tcPr>
          <w:p w:rsidR="00FB2489" w:rsidRDefault="00B34598" w:rsidP="004E4AD9">
            <w:pPr>
              <w:rPr>
                <w:rFonts w:ascii="Times New Roman" w:hAnsi="Times New Roman" w:cs="Times New Roman"/>
                <w:sz w:val="28"/>
                <w:szCs w:val="28"/>
                <w:lang w:val="uk-UA"/>
              </w:rPr>
            </w:pPr>
            <w:r>
              <w:rPr>
                <w:rFonts w:ascii="Times New Roman" w:hAnsi="Times New Roman" w:cs="Times New Roman"/>
                <w:sz w:val="28"/>
                <w:szCs w:val="28"/>
                <w:lang w:val="uk-UA"/>
              </w:rPr>
              <w:t>Дискові борони</w:t>
            </w:r>
          </w:p>
        </w:tc>
        <w:tc>
          <w:tcPr>
            <w:tcW w:w="1984" w:type="dxa"/>
          </w:tcPr>
          <w:p w:rsidR="00FB2489" w:rsidRDefault="00B34598" w:rsidP="004E4AD9">
            <w:pPr>
              <w:rPr>
                <w:rFonts w:ascii="Times New Roman" w:hAnsi="Times New Roman" w:cs="Times New Roman"/>
                <w:sz w:val="28"/>
                <w:szCs w:val="28"/>
                <w:lang w:val="uk-UA"/>
              </w:rPr>
            </w:pPr>
            <w:r>
              <w:rPr>
                <w:rFonts w:ascii="Times New Roman" w:hAnsi="Times New Roman" w:cs="Times New Roman"/>
                <w:sz w:val="28"/>
                <w:szCs w:val="28"/>
                <w:lang w:val="uk-UA"/>
              </w:rPr>
              <w:t>8-10см</w:t>
            </w:r>
          </w:p>
        </w:tc>
        <w:tc>
          <w:tcPr>
            <w:tcW w:w="2021" w:type="dxa"/>
          </w:tcPr>
          <w:p w:rsidR="00FB2489" w:rsidRDefault="00B34598" w:rsidP="004E4AD9">
            <w:pPr>
              <w:rPr>
                <w:rFonts w:ascii="Times New Roman" w:hAnsi="Times New Roman" w:cs="Times New Roman"/>
                <w:sz w:val="28"/>
                <w:szCs w:val="28"/>
                <w:lang w:val="uk-UA"/>
              </w:rPr>
            </w:pPr>
            <w:r>
              <w:rPr>
                <w:rFonts w:ascii="Times New Roman" w:hAnsi="Times New Roman" w:cs="Times New Roman"/>
                <w:sz w:val="28"/>
                <w:szCs w:val="28"/>
                <w:lang w:val="uk-UA"/>
              </w:rPr>
              <w:t>Переривання капілярів для запобігання втратам вологи в посушливих умовах</w:t>
            </w:r>
          </w:p>
        </w:tc>
      </w:tr>
      <w:tr w:rsidR="00FB2489" w:rsidTr="00FB2489">
        <w:tc>
          <w:tcPr>
            <w:tcW w:w="1986" w:type="dxa"/>
          </w:tcPr>
          <w:p w:rsidR="00FB2489" w:rsidRPr="00B34598" w:rsidRDefault="00B34598" w:rsidP="004E4AD9">
            <w:pPr>
              <w:rPr>
                <w:rFonts w:ascii="Times New Roman" w:hAnsi="Times New Roman" w:cs="Times New Roman"/>
                <w:sz w:val="28"/>
                <w:szCs w:val="28"/>
                <w:lang w:val="uk-UA"/>
              </w:rPr>
            </w:pPr>
            <w:r>
              <w:rPr>
                <w:rFonts w:ascii="Times New Roman" w:hAnsi="Times New Roman" w:cs="Times New Roman"/>
                <w:sz w:val="28"/>
                <w:szCs w:val="28"/>
                <w:lang w:val="uk-UA"/>
              </w:rPr>
              <w:t xml:space="preserve">Основний </w:t>
            </w:r>
          </w:p>
        </w:tc>
        <w:tc>
          <w:tcPr>
            <w:tcW w:w="2017" w:type="dxa"/>
          </w:tcPr>
          <w:p w:rsidR="00FB2489" w:rsidRDefault="00B34598" w:rsidP="004E4AD9">
            <w:pPr>
              <w:rPr>
                <w:rFonts w:ascii="Times New Roman" w:hAnsi="Times New Roman" w:cs="Times New Roman"/>
                <w:sz w:val="28"/>
                <w:szCs w:val="28"/>
                <w:lang w:val="uk-UA"/>
              </w:rPr>
            </w:pPr>
            <w:r>
              <w:rPr>
                <w:rFonts w:ascii="Times New Roman" w:hAnsi="Times New Roman" w:cs="Times New Roman"/>
                <w:sz w:val="28"/>
                <w:szCs w:val="28"/>
                <w:lang w:val="uk-UA"/>
              </w:rPr>
              <w:t>Глибоке чизелювання (безплужний обробіток)</w:t>
            </w:r>
          </w:p>
        </w:tc>
        <w:tc>
          <w:tcPr>
            <w:tcW w:w="1988" w:type="dxa"/>
          </w:tcPr>
          <w:p w:rsidR="00FB2489" w:rsidRDefault="00B34598" w:rsidP="004E4AD9">
            <w:pPr>
              <w:rPr>
                <w:rFonts w:ascii="Times New Roman" w:hAnsi="Times New Roman" w:cs="Times New Roman"/>
                <w:sz w:val="28"/>
                <w:szCs w:val="28"/>
                <w:lang w:val="uk-UA"/>
              </w:rPr>
            </w:pPr>
            <w:r>
              <w:rPr>
                <w:rFonts w:ascii="Times New Roman" w:hAnsi="Times New Roman" w:cs="Times New Roman"/>
                <w:sz w:val="28"/>
                <w:szCs w:val="28"/>
                <w:lang w:val="uk-UA"/>
              </w:rPr>
              <w:t>Чизельний плуг( напр. ПЧ-2,5)</w:t>
            </w:r>
          </w:p>
        </w:tc>
        <w:tc>
          <w:tcPr>
            <w:tcW w:w="1984" w:type="dxa"/>
          </w:tcPr>
          <w:p w:rsidR="00FB2489" w:rsidRDefault="00B34598" w:rsidP="004E4AD9">
            <w:pPr>
              <w:rPr>
                <w:rFonts w:ascii="Times New Roman" w:hAnsi="Times New Roman" w:cs="Times New Roman"/>
                <w:sz w:val="28"/>
                <w:szCs w:val="28"/>
                <w:lang w:val="uk-UA"/>
              </w:rPr>
            </w:pPr>
            <w:r>
              <w:rPr>
                <w:rFonts w:ascii="Times New Roman" w:hAnsi="Times New Roman" w:cs="Times New Roman"/>
                <w:sz w:val="28"/>
                <w:szCs w:val="28"/>
                <w:lang w:val="uk-UA"/>
              </w:rPr>
              <w:t>25-27см</w:t>
            </w:r>
          </w:p>
        </w:tc>
        <w:tc>
          <w:tcPr>
            <w:tcW w:w="2021" w:type="dxa"/>
          </w:tcPr>
          <w:p w:rsidR="00FB2489" w:rsidRDefault="00B34598" w:rsidP="004E4AD9">
            <w:pPr>
              <w:rPr>
                <w:rFonts w:ascii="Times New Roman" w:hAnsi="Times New Roman" w:cs="Times New Roman"/>
                <w:sz w:val="28"/>
                <w:szCs w:val="28"/>
                <w:lang w:val="uk-UA"/>
              </w:rPr>
            </w:pPr>
            <w:r>
              <w:rPr>
                <w:rFonts w:ascii="Times New Roman" w:hAnsi="Times New Roman" w:cs="Times New Roman"/>
                <w:sz w:val="28"/>
                <w:szCs w:val="28"/>
                <w:lang w:val="uk-UA"/>
              </w:rPr>
              <w:t>Руйнування плужної підошви, краще накопичення опадів без перевертання пласта</w:t>
            </w:r>
          </w:p>
        </w:tc>
      </w:tr>
      <w:tr w:rsidR="00FB2489" w:rsidTr="00FB2489">
        <w:tc>
          <w:tcPr>
            <w:tcW w:w="1986" w:type="dxa"/>
          </w:tcPr>
          <w:p w:rsidR="00FB2489" w:rsidRPr="00B34598" w:rsidRDefault="00B34598" w:rsidP="004E4AD9">
            <w:pPr>
              <w:rPr>
                <w:rFonts w:ascii="Times New Roman" w:hAnsi="Times New Roman" w:cs="Times New Roman"/>
                <w:sz w:val="28"/>
                <w:szCs w:val="28"/>
                <w:lang w:val="uk-UA"/>
              </w:rPr>
            </w:pPr>
            <w:r>
              <w:rPr>
                <w:rFonts w:ascii="Times New Roman" w:hAnsi="Times New Roman" w:cs="Times New Roman"/>
                <w:sz w:val="28"/>
                <w:szCs w:val="28"/>
                <w:lang w:val="uk-UA"/>
              </w:rPr>
              <w:t>Весняний (до сівби)</w:t>
            </w:r>
          </w:p>
        </w:tc>
        <w:tc>
          <w:tcPr>
            <w:tcW w:w="2017" w:type="dxa"/>
          </w:tcPr>
          <w:p w:rsidR="00FB2489" w:rsidRDefault="00B34598" w:rsidP="004E4AD9">
            <w:pPr>
              <w:rPr>
                <w:rFonts w:ascii="Times New Roman" w:hAnsi="Times New Roman" w:cs="Times New Roman"/>
                <w:sz w:val="28"/>
                <w:szCs w:val="28"/>
                <w:lang w:val="uk-UA"/>
              </w:rPr>
            </w:pPr>
            <w:r>
              <w:rPr>
                <w:rFonts w:ascii="Times New Roman" w:hAnsi="Times New Roman" w:cs="Times New Roman"/>
                <w:sz w:val="28"/>
                <w:szCs w:val="28"/>
                <w:lang w:val="uk-UA"/>
              </w:rPr>
              <w:t>Ранньовесняне боронування</w:t>
            </w:r>
          </w:p>
        </w:tc>
        <w:tc>
          <w:tcPr>
            <w:tcW w:w="1988" w:type="dxa"/>
          </w:tcPr>
          <w:p w:rsidR="00FB2489" w:rsidRDefault="00B34598" w:rsidP="004E4AD9">
            <w:pPr>
              <w:rPr>
                <w:rFonts w:ascii="Times New Roman" w:hAnsi="Times New Roman" w:cs="Times New Roman"/>
                <w:sz w:val="28"/>
                <w:szCs w:val="28"/>
                <w:lang w:val="uk-UA"/>
              </w:rPr>
            </w:pPr>
            <w:r>
              <w:rPr>
                <w:rFonts w:ascii="Times New Roman" w:hAnsi="Times New Roman" w:cs="Times New Roman"/>
                <w:sz w:val="28"/>
                <w:szCs w:val="28"/>
                <w:lang w:val="uk-UA"/>
              </w:rPr>
              <w:t>Шлейф –борони або зубові борони</w:t>
            </w:r>
          </w:p>
        </w:tc>
        <w:tc>
          <w:tcPr>
            <w:tcW w:w="1984" w:type="dxa"/>
          </w:tcPr>
          <w:p w:rsidR="00FB2489" w:rsidRDefault="00B34598" w:rsidP="004E4AD9">
            <w:pPr>
              <w:rPr>
                <w:rFonts w:ascii="Times New Roman" w:hAnsi="Times New Roman" w:cs="Times New Roman"/>
                <w:sz w:val="28"/>
                <w:szCs w:val="28"/>
                <w:lang w:val="uk-UA"/>
              </w:rPr>
            </w:pPr>
            <w:r>
              <w:rPr>
                <w:rFonts w:ascii="Times New Roman" w:hAnsi="Times New Roman" w:cs="Times New Roman"/>
                <w:sz w:val="28"/>
                <w:szCs w:val="28"/>
                <w:lang w:val="uk-UA"/>
              </w:rPr>
              <w:t>3-4см</w:t>
            </w:r>
          </w:p>
        </w:tc>
        <w:tc>
          <w:tcPr>
            <w:tcW w:w="2021" w:type="dxa"/>
          </w:tcPr>
          <w:p w:rsidR="00FB2489" w:rsidRDefault="00B34598" w:rsidP="004E4AD9">
            <w:pPr>
              <w:rPr>
                <w:rFonts w:ascii="Times New Roman" w:hAnsi="Times New Roman" w:cs="Times New Roman"/>
                <w:sz w:val="28"/>
                <w:szCs w:val="28"/>
                <w:lang w:val="uk-UA"/>
              </w:rPr>
            </w:pPr>
            <w:r>
              <w:rPr>
                <w:rFonts w:ascii="Times New Roman" w:hAnsi="Times New Roman" w:cs="Times New Roman"/>
                <w:sz w:val="28"/>
                <w:szCs w:val="28"/>
                <w:lang w:val="uk-UA"/>
              </w:rPr>
              <w:t>Максимальне збереження весняної вологи</w:t>
            </w:r>
          </w:p>
        </w:tc>
      </w:tr>
      <w:tr w:rsidR="00FB2489" w:rsidTr="00FB2489">
        <w:tc>
          <w:tcPr>
            <w:tcW w:w="1986" w:type="dxa"/>
          </w:tcPr>
          <w:p w:rsidR="00FB2489" w:rsidRDefault="00B34598" w:rsidP="004E4AD9">
            <w:pPr>
              <w:rPr>
                <w:rFonts w:ascii="Times New Roman" w:hAnsi="Times New Roman" w:cs="Times New Roman"/>
                <w:sz w:val="28"/>
                <w:szCs w:val="28"/>
                <w:lang w:val="uk-UA"/>
              </w:rPr>
            </w:pPr>
            <w:r>
              <w:rPr>
                <w:rFonts w:ascii="Times New Roman" w:hAnsi="Times New Roman" w:cs="Times New Roman"/>
                <w:sz w:val="28"/>
                <w:szCs w:val="28"/>
                <w:lang w:val="uk-UA"/>
              </w:rPr>
              <w:t xml:space="preserve">Передпосівний </w:t>
            </w:r>
          </w:p>
        </w:tc>
        <w:tc>
          <w:tcPr>
            <w:tcW w:w="2017" w:type="dxa"/>
          </w:tcPr>
          <w:p w:rsidR="00FB2489" w:rsidRDefault="00DE5BB7" w:rsidP="004E4AD9">
            <w:pPr>
              <w:rPr>
                <w:rFonts w:ascii="Times New Roman" w:hAnsi="Times New Roman" w:cs="Times New Roman"/>
                <w:sz w:val="28"/>
                <w:szCs w:val="28"/>
                <w:lang w:val="uk-UA"/>
              </w:rPr>
            </w:pPr>
            <w:r>
              <w:rPr>
                <w:rFonts w:ascii="Times New Roman" w:hAnsi="Times New Roman" w:cs="Times New Roman"/>
                <w:sz w:val="28"/>
                <w:szCs w:val="28"/>
                <w:lang w:val="uk-UA"/>
              </w:rPr>
              <w:t>Передпосівна культивація</w:t>
            </w:r>
          </w:p>
        </w:tc>
        <w:tc>
          <w:tcPr>
            <w:tcW w:w="1988" w:type="dxa"/>
          </w:tcPr>
          <w:p w:rsidR="00FB2489" w:rsidRDefault="00DE5BB7" w:rsidP="004E4AD9">
            <w:pPr>
              <w:rPr>
                <w:rFonts w:ascii="Times New Roman" w:hAnsi="Times New Roman" w:cs="Times New Roman"/>
                <w:sz w:val="28"/>
                <w:szCs w:val="28"/>
                <w:lang w:val="uk-UA"/>
              </w:rPr>
            </w:pPr>
            <w:r>
              <w:rPr>
                <w:rFonts w:ascii="Times New Roman" w:hAnsi="Times New Roman" w:cs="Times New Roman"/>
                <w:sz w:val="28"/>
                <w:szCs w:val="28"/>
                <w:lang w:val="uk-UA"/>
              </w:rPr>
              <w:t>Культиватор для суцільного обробітку</w:t>
            </w:r>
          </w:p>
        </w:tc>
        <w:tc>
          <w:tcPr>
            <w:tcW w:w="1984" w:type="dxa"/>
          </w:tcPr>
          <w:p w:rsidR="00FB2489" w:rsidRDefault="00DE5BB7" w:rsidP="004E4AD9">
            <w:pPr>
              <w:rPr>
                <w:rFonts w:ascii="Times New Roman" w:hAnsi="Times New Roman" w:cs="Times New Roman"/>
                <w:sz w:val="28"/>
                <w:szCs w:val="28"/>
                <w:lang w:val="uk-UA"/>
              </w:rPr>
            </w:pPr>
            <w:r>
              <w:rPr>
                <w:rFonts w:ascii="Times New Roman" w:hAnsi="Times New Roman" w:cs="Times New Roman"/>
                <w:sz w:val="28"/>
                <w:szCs w:val="28"/>
                <w:lang w:val="uk-UA"/>
              </w:rPr>
              <w:t>4-6см</w:t>
            </w:r>
          </w:p>
        </w:tc>
        <w:tc>
          <w:tcPr>
            <w:tcW w:w="2021" w:type="dxa"/>
          </w:tcPr>
          <w:p w:rsidR="00FB2489" w:rsidRDefault="00DE5BB7" w:rsidP="004E4AD9">
            <w:pPr>
              <w:rPr>
                <w:rFonts w:ascii="Times New Roman" w:hAnsi="Times New Roman" w:cs="Times New Roman"/>
                <w:sz w:val="28"/>
                <w:szCs w:val="28"/>
                <w:lang w:val="uk-UA"/>
              </w:rPr>
            </w:pPr>
            <w:r>
              <w:rPr>
                <w:rFonts w:ascii="Times New Roman" w:hAnsi="Times New Roman" w:cs="Times New Roman"/>
                <w:sz w:val="28"/>
                <w:szCs w:val="28"/>
                <w:lang w:val="uk-UA"/>
              </w:rPr>
              <w:t>Знищення бур’янів, що перезимували , та вирівнювання під посів</w:t>
            </w:r>
          </w:p>
        </w:tc>
      </w:tr>
      <w:tr w:rsidR="00FB2489" w:rsidTr="00FB2489">
        <w:tc>
          <w:tcPr>
            <w:tcW w:w="1986" w:type="dxa"/>
          </w:tcPr>
          <w:p w:rsidR="00FB2489" w:rsidRPr="00DE5BB7" w:rsidRDefault="00DE5BB7" w:rsidP="004E4AD9">
            <w:pPr>
              <w:rPr>
                <w:rFonts w:ascii="Times New Roman" w:hAnsi="Times New Roman" w:cs="Times New Roman"/>
                <w:sz w:val="28"/>
                <w:szCs w:val="28"/>
                <w:lang w:val="uk-UA"/>
              </w:rPr>
            </w:pPr>
            <w:r>
              <w:rPr>
                <w:rFonts w:ascii="Times New Roman" w:hAnsi="Times New Roman" w:cs="Times New Roman"/>
                <w:sz w:val="28"/>
                <w:szCs w:val="28"/>
                <w:lang w:val="uk-UA"/>
              </w:rPr>
              <w:t>Догляд за посівом</w:t>
            </w:r>
          </w:p>
        </w:tc>
        <w:tc>
          <w:tcPr>
            <w:tcW w:w="2017" w:type="dxa"/>
          </w:tcPr>
          <w:p w:rsidR="00FB2489" w:rsidRDefault="00DE5BB7" w:rsidP="004E4AD9">
            <w:pPr>
              <w:rPr>
                <w:rFonts w:ascii="Times New Roman" w:hAnsi="Times New Roman" w:cs="Times New Roman"/>
                <w:sz w:val="28"/>
                <w:szCs w:val="28"/>
                <w:lang w:val="uk-UA"/>
              </w:rPr>
            </w:pPr>
            <w:r>
              <w:rPr>
                <w:rFonts w:ascii="Times New Roman" w:hAnsi="Times New Roman" w:cs="Times New Roman"/>
                <w:sz w:val="28"/>
                <w:szCs w:val="28"/>
                <w:lang w:val="uk-UA"/>
              </w:rPr>
              <w:t>Міжрядні культивації з підживленням</w:t>
            </w:r>
          </w:p>
        </w:tc>
        <w:tc>
          <w:tcPr>
            <w:tcW w:w="1988" w:type="dxa"/>
          </w:tcPr>
          <w:p w:rsidR="00FB2489" w:rsidRDefault="00DE5BB7" w:rsidP="004E4AD9">
            <w:pPr>
              <w:rPr>
                <w:rFonts w:ascii="Times New Roman" w:hAnsi="Times New Roman" w:cs="Times New Roman"/>
                <w:sz w:val="28"/>
                <w:szCs w:val="28"/>
                <w:lang w:val="uk-UA"/>
              </w:rPr>
            </w:pPr>
            <w:r>
              <w:rPr>
                <w:rFonts w:ascii="Times New Roman" w:hAnsi="Times New Roman" w:cs="Times New Roman"/>
                <w:sz w:val="28"/>
                <w:szCs w:val="28"/>
                <w:lang w:val="uk-UA"/>
              </w:rPr>
              <w:t>Культиватор КРН з туковисівними апаратами</w:t>
            </w:r>
          </w:p>
        </w:tc>
        <w:tc>
          <w:tcPr>
            <w:tcW w:w="1984" w:type="dxa"/>
          </w:tcPr>
          <w:p w:rsidR="00FB2489" w:rsidRDefault="00DE5BB7" w:rsidP="004E4AD9">
            <w:pPr>
              <w:rPr>
                <w:rFonts w:ascii="Times New Roman" w:hAnsi="Times New Roman" w:cs="Times New Roman"/>
                <w:sz w:val="28"/>
                <w:szCs w:val="28"/>
                <w:lang w:val="uk-UA"/>
              </w:rPr>
            </w:pPr>
            <w:r>
              <w:rPr>
                <w:rFonts w:ascii="Times New Roman" w:hAnsi="Times New Roman" w:cs="Times New Roman"/>
                <w:sz w:val="28"/>
                <w:szCs w:val="28"/>
                <w:lang w:val="uk-UA"/>
              </w:rPr>
              <w:t>6-10см</w:t>
            </w:r>
          </w:p>
        </w:tc>
        <w:tc>
          <w:tcPr>
            <w:tcW w:w="2021" w:type="dxa"/>
          </w:tcPr>
          <w:p w:rsidR="00FB2489" w:rsidRDefault="00DE5BB7" w:rsidP="004E4AD9">
            <w:pPr>
              <w:rPr>
                <w:rFonts w:ascii="Times New Roman" w:hAnsi="Times New Roman" w:cs="Times New Roman"/>
                <w:sz w:val="28"/>
                <w:szCs w:val="28"/>
                <w:lang w:val="uk-UA"/>
              </w:rPr>
            </w:pPr>
            <w:r>
              <w:rPr>
                <w:rFonts w:ascii="Times New Roman" w:hAnsi="Times New Roman" w:cs="Times New Roman"/>
                <w:sz w:val="28"/>
                <w:szCs w:val="28"/>
                <w:lang w:val="uk-UA"/>
              </w:rPr>
              <w:t>Контроль бур’янів та внесення добрив безпосередньо до коріння</w:t>
            </w:r>
          </w:p>
        </w:tc>
      </w:tr>
    </w:tbl>
    <w:p w:rsidR="00FB2489" w:rsidRPr="00F24F2F" w:rsidRDefault="00FB2489" w:rsidP="00FB2489">
      <w:pPr>
        <w:spacing w:after="0"/>
        <w:jc w:val="center"/>
        <w:rPr>
          <w:rFonts w:ascii="Times New Roman" w:hAnsi="Times New Roman" w:cs="Times New Roman"/>
          <w:sz w:val="28"/>
          <w:szCs w:val="28"/>
          <w:lang w:val="uk-UA"/>
        </w:rPr>
      </w:pPr>
    </w:p>
    <w:p w:rsidR="00FB2489" w:rsidRPr="00FB2489" w:rsidRDefault="00FB2489" w:rsidP="00FB2489">
      <w:pPr>
        <w:rPr>
          <w:rFonts w:ascii="Tahoma" w:hAnsi="Tahoma" w:cs="Tahoma"/>
          <w:sz w:val="20"/>
          <w:szCs w:val="20"/>
          <w:lang w:val="uk-UA"/>
        </w:rPr>
      </w:pPr>
      <w:r>
        <w:rPr>
          <w:rFonts w:ascii="Times New Roman" w:hAnsi="Times New Roman" w:cs="Times New Roman"/>
          <w:sz w:val="28"/>
          <w:szCs w:val="28"/>
          <w:lang w:val="uk-UA"/>
        </w:rPr>
        <w:t xml:space="preserve">Коротке агрономічне обґрунтування </w:t>
      </w:r>
      <w:r w:rsidRPr="00C30C25">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DE5BB7">
        <w:rPr>
          <w:rFonts w:ascii="Tahoma" w:hAnsi="Tahoma" w:cs="Tahoma"/>
          <w:sz w:val="20"/>
          <w:szCs w:val="20"/>
          <w:lang w:val="uk-UA"/>
        </w:rPr>
        <w:t xml:space="preserve"> В умовах Степу критичним є волого збереження. Чизельний обробіток дозволяє накопичувати вологу в нижніх шарах, уникаючи надмірного висушування поверхні, яке притаманне оранці. </w:t>
      </w:r>
    </w:p>
    <w:p w:rsidR="00162A80" w:rsidRPr="00C30C25" w:rsidRDefault="00162A80" w:rsidP="00C30C25">
      <w:pPr>
        <w:spacing w:after="0"/>
        <w:rPr>
          <w:rFonts w:ascii="Times New Roman" w:hAnsi="Times New Roman" w:cs="Times New Roman"/>
          <w:sz w:val="28"/>
          <w:szCs w:val="28"/>
          <w:lang w:val="uk-UA"/>
        </w:rPr>
      </w:pPr>
    </w:p>
    <w:p w:rsidR="00162A80" w:rsidRPr="00C30C25" w:rsidRDefault="00162A80" w:rsidP="00162A80">
      <w:pPr>
        <w:jc w:val="center"/>
        <w:rPr>
          <w:rFonts w:ascii="Times New Roman" w:hAnsi="Times New Roman" w:cs="Times New Roman"/>
          <w:sz w:val="28"/>
          <w:szCs w:val="28"/>
          <w:lang w:val="uk-UA"/>
        </w:rPr>
      </w:pPr>
      <w:r w:rsidRPr="00C30C25">
        <w:rPr>
          <w:rFonts w:ascii="Times New Roman" w:hAnsi="Times New Roman" w:cs="Times New Roman"/>
          <w:sz w:val="28"/>
          <w:szCs w:val="28"/>
          <w:lang w:val="uk-UA"/>
        </w:rPr>
        <w:t>Висновок</w:t>
      </w:r>
    </w:p>
    <w:p w:rsidR="00162A80" w:rsidRPr="00640C53" w:rsidRDefault="00162A80" w:rsidP="00DE5BB7">
      <w:pPr>
        <w:ind w:firstLine="851"/>
        <w:rPr>
          <w:rFonts w:ascii="Tahoma" w:hAnsi="Tahoma" w:cs="Tahoma"/>
          <w:sz w:val="20"/>
          <w:szCs w:val="20"/>
          <w:lang w:val="uk-UA"/>
        </w:rPr>
      </w:pPr>
      <w:r w:rsidRPr="00C30C25">
        <w:rPr>
          <w:rFonts w:ascii="Times New Roman" w:hAnsi="Times New Roman" w:cs="Times New Roman"/>
          <w:sz w:val="28"/>
          <w:szCs w:val="28"/>
          <w:lang w:val="uk-UA"/>
        </w:rPr>
        <w:t>Вказати, які знання та практичні навички набув с</w:t>
      </w:r>
      <w:r w:rsidR="001B2AD1" w:rsidRPr="00C30C25">
        <w:rPr>
          <w:rFonts w:ascii="Times New Roman" w:hAnsi="Times New Roman" w:cs="Times New Roman"/>
          <w:sz w:val="28"/>
          <w:szCs w:val="28"/>
          <w:lang w:val="uk-UA"/>
        </w:rPr>
        <w:t>тудент після виконання практич</w:t>
      </w:r>
      <w:r w:rsidRPr="00C30C25">
        <w:rPr>
          <w:rFonts w:ascii="Times New Roman" w:hAnsi="Times New Roman" w:cs="Times New Roman"/>
          <w:sz w:val="28"/>
          <w:szCs w:val="28"/>
          <w:lang w:val="uk-UA"/>
        </w:rPr>
        <w:t>ної роботи</w:t>
      </w:r>
      <w:r>
        <w:rPr>
          <w:rFonts w:ascii="Tahoma" w:hAnsi="Tahoma" w:cs="Tahoma"/>
          <w:sz w:val="20"/>
          <w:szCs w:val="20"/>
          <w:lang w:val="uk-UA"/>
        </w:rPr>
        <w:t>:</w:t>
      </w:r>
      <w:r w:rsidR="007B5C7C">
        <w:rPr>
          <w:rFonts w:ascii="Tahoma" w:hAnsi="Tahoma" w:cs="Tahoma"/>
          <w:sz w:val="20"/>
          <w:szCs w:val="20"/>
          <w:lang w:val="uk-UA"/>
        </w:rPr>
        <w:t xml:space="preserve"> </w:t>
      </w:r>
      <w:r>
        <w:rPr>
          <w:rFonts w:ascii="Tahoma" w:hAnsi="Tahoma" w:cs="Tahoma"/>
          <w:sz w:val="20"/>
          <w:szCs w:val="20"/>
          <w:lang w:val="uk-UA"/>
        </w:rPr>
        <w:t>________________________________________________________________________________________________________________________________________________________________________________________________________________________________________________________________</w:t>
      </w:r>
      <w:r w:rsidR="00DE5BB7">
        <w:rPr>
          <w:rFonts w:ascii="Tahoma" w:hAnsi="Tahoma" w:cs="Tahoma"/>
          <w:sz w:val="20"/>
          <w:szCs w:val="20"/>
          <w:lang w:val="uk-UA"/>
        </w:rPr>
        <w:t xml:space="preserve">______ </w:t>
      </w:r>
      <w:r w:rsidRPr="00C30C25">
        <w:rPr>
          <w:rFonts w:ascii="Times New Roman" w:hAnsi="Times New Roman" w:cs="Times New Roman"/>
          <w:sz w:val="28"/>
          <w:szCs w:val="28"/>
          <w:lang w:val="uk-UA"/>
        </w:rPr>
        <w:t>Студент</w:t>
      </w:r>
      <w:r w:rsidR="00DE5BB7">
        <w:rPr>
          <w:rFonts w:ascii="Tahoma" w:hAnsi="Tahoma" w:cs="Tahoma"/>
          <w:sz w:val="20"/>
          <w:szCs w:val="20"/>
          <w:lang w:val="uk-UA"/>
        </w:rPr>
        <w:t xml:space="preserve">           Чумак Володимир 21Н1</w:t>
      </w:r>
      <w:bookmarkStart w:id="0" w:name="_GoBack"/>
      <w:bookmarkEnd w:id="0"/>
    </w:p>
    <w:p w:rsidR="00162A80" w:rsidRPr="00162A80" w:rsidRDefault="00162A80" w:rsidP="00337DEE">
      <w:pPr>
        <w:rPr>
          <w:lang w:val="uk-UA"/>
        </w:rPr>
      </w:pPr>
    </w:p>
    <w:sectPr w:rsidR="00162A80" w:rsidRPr="00162A80" w:rsidSect="004B2EBA">
      <w:pgSz w:w="11906" w:h="16838"/>
      <w:pgMar w:top="567"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useFELayout/>
    <w:compatSetting w:name="compatibilityMode" w:uri="http://schemas.microsoft.com/office/word" w:val="12"/>
  </w:compat>
  <w:rsids>
    <w:rsidRoot w:val="00337DEE"/>
    <w:rsid w:val="000210ED"/>
    <w:rsid w:val="001357A3"/>
    <w:rsid w:val="00162A80"/>
    <w:rsid w:val="001B2AD1"/>
    <w:rsid w:val="0027343E"/>
    <w:rsid w:val="002A0250"/>
    <w:rsid w:val="00337DEE"/>
    <w:rsid w:val="0034160E"/>
    <w:rsid w:val="00357685"/>
    <w:rsid w:val="004B2EBA"/>
    <w:rsid w:val="004E1DD9"/>
    <w:rsid w:val="00680A01"/>
    <w:rsid w:val="00685828"/>
    <w:rsid w:val="006C4F63"/>
    <w:rsid w:val="0076764A"/>
    <w:rsid w:val="00775C77"/>
    <w:rsid w:val="00781125"/>
    <w:rsid w:val="007B5C7C"/>
    <w:rsid w:val="007F05BB"/>
    <w:rsid w:val="008247A7"/>
    <w:rsid w:val="00877090"/>
    <w:rsid w:val="009B7286"/>
    <w:rsid w:val="009D0FF7"/>
    <w:rsid w:val="00A4033D"/>
    <w:rsid w:val="00B02AED"/>
    <w:rsid w:val="00B34598"/>
    <w:rsid w:val="00B555BB"/>
    <w:rsid w:val="00B55B21"/>
    <w:rsid w:val="00B76D10"/>
    <w:rsid w:val="00BD4B10"/>
    <w:rsid w:val="00BE3402"/>
    <w:rsid w:val="00C225EE"/>
    <w:rsid w:val="00C30C25"/>
    <w:rsid w:val="00C32163"/>
    <w:rsid w:val="00C4531C"/>
    <w:rsid w:val="00C47188"/>
    <w:rsid w:val="00D81499"/>
    <w:rsid w:val="00DB159B"/>
    <w:rsid w:val="00DE5BB7"/>
    <w:rsid w:val="00E00460"/>
    <w:rsid w:val="00E33BEA"/>
    <w:rsid w:val="00E5789E"/>
    <w:rsid w:val="00F018CC"/>
    <w:rsid w:val="00F43B21"/>
    <w:rsid w:val="00FA1FC6"/>
    <w:rsid w:val="00FB2489"/>
    <w:rsid w:val="00FF5F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47D9F"/>
  <w15:docId w15:val="{27968615-72FC-4E24-84ED-9B762637E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160E"/>
  </w:style>
  <w:style w:type="paragraph" w:styleId="3">
    <w:name w:val="heading 3"/>
    <w:basedOn w:val="a"/>
    <w:next w:val="a0"/>
    <w:link w:val="30"/>
    <w:uiPriority w:val="9"/>
    <w:semiHidden/>
    <w:unhideWhenUsed/>
    <w:qFormat/>
    <w:rsid w:val="00FB2489"/>
    <w:pPr>
      <w:keepNext/>
      <w:keepLines/>
      <w:spacing w:before="160" w:after="80" w:line="240" w:lineRule="auto"/>
      <w:outlineLvl w:val="2"/>
    </w:pPr>
    <w:rPr>
      <w:rFonts w:eastAsiaTheme="majorEastAsia" w:cstheme="majorBidi"/>
      <w:color w:val="365F91" w:themeColor="accent1" w:themeShade="BF"/>
      <w:sz w:val="28"/>
      <w:szCs w:val="28"/>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E5789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Block Text"/>
    <w:basedOn w:val="a"/>
    <w:uiPriority w:val="9"/>
    <w:unhideWhenUsed/>
    <w:qFormat/>
    <w:rsid w:val="00775C77"/>
    <w:pPr>
      <w:spacing w:before="100" w:after="100" w:line="240" w:lineRule="auto"/>
      <w:ind w:left="480" w:right="480"/>
    </w:pPr>
    <w:rPr>
      <w:rFonts w:eastAsiaTheme="minorHAnsi"/>
      <w:sz w:val="24"/>
      <w:szCs w:val="24"/>
      <w:lang w:val="en-US" w:eastAsia="en-US"/>
    </w:rPr>
  </w:style>
  <w:style w:type="paragraph" w:styleId="a0">
    <w:name w:val="Body Text"/>
    <w:basedOn w:val="a"/>
    <w:link w:val="a6"/>
    <w:uiPriority w:val="99"/>
    <w:semiHidden/>
    <w:unhideWhenUsed/>
    <w:rsid w:val="00775C77"/>
    <w:pPr>
      <w:spacing w:after="120"/>
    </w:pPr>
  </w:style>
  <w:style w:type="character" w:customStyle="1" w:styleId="a6">
    <w:name w:val="Основной текст Знак"/>
    <w:basedOn w:val="a1"/>
    <w:link w:val="a0"/>
    <w:uiPriority w:val="99"/>
    <w:semiHidden/>
    <w:rsid w:val="00775C77"/>
  </w:style>
  <w:style w:type="character" w:customStyle="1" w:styleId="30">
    <w:name w:val="Заголовок 3 Знак"/>
    <w:basedOn w:val="a1"/>
    <w:link w:val="3"/>
    <w:uiPriority w:val="9"/>
    <w:semiHidden/>
    <w:rsid w:val="00FB2489"/>
    <w:rPr>
      <w:rFonts w:eastAsiaTheme="majorEastAsia" w:cstheme="majorBidi"/>
      <w:color w:val="365F91" w:themeColor="accent1" w:themeShade="BF"/>
      <w:sz w:val="28"/>
      <w:szCs w:val="28"/>
      <w:lang w:val="en-US" w:eastAsia="en-US"/>
    </w:rPr>
  </w:style>
  <w:style w:type="paragraph" w:customStyle="1" w:styleId="FirstParagraph">
    <w:name w:val="First Paragraph"/>
    <w:basedOn w:val="a0"/>
    <w:next w:val="a0"/>
    <w:qFormat/>
    <w:rsid w:val="00FB2489"/>
    <w:pPr>
      <w:spacing w:before="180" w:after="180" w:line="240" w:lineRule="auto"/>
    </w:pPr>
    <w:rPr>
      <w:rFonts w:eastAsiaTheme="minorHAnsi"/>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176</TotalTime>
  <Pages>1</Pages>
  <Words>996</Words>
  <Characters>5682</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Bukmop</Company>
  <LinksUpToDate>false</LinksUpToDate>
  <CharactersWithSpaces>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dc:creator>
  <cp:keywords/>
  <dc:description/>
  <cp:lastModifiedBy>ELITEBOOK</cp:lastModifiedBy>
  <cp:revision>30</cp:revision>
  <dcterms:created xsi:type="dcterms:W3CDTF">2024-09-09T05:02:00Z</dcterms:created>
  <dcterms:modified xsi:type="dcterms:W3CDTF">2026-04-09T13:06:00Z</dcterms:modified>
</cp:coreProperties>
</file>