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055ED" w14:textId="15E4A9AE" w:rsidR="00D411E4" w:rsidRPr="002C463F" w:rsidRDefault="00DD4BB8" w:rsidP="008126BB">
      <w:pPr>
        <w:pStyle w:val="a3"/>
        <w:spacing w:before="10"/>
        <w:jc w:val="both"/>
        <w:rPr>
          <w:b/>
          <w:lang w:val="uk-UA"/>
        </w:rPr>
      </w:pPr>
      <w:r>
        <w:rPr>
          <w:b/>
          <w:noProof/>
          <w:lang w:val="uk-UA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3010C9" wp14:editId="0EEF8597">
                <wp:simplePos x="0" y="0"/>
                <wp:positionH relativeFrom="column">
                  <wp:posOffset>877570</wp:posOffset>
                </wp:positionH>
                <wp:positionV relativeFrom="paragraph">
                  <wp:posOffset>-3175</wp:posOffset>
                </wp:positionV>
                <wp:extent cx="4513580" cy="861060"/>
                <wp:effectExtent l="1270" t="0" r="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3580" cy="861060"/>
                        </a:xfrm>
                        <a:prstGeom prst="flowChartAlternateProcess">
                          <a:avLst/>
                        </a:prstGeom>
                        <a:solidFill>
                          <a:srgbClr val="CC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986D7" w14:textId="42D115A4" w:rsidR="00D411E4" w:rsidRPr="00DD4BB8" w:rsidRDefault="00ED2FD8" w:rsidP="00DD4BB8">
                            <w:pPr>
                              <w:jc w:val="center"/>
                              <w:rPr>
                                <w:rFonts w:ascii="Copperplate Gothic Bold" w:hAnsi="Copperplate Gothic Bold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DD4BB8">
                              <w:rPr>
                                <w:b/>
                                <w:sz w:val="32"/>
                                <w:szCs w:val="32"/>
                              </w:rPr>
                              <w:t>ПРАКТИЧНЕ ЗАНЯТТЯ</w:t>
                            </w:r>
                            <w:r w:rsidR="00DD4BB8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="00DD4BB8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br/>
                              <w:t xml:space="preserve">по темі </w:t>
                            </w:r>
                            <w:r w:rsidR="00DD4BB8" w:rsidRPr="00DD4BB8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4.2. </w:t>
                            </w:r>
                            <w:r w:rsidR="00DD4BB8" w:rsidRPr="00DD4BB8">
                              <w:rPr>
                                <w:b/>
                                <w:caps/>
                                <w:sz w:val="32"/>
                                <w:szCs w:val="32"/>
                                <w:lang w:val="uk-UA"/>
                              </w:rPr>
                              <w:t>Фінансовий ринок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010C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" o:spid="_x0000_s1026" type="#_x0000_t176" style="position:absolute;left:0;text-align:left;margin-left:69.1pt;margin-top:-.25pt;width:355.4pt;height:6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dWQDwIAAPsDAAAOAAAAZHJzL2Uyb0RvYy54bWysU1GP0zAMfkfiP0R5Z13HNka17jTtNIR0&#10;cJMOfkCapm1EGgcnW3f8epx0Nwa8IV6iOLY/+/vsrO/OvWEnhV6DLXk+mXKmrIRa27bkX7/s36w4&#10;80HYWhiwquTPyvO7zetX68EVagYdmFohIxDri8GVvAvBFVnmZad64SfglCVnA9iLQCa2WY1iIPTe&#10;ZLPpdJkNgLVDkMp7er0fnXyT8JtGyfDYNF4FZkpOvYV0YjqreGabtShaFK7T8tKG+IcueqEtFb1C&#10;3Ysg2BH1X1C9lggemjCR0GfQNFqqxIHY5NM/2Dx1wqnEhcTx7iqT/3+w8vPpgEzXNDvOrOhpRNtj&#10;gFSZzaI8g/MFRT25A0aC3j2A/OaZhV0nbKu2iDB0StTUVB7js98SouEplVXDJ6gJXRB6UurcYB8B&#10;SQN2TgN5vg5EnQOT9Dhf5G8XK5qbJN9qmU+XaWKZKF6yHfrwQUHP4qXkjYGB+sKwNUGhFUEdxt1I&#10;JcXpwYfYoihe8hIlMLrea2OSgW21M8hOgjZmt1su9/vEipjfhhkbgy3EtBExviTuke4oWzhX54uC&#10;FdTPpALCuIH0Y+jSAf7gbKDtK7n/fhSoODMfLSn5Pp/P47omY754NyMDbz3VrUdYSVAlD5yN110Y&#10;V/zoULcdVcoTfwtxto1OGsTJjF1d+qYNS9JcfkNc4Vs7Rf36s5ufAAAA//8DAFBLAwQUAAYACAAA&#10;ACEA9s/CTNwAAAAJAQAADwAAAGRycy9kb3ducmV2LnhtbEyPzU7DMBCE70i8g7VI3FqnpUUhxKkK&#10;Uo8gERASt21s4kC8DrabhrdneyrH0Tean3IzuV6MJsTOk4LFPANhqPG6o1bB2+tuloOICUlj78ko&#10;+DURNtXlRYmF9kd6MWOdWsEhFAtUYFMaCiljY43DOPeDIWafPjhMLEMrdcAjh7teLrPsVjrsiBss&#10;DubRmua7PjgFX8F97EI72p96NWzpCd/9w7NT6vpq2t6DSGZKZzOc5vN0qHjT3h9IR9GzvsmXbFUw&#10;W4Ngnq/u+Nv+BNYLkFUp/z+o/gAAAP//AwBQSwECLQAUAAYACAAAACEAtoM4kv4AAADhAQAAEwAA&#10;AAAAAAAAAAAAAAAAAAAAW0NvbnRlbnRfVHlwZXNdLnhtbFBLAQItABQABgAIAAAAIQA4/SH/1gAA&#10;AJQBAAALAAAAAAAAAAAAAAAAAC8BAABfcmVscy8ucmVsc1BLAQItABQABgAIAAAAIQAK3dWQDwIA&#10;APsDAAAOAAAAAAAAAAAAAAAAAC4CAABkcnMvZTJvRG9jLnhtbFBLAQItABQABgAIAAAAIQD2z8JM&#10;3AAAAAkBAAAPAAAAAAAAAAAAAAAAAGkEAABkcnMvZG93bnJldi54bWxQSwUGAAAAAAQABADzAAAA&#10;cgUAAAAA&#10;" fillcolor="#c6f" stroked="f">
                <v:textbox>
                  <w:txbxContent>
                    <w:p w14:paraId="0B3986D7" w14:textId="42D115A4" w:rsidR="00D411E4" w:rsidRPr="00DD4BB8" w:rsidRDefault="00ED2FD8" w:rsidP="00DD4BB8">
                      <w:pPr>
                        <w:jc w:val="center"/>
                        <w:rPr>
                          <w:rFonts w:ascii="Copperplate Gothic Bold" w:hAnsi="Copperplate Gothic Bold"/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DD4BB8">
                        <w:rPr>
                          <w:b/>
                          <w:sz w:val="32"/>
                          <w:szCs w:val="32"/>
                        </w:rPr>
                        <w:t>ПРАКТИЧНЕ ЗАНЯТТЯ</w:t>
                      </w:r>
                      <w:r w:rsidR="00DD4BB8">
                        <w:rPr>
                          <w:b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  <w:r w:rsidR="00DD4BB8">
                        <w:rPr>
                          <w:b/>
                          <w:sz w:val="32"/>
                          <w:szCs w:val="32"/>
                          <w:lang w:val="uk-UA"/>
                        </w:rPr>
                        <w:br/>
                        <w:t xml:space="preserve">по темі </w:t>
                      </w:r>
                      <w:r w:rsidR="00DD4BB8" w:rsidRPr="00DD4BB8">
                        <w:rPr>
                          <w:b/>
                          <w:sz w:val="32"/>
                          <w:szCs w:val="32"/>
                          <w:lang w:val="uk-UA"/>
                        </w:rPr>
                        <w:t xml:space="preserve">4.2. </w:t>
                      </w:r>
                      <w:r w:rsidR="00DD4BB8" w:rsidRPr="00DD4BB8">
                        <w:rPr>
                          <w:b/>
                          <w:caps/>
                          <w:sz w:val="32"/>
                          <w:szCs w:val="32"/>
                          <w:lang w:val="uk-UA"/>
                        </w:rPr>
                        <w:t>Фінансовий ринок</w:t>
                      </w:r>
                    </w:p>
                  </w:txbxContent>
                </v:textbox>
              </v:shape>
            </w:pict>
          </mc:Fallback>
        </mc:AlternateContent>
      </w:r>
      <w:r w:rsidR="00D411E4" w:rsidRPr="002C463F">
        <w:rPr>
          <w:b/>
          <w:lang w:val="uk-UA"/>
        </w:rPr>
        <w:t xml:space="preserve">   </w:t>
      </w:r>
      <w:r w:rsidR="00E62FB6" w:rsidRPr="002C463F">
        <w:rPr>
          <w:b/>
          <w:noProof/>
          <w:lang w:val="ru-RU" w:eastAsia="ru-RU" w:bidi="ar-SA"/>
        </w:rPr>
        <w:drawing>
          <wp:inline distT="0" distB="0" distL="0" distR="0" wp14:anchorId="3B00E302" wp14:editId="2C11A476">
            <wp:extent cx="739238" cy="647700"/>
            <wp:effectExtent l="19050" t="0" r="371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38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D349A" w14:textId="77777777" w:rsidR="00ED2FD8" w:rsidRPr="002C463F" w:rsidRDefault="00ED2FD8" w:rsidP="005228FA">
      <w:pPr>
        <w:autoSpaceDE w:val="0"/>
        <w:autoSpaceDN w:val="0"/>
        <w:adjustRightInd w:val="0"/>
        <w:spacing w:after="0" w:line="19" w:lineRule="atLeast"/>
        <w:ind w:firstLine="709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14:paraId="6667A0B4" w14:textId="77777777" w:rsidR="00E62FB6" w:rsidRPr="002C463F" w:rsidRDefault="00E62FB6" w:rsidP="00E62FB6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2C463F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ІНСТРУКЦІЙНА КАРТА</w:t>
      </w:r>
    </w:p>
    <w:p w14:paraId="308D1267" w14:textId="77777777" w:rsidR="00E62FB6" w:rsidRPr="002C463F" w:rsidRDefault="00E62FB6" w:rsidP="00E62FB6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bCs/>
          <w:i/>
          <w:sz w:val="32"/>
          <w:szCs w:val="32"/>
          <w:lang w:val="uk-UA"/>
        </w:rPr>
      </w:pPr>
      <w:r w:rsidRPr="002C463F">
        <w:rPr>
          <w:rFonts w:ascii="Century Schoolbook" w:eastAsia="Times New Roman" w:hAnsi="Century Schoolbook" w:cs="Times New Roman"/>
          <w:b/>
          <w:sz w:val="32"/>
          <w:szCs w:val="32"/>
          <w:lang w:val="uk-UA"/>
        </w:rPr>
        <w:t>Тема</w:t>
      </w:r>
      <w:r w:rsidRPr="002C463F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: </w:t>
      </w:r>
      <w:r w:rsidR="0092089D" w:rsidRPr="002C463F">
        <w:rPr>
          <w:rFonts w:ascii="Century Schoolbook" w:eastAsia="Times New Roman" w:hAnsi="Century Schoolbook" w:cs="Times New Roman"/>
          <w:b/>
          <w:i/>
          <w:color w:val="000000"/>
          <w:sz w:val="32"/>
          <w:szCs w:val="32"/>
          <w:lang w:val="uk-UA"/>
        </w:rPr>
        <w:t>В</w:t>
      </w:r>
      <w:r w:rsidR="000666F5" w:rsidRPr="002C463F">
        <w:rPr>
          <w:rFonts w:ascii="Century Schoolbook" w:eastAsia="Times New Roman" w:hAnsi="Century Schoolbook" w:cs="Times New Roman"/>
          <w:b/>
          <w:i/>
          <w:color w:val="000000"/>
          <w:sz w:val="32"/>
          <w:szCs w:val="32"/>
          <w:lang w:val="uk-UA"/>
        </w:rPr>
        <w:t>изначення курсу</w:t>
      </w:r>
      <w:r w:rsidR="0092089D" w:rsidRPr="002C463F">
        <w:rPr>
          <w:rFonts w:ascii="Century Schoolbook" w:eastAsia="Times New Roman" w:hAnsi="Century Schoolbook" w:cs="Times New Roman"/>
          <w:b/>
          <w:i/>
          <w:color w:val="000000"/>
          <w:sz w:val="32"/>
          <w:szCs w:val="32"/>
          <w:lang w:val="uk-UA"/>
        </w:rPr>
        <w:t xml:space="preserve"> та дохідності</w:t>
      </w:r>
      <w:r w:rsidR="000666F5" w:rsidRPr="002C463F">
        <w:rPr>
          <w:rFonts w:ascii="Century Schoolbook" w:eastAsia="Times New Roman" w:hAnsi="Century Schoolbook" w:cs="Times New Roman"/>
          <w:b/>
          <w:i/>
          <w:color w:val="000000"/>
          <w:sz w:val="32"/>
          <w:szCs w:val="32"/>
          <w:lang w:val="uk-UA"/>
        </w:rPr>
        <w:t xml:space="preserve"> цінних паперів</w:t>
      </w:r>
      <w:r w:rsidR="00D027B1" w:rsidRPr="002C463F">
        <w:rPr>
          <w:rFonts w:ascii="Century Schoolbook" w:eastAsia="Times New Roman" w:hAnsi="Century Schoolbook" w:cs="Times New Roman"/>
          <w:b/>
          <w:i/>
          <w:color w:val="000000"/>
          <w:sz w:val="32"/>
          <w:szCs w:val="32"/>
          <w:lang w:val="uk-UA"/>
        </w:rPr>
        <w:t xml:space="preserve"> </w:t>
      </w:r>
    </w:p>
    <w:p w14:paraId="2F07BA4F" w14:textId="77777777" w:rsidR="00E62FB6" w:rsidRPr="002C463F" w:rsidRDefault="00E62FB6" w:rsidP="00E62FB6">
      <w:pPr>
        <w:keepNext/>
        <w:spacing w:after="0"/>
        <w:ind w:firstLine="709"/>
        <w:jc w:val="both"/>
        <w:rPr>
          <w:rFonts w:ascii="Century Schoolbook" w:eastAsia="Calibri" w:hAnsi="Century Schoolbook" w:cs="Times New Roman"/>
          <w:b/>
          <w:bCs/>
          <w:sz w:val="28"/>
          <w:szCs w:val="28"/>
          <w:lang w:val="uk-UA"/>
        </w:rPr>
      </w:pPr>
    </w:p>
    <w:p w14:paraId="568327B6" w14:textId="77777777" w:rsidR="00E62FB6" w:rsidRPr="002C463F" w:rsidRDefault="00E62FB6" w:rsidP="00C411A9">
      <w:pPr>
        <w:keepNext/>
        <w:spacing w:after="0" w:line="240" w:lineRule="auto"/>
        <w:ind w:firstLine="709"/>
        <w:jc w:val="both"/>
        <w:rPr>
          <w:rFonts w:ascii="Century Schoolbook" w:eastAsia="Calibri" w:hAnsi="Century Schoolbook" w:cs="Times New Roman"/>
          <w:i/>
          <w:sz w:val="28"/>
          <w:szCs w:val="28"/>
          <w:lang w:val="uk-UA"/>
        </w:rPr>
      </w:pPr>
      <w:r w:rsidRPr="002C463F">
        <w:rPr>
          <w:rFonts w:ascii="Century Schoolbook" w:eastAsia="Calibri" w:hAnsi="Century Schoolbook" w:cs="Times New Roman"/>
          <w:b/>
          <w:bCs/>
          <w:sz w:val="28"/>
          <w:szCs w:val="28"/>
          <w:lang w:val="uk-UA"/>
        </w:rPr>
        <w:t>Мета</w:t>
      </w:r>
      <w:r w:rsidRPr="002C463F">
        <w:rPr>
          <w:rFonts w:ascii="Century Schoolbook" w:eastAsia="Calibri" w:hAnsi="Century Schoolbook" w:cs="Times New Roman"/>
          <w:b/>
          <w:sz w:val="28"/>
          <w:szCs w:val="28"/>
          <w:lang w:val="uk-UA"/>
        </w:rPr>
        <w:t>:</w:t>
      </w:r>
      <w:r w:rsidR="00E171B0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 xml:space="preserve"> </w:t>
      </w:r>
      <w:r w:rsidR="00BB3C33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 xml:space="preserve"> формування системи теоретичних знань, прикладних умінь  і  навичок  щодо  </w:t>
      </w:r>
      <w:r w:rsidR="00C411A9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 xml:space="preserve">визначення номінальної ціни та курсу акцій і облігацій, а також </w:t>
      </w:r>
      <w:r w:rsidR="00A55272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>поточної</w:t>
      </w:r>
      <w:r w:rsidR="00C411A9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 xml:space="preserve"> та </w:t>
      </w:r>
      <w:r w:rsidR="00A55272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>повної</w:t>
      </w:r>
      <w:r w:rsidR="00C411A9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 xml:space="preserve"> прибутковості цінних паперів</w:t>
      </w:r>
      <w:r w:rsidR="00B81284" w:rsidRPr="002C463F">
        <w:rPr>
          <w:rFonts w:ascii="Century Schoolbook" w:eastAsia="Calibri" w:hAnsi="Century Schoolbook" w:cs="Times New Roman"/>
          <w:i/>
          <w:sz w:val="28"/>
          <w:szCs w:val="28"/>
          <w:lang w:val="uk-UA"/>
        </w:rPr>
        <w:t>.</w:t>
      </w:r>
    </w:p>
    <w:p w14:paraId="3D698D29" w14:textId="77777777" w:rsidR="00DD4BB8" w:rsidRPr="00DD4BB8" w:rsidRDefault="00DD4BB8" w:rsidP="00DD4BB8">
      <w:pPr>
        <w:spacing w:after="0" w:line="240" w:lineRule="auto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Під час виконання практичної роботи студент повинен:</w:t>
      </w:r>
    </w:p>
    <w:p w14:paraId="155922C2" w14:textId="77777777" w:rsidR="00DD4BB8" w:rsidRPr="00DD4BB8" w:rsidRDefault="00DD4BB8" w:rsidP="00DD4BB8">
      <w:p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знати:</w:t>
      </w:r>
    </w:p>
    <w:p w14:paraId="17971D2F" w14:textId="77777777" w:rsidR="00DD4BB8" w:rsidRPr="00DD4BB8" w:rsidRDefault="00DD4BB8" w:rsidP="00DD4BB8">
      <w:pPr>
        <w:pStyle w:val="a7"/>
        <w:numPr>
          <w:ilvl w:val="0"/>
          <w:numId w:val="36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 xml:space="preserve">сутність фінансових інструментів; </w:t>
      </w:r>
    </w:p>
    <w:p w14:paraId="1B474A1A" w14:textId="77777777" w:rsidR="00DD4BB8" w:rsidRPr="00DD4BB8" w:rsidRDefault="00DD4BB8" w:rsidP="00DD4BB8">
      <w:pPr>
        <w:pStyle w:val="a7"/>
        <w:numPr>
          <w:ilvl w:val="0"/>
          <w:numId w:val="36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 xml:space="preserve">види фінансових інструментів; </w:t>
      </w:r>
    </w:p>
    <w:p w14:paraId="18F27980" w14:textId="77777777" w:rsidR="00DD4BB8" w:rsidRPr="00DD4BB8" w:rsidRDefault="00DD4BB8" w:rsidP="00DD4BB8">
      <w:pPr>
        <w:pStyle w:val="a7"/>
        <w:numPr>
          <w:ilvl w:val="0"/>
          <w:numId w:val="36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>поняття та фундаментальні властивості акцій;</w:t>
      </w:r>
    </w:p>
    <w:p w14:paraId="292BE3DD" w14:textId="77777777" w:rsidR="00DD4BB8" w:rsidRPr="00DD4BB8" w:rsidRDefault="00DD4BB8" w:rsidP="00DD4BB8">
      <w:pPr>
        <w:pStyle w:val="a7"/>
        <w:numPr>
          <w:ilvl w:val="0"/>
          <w:numId w:val="36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>сутність та види облігацій;</w:t>
      </w:r>
    </w:p>
    <w:p w14:paraId="13D17040" w14:textId="77777777" w:rsidR="00DD4BB8" w:rsidRPr="00DD4BB8" w:rsidRDefault="00DD4BB8" w:rsidP="00DD4BB8">
      <w:pPr>
        <w:pStyle w:val="a7"/>
        <w:numPr>
          <w:ilvl w:val="0"/>
          <w:numId w:val="36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>методику визначення номінальної ціни та курсу акцій і облігацій;</w:t>
      </w:r>
    </w:p>
    <w:p w14:paraId="64CC0E5B" w14:textId="77777777" w:rsidR="00DD4BB8" w:rsidRPr="00DD4BB8" w:rsidRDefault="00DD4BB8" w:rsidP="00DD4BB8">
      <w:pPr>
        <w:pStyle w:val="a7"/>
        <w:numPr>
          <w:ilvl w:val="0"/>
          <w:numId w:val="36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>показники, що використовують для оцінювання дохідності акцій та облігацій.</w:t>
      </w:r>
    </w:p>
    <w:p w14:paraId="034FA15D" w14:textId="77777777" w:rsidR="00DD4BB8" w:rsidRPr="00DD4BB8" w:rsidRDefault="00DD4BB8" w:rsidP="00DD4BB8">
      <w:p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вміти:</w:t>
      </w:r>
    </w:p>
    <w:p w14:paraId="20EE1A45" w14:textId="77777777" w:rsidR="00DD4BB8" w:rsidRPr="00DD4BB8" w:rsidRDefault="00DD4BB8" w:rsidP="00DD4BB8">
      <w:pPr>
        <w:pStyle w:val="a7"/>
        <w:numPr>
          <w:ilvl w:val="0"/>
          <w:numId w:val="37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>розраховувати номінальну та ринкову вартість акцій та облігацій;</w:t>
      </w:r>
    </w:p>
    <w:p w14:paraId="6972865C" w14:textId="77777777" w:rsidR="00DD4BB8" w:rsidRPr="00DD4BB8" w:rsidRDefault="00DD4BB8" w:rsidP="00DD4BB8">
      <w:pPr>
        <w:pStyle w:val="a7"/>
        <w:numPr>
          <w:ilvl w:val="0"/>
          <w:numId w:val="37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 xml:space="preserve">оцінювати доцільність придбання акцій та облігацій; </w:t>
      </w:r>
    </w:p>
    <w:p w14:paraId="0097681C" w14:textId="0B0B5B3A" w:rsidR="002C463F" w:rsidRDefault="00DD4BB8" w:rsidP="00DD4BB8">
      <w:pPr>
        <w:pStyle w:val="a7"/>
        <w:numPr>
          <w:ilvl w:val="0"/>
          <w:numId w:val="37"/>
        </w:numPr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  <w:r w:rsidRPr="00DD4BB8"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  <w:t>оцінювати ефективність операцій з цінними паперами за показниками сукупної, кінцевої та очікуваної прибутковості.</w:t>
      </w:r>
    </w:p>
    <w:p w14:paraId="4DB7677B" w14:textId="77777777" w:rsidR="00DD4BB8" w:rsidRPr="00DD4BB8" w:rsidRDefault="00DD4BB8" w:rsidP="00DD4BB8">
      <w:pPr>
        <w:pStyle w:val="a7"/>
        <w:spacing w:after="0" w:line="240" w:lineRule="auto"/>
        <w:jc w:val="both"/>
        <w:outlineLvl w:val="0"/>
        <w:rPr>
          <w:rFonts w:ascii="Century Schoolbook" w:eastAsia="Times New Roman" w:hAnsi="Century Schoolbook" w:cs="Times New Roman"/>
          <w:bCs/>
          <w:sz w:val="28"/>
          <w:szCs w:val="28"/>
          <w:lang w:val="uk-UA"/>
        </w:rPr>
      </w:pPr>
    </w:p>
    <w:p w14:paraId="4B81985E" w14:textId="77777777" w:rsidR="00E62FB6" w:rsidRPr="002C463F" w:rsidRDefault="009A7C61" w:rsidP="00713CF8">
      <w:pPr>
        <w:spacing w:after="0" w:line="240" w:lineRule="auto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2C463F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Література</w:t>
      </w:r>
    </w:p>
    <w:p w14:paraId="45BF2FB5" w14:textId="77777777" w:rsidR="00E62FB6" w:rsidRPr="002C463F" w:rsidRDefault="00E62FB6" w:rsidP="00713CF8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Century Schoolbook" w:eastAsia="Times New Roman" w:hAnsi="Century Schoolbook" w:cs="Times New Roman"/>
          <w:b/>
          <w:bCs/>
          <w:sz w:val="26"/>
          <w:szCs w:val="26"/>
          <w:lang w:val="uk-UA"/>
        </w:rPr>
      </w:pPr>
      <w:r w:rsidRPr="002C463F">
        <w:rPr>
          <w:rFonts w:ascii="Century Schoolbook" w:eastAsia="Times New Roman" w:hAnsi="Century Schoolbook" w:cs="Times New Roman"/>
          <w:b/>
          <w:bCs/>
          <w:sz w:val="26"/>
          <w:szCs w:val="26"/>
          <w:lang w:val="uk-UA"/>
        </w:rPr>
        <w:t>Основна:</w:t>
      </w:r>
    </w:p>
    <w:p w14:paraId="529604BA" w14:textId="77777777" w:rsidR="00B81284" w:rsidRPr="002C463F" w:rsidRDefault="00B81284" w:rsidP="00CB7B99">
      <w:pPr>
        <w:pStyle w:val="a7"/>
        <w:numPr>
          <w:ilvl w:val="0"/>
          <w:numId w:val="17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Century Schoolbook" w:hAnsi="Century Schoolbook"/>
          <w:sz w:val="26"/>
          <w:szCs w:val="26"/>
          <w:lang w:val="uk-UA"/>
        </w:rPr>
      </w:pPr>
      <w:r w:rsidRPr="002C463F">
        <w:rPr>
          <w:rFonts w:ascii="Century Schoolbook" w:hAnsi="Century Schoolbook"/>
          <w:sz w:val="26"/>
          <w:szCs w:val="26"/>
          <w:lang w:val="uk-UA"/>
        </w:rPr>
        <w:t xml:space="preserve">Про державне регулювання ринку цінних паперів в Україні: Закон України від 30.10.1996 № 448/96-ВР– [Електронний ресурс]. – Режим доступу: </w:t>
      </w:r>
      <w:hyperlink r:id="rId6" w:history="1">
        <w:r w:rsidRPr="002C463F">
          <w:rPr>
            <w:rStyle w:val="a9"/>
            <w:rFonts w:ascii="Century Schoolbook" w:hAnsi="Century Schoolbook"/>
            <w:sz w:val="26"/>
            <w:szCs w:val="26"/>
            <w:lang w:val="uk-UA"/>
          </w:rPr>
          <w:t>http://zakon2.rada.gov.ua/laws/anot/448/96-%D0%B2%D1%80</w:t>
        </w:r>
      </w:hyperlink>
      <w:r w:rsidRPr="002C463F">
        <w:rPr>
          <w:rFonts w:ascii="Century Schoolbook" w:hAnsi="Century Schoolbook"/>
          <w:sz w:val="26"/>
          <w:szCs w:val="26"/>
          <w:lang w:val="uk-UA"/>
        </w:rPr>
        <w:t>.</w:t>
      </w:r>
    </w:p>
    <w:p w14:paraId="60402278" w14:textId="77777777" w:rsidR="00B81284" w:rsidRPr="002C463F" w:rsidRDefault="00B81284" w:rsidP="00CB7B99">
      <w:pPr>
        <w:pStyle w:val="a7"/>
        <w:numPr>
          <w:ilvl w:val="0"/>
          <w:numId w:val="17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Century Schoolbook" w:hAnsi="Century Schoolbook"/>
          <w:sz w:val="26"/>
          <w:szCs w:val="26"/>
          <w:lang w:val="uk-UA"/>
        </w:rPr>
      </w:pPr>
      <w:r w:rsidRPr="002C463F">
        <w:rPr>
          <w:rFonts w:ascii="Century Schoolbook" w:hAnsi="Century Schoolbook"/>
          <w:sz w:val="26"/>
          <w:szCs w:val="26"/>
          <w:lang w:val="uk-UA"/>
        </w:rPr>
        <w:t xml:space="preserve">Про фінансові послуги та державне регулювання ринків фінансових послуг:  Закон  України  </w:t>
      </w:r>
      <w:proofErr w:type="spellStart"/>
      <w:r w:rsidRPr="002C463F">
        <w:rPr>
          <w:rFonts w:ascii="Century Schoolbook" w:hAnsi="Century Schoolbook"/>
          <w:sz w:val="26"/>
          <w:szCs w:val="26"/>
          <w:lang w:val="uk-UA"/>
        </w:rPr>
        <w:t>вiд</w:t>
      </w:r>
      <w:proofErr w:type="spellEnd"/>
      <w:r w:rsidRPr="002C463F">
        <w:rPr>
          <w:rFonts w:ascii="Century Schoolbook" w:hAnsi="Century Schoolbook"/>
          <w:sz w:val="26"/>
          <w:szCs w:val="26"/>
          <w:lang w:val="uk-UA"/>
        </w:rPr>
        <w:t xml:space="preserve">  12.07.2001  №  2664-III  – [Електронний  ресурс].  – Режим доступу : </w:t>
      </w:r>
      <w:hyperlink r:id="rId7" w:history="1">
        <w:r w:rsidRPr="002C463F">
          <w:rPr>
            <w:rStyle w:val="a9"/>
            <w:rFonts w:ascii="Century Schoolbook" w:hAnsi="Century Schoolbook"/>
            <w:sz w:val="26"/>
            <w:szCs w:val="26"/>
            <w:lang w:val="uk-UA"/>
          </w:rPr>
          <w:t>http://zakon2.rada.gov.ua/laws/show/2664–14</w:t>
        </w:r>
      </w:hyperlink>
      <w:r w:rsidRPr="002C463F">
        <w:rPr>
          <w:rFonts w:ascii="Century Schoolbook" w:hAnsi="Century Schoolbook"/>
          <w:sz w:val="26"/>
          <w:szCs w:val="26"/>
          <w:lang w:val="uk-UA"/>
        </w:rPr>
        <w:t>.</w:t>
      </w:r>
    </w:p>
    <w:p w14:paraId="177739B3" w14:textId="77777777" w:rsidR="00B81284" w:rsidRPr="002C463F" w:rsidRDefault="00B81284" w:rsidP="00CB7B99">
      <w:pPr>
        <w:pStyle w:val="a7"/>
        <w:numPr>
          <w:ilvl w:val="0"/>
          <w:numId w:val="17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Century Schoolbook" w:hAnsi="Century Schoolbook"/>
          <w:sz w:val="26"/>
          <w:szCs w:val="26"/>
          <w:lang w:val="uk-UA"/>
        </w:rPr>
      </w:pPr>
      <w:r w:rsidRPr="002C463F">
        <w:rPr>
          <w:rFonts w:ascii="Century Schoolbook" w:hAnsi="Century Schoolbook"/>
          <w:sz w:val="26"/>
          <w:szCs w:val="26"/>
          <w:lang w:val="uk-UA"/>
        </w:rPr>
        <w:t>Про цінні папери та фондовий ринок: Закон України від 23.02.2006 № 3480-IV // Відомості Верховної Ради України. – 2006. – № 31. – Ст. 268.</w:t>
      </w:r>
    </w:p>
    <w:p w14:paraId="53ED5547" w14:textId="6A38080C" w:rsidR="00B81284" w:rsidRDefault="00B81284" w:rsidP="00CB7B99">
      <w:pPr>
        <w:pStyle w:val="a7"/>
        <w:numPr>
          <w:ilvl w:val="0"/>
          <w:numId w:val="17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Century Schoolbook" w:hAnsi="Century Schoolbook"/>
          <w:sz w:val="26"/>
          <w:szCs w:val="26"/>
          <w:lang w:val="uk-UA"/>
        </w:rPr>
      </w:pPr>
      <w:proofErr w:type="spellStart"/>
      <w:r w:rsidRPr="002C463F">
        <w:rPr>
          <w:rFonts w:ascii="Century Schoolbook" w:hAnsi="Century Schoolbook"/>
          <w:sz w:val="26"/>
          <w:szCs w:val="26"/>
          <w:lang w:val="uk-UA"/>
        </w:rPr>
        <w:t>Шкварчук</w:t>
      </w:r>
      <w:proofErr w:type="spellEnd"/>
      <w:r w:rsidRPr="002C463F">
        <w:rPr>
          <w:rFonts w:ascii="Century Schoolbook" w:hAnsi="Century Schoolbook"/>
          <w:sz w:val="26"/>
          <w:szCs w:val="26"/>
          <w:lang w:val="uk-UA"/>
        </w:rPr>
        <w:t xml:space="preserve"> Л. О. Фінансовий ринок: </w:t>
      </w:r>
      <w:proofErr w:type="spellStart"/>
      <w:r w:rsidRPr="002C463F">
        <w:rPr>
          <w:rFonts w:ascii="Century Schoolbook" w:hAnsi="Century Schoolbook"/>
          <w:sz w:val="26"/>
          <w:szCs w:val="26"/>
          <w:lang w:val="uk-UA"/>
        </w:rPr>
        <w:t>навч</w:t>
      </w:r>
      <w:proofErr w:type="spellEnd"/>
      <w:r w:rsidRPr="002C463F">
        <w:rPr>
          <w:rFonts w:ascii="Century Schoolbook" w:hAnsi="Century Schoolbook"/>
          <w:sz w:val="26"/>
          <w:szCs w:val="26"/>
          <w:lang w:val="uk-UA"/>
        </w:rPr>
        <w:t xml:space="preserve">. </w:t>
      </w:r>
      <w:proofErr w:type="spellStart"/>
      <w:r w:rsidRPr="002C463F">
        <w:rPr>
          <w:rFonts w:ascii="Century Schoolbook" w:hAnsi="Century Schoolbook"/>
          <w:sz w:val="26"/>
          <w:szCs w:val="26"/>
          <w:lang w:val="uk-UA"/>
        </w:rPr>
        <w:t>посіб</w:t>
      </w:r>
      <w:proofErr w:type="spellEnd"/>
      <w:r w:rsidRPr="002C463F">
        <w:rPr>
          <w:rFonts w:ascii="Century Schoolbook" w:hAnsi="Century Schoolbook"/>
          <w:sz w:val="26"/>
          <w:szCs w:val="26"/>
          <w:lang w:val="uk-UA"/>
        </w:rPr>
        <w:t xml:space="preserve">. / Л. О. </w:t>
      </w:r>
      <w:proofErr w:type="spellStart"/>
      <w:r w:rsidRPr="002C463F">
        <w:rPr>
          <w:rFonts w:ascii="Century Schoolbook" w:hAnsi="Century Schoolbook"/>
          <w:sz w:val="26"/>
          <w:szCs w:val="26"/>
          <w:lang w:val="uk-UA"/>
        </w:rPr>
        <w:t>Шкварчук</w:t>
      </w:r>
      <w:proofErr w:type="spellEnd"/>
      <w:r w:rsidRPr="002C463F">
        <w:rPr>
          <w:rFonts w:ascii="Century Schoolbook" w:hAnsi="Century Schoolbook"/>
          <w:sz w:val="26"/>
          <w:szCs w:val="26"/>
          <w:lang w:val="uk-UA"/>
        </w:rPr>
        <w:t>. –К. : Знання, 2013. – 382 с.</w:t>
      </w:r>
    </w:p>
    <w:p w14:paraId="02999B8A" w14:textId="6BD173C3" w:rsidR="00DD4BB8" w:rsidRPr="002C463F" w:rsidRDefault="00DD4BB8" w:rsidP="00CB7B99">
      <w:pPr>
        <w:pStyle w:val="a7"/>
        <w:numPr>
          <w:ilvl w:val="0"/>
          <w:numId w:val="17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Century Schoolbook" w:hAnsi="Century Schoolbook"/>
          <w:sz w:val="26"/>
          <w:szCs w:val="26"/>
          <w:lang w:val="uk-UA"/>
        </w:rPr>
      </w:pPr>
      <w:hyperlink r:id="rId8" w:history="1">
        <w:r w:rsidRPr="006D617D">
          <w:rPr>
            <w:rStyle w:val="a9"/>
            <w:rFonts w:ascii="Century Schoolbook" w:hAnsi="Century Schoolbook"/>
            <w:sz w:val="26"/>
            <w:szCs w:val="26"/>
            <w:lang w:val="uk-UA"/>
          </w:rPr>
          <w:t>https://vukladach.pp.ua/MyWeb/manual/finansu/finance/12/12.htm</w:t>
        </w:r>
      </w:hyperlink>
      <w:r>
        <w:rPr>
          <w:rFonts w:ascii="Century Schoolbook" w:hAnsi="Century Schoolbook"/>
          <w:sz w:val="26"/>
          <w:szCs w:val="26"/>
          <w:lang w:val="uk-UA"/>
        </w:rPr>
        <w:t xml:space="preserve"> </w:t>
      </w:r>
    </w:p>
    <w:p w14:paraId="52ED690C" w14:textId="77777777" w:rsidR="00641138" w:rsidRPr="002C463F" w:rsidRDefault="00E62FB6" w:rsidP="004A1455">
      <w:pPr>
        <w:widowControl w:val="0"/>
        <w:tabs>
          <w:tab w:val="left" w:pos="142"/>
        </w:tabs>
        <w:autoSpaceDE w:val="0"/>
        <w:autoSpaceDN w:val="0"/>
        <w:spacing w:after="0" w:line="240" w:lineRule="auto"/>
        <w:ind w:left="426"/>
        <w:jc w:val="center"/>
        <w:rPr>
          <w:rFonts w:ascii="Century Schoolbook" w:eastAsia="Times New Roman" w:hAnsi="Century Schoolbook" w:cs="Times New Roman"/>
          <w:sz w:val="26"/>
          <w:szCs w:val="26"/>
          <w:lang w:val="uk-UA"/>
        </w:rPr>
      </w:pPr>
      <w:r w:rsidRPr="002C463F">
        <w:rPr>
          <w:rFonts w:ascii="Century Schoolbook" w:eastAsia="Times New Roman" w:hAnsi="Century Schoolbook" w:cs="Times New Roman"/>
          <w:b/>
          <w:bCs/>
          <w:sz w:val="26"/>
          <w:szCs w:val="26"/>
          <w:lang w:val="uk-UA"/>
        </w:rPr>
        <w:t>Додаткова:</w:t>
      </w:r>
    </w:p>
    <w:p w14:paraId="78E3CC8B" w14:textId="77777777" w:rsidR="00CB7B99" w:rsidRPr="00DD4BB8" w:rsidRDefault="00CB7B99" w:rsidP="00CB7B99">
      <w:pPr>
        <w:pStyle w:val="a7"/>
        <w:numPr>
          <w:ilvl w:val="0"/>
          <w:numId w:val="35"/>
        </w:numPr>
        <w:spacing w:after="0" w:line="240" w:lineRule="auto"/>
        <w:ind w:left="0" w:firstLine="284"/>
        <w:rPr>
          <w:rFonts w:ascii="Century Schoolbook" w:hAnsi="Century Schoolbook"/>
          <w:sz w:val="26"/>
          <w:szCs w:val="26"/>
          <w:lang w:val="uk-UA"/>
        </w:rPr>
      </w:pPr>
      <w:proofErr w:type="spellStart"/>
      <w:r w:rsidRPr="00DD4BB8">
        <w:rPr>
          <w:rFonts w:ascii="Century Schoolbook" w:hAnsi="Century Schoolbook"/>
          <w:sz w:val="26"/>
          <w:szCs w:val="26"/>
          <w:lang w:val="uk-UA"/>
        </w:rPr>
        <w:t>Долінський</w:t>
      </w:r>
      <w:proofErr w:type="spellEnd"/>
      <w:r w:rsidRPr="00DD4BB8">
        <w:rPr>
          <w:rFonts w:ascii="Century Schoolbook" w:hAnsi="Century Schoolbook"/>
          <w:sz w:val="26"/>
          <w:szCs w:val="26"/>
          <w:lang w:val="uk-UA"/>
        </w:rPr>
        <w:t>, Л. Б. Фінансові обчислення</w:t>
      </w:r>
      <w:r w:rsidR="001642E0" w:rsidRPr="00DD4BB8">
        <w:rPr>
          <w:rFonts w:ascii="Century Schoolbook" w:hAnsi="Century Schoolbook"/>
          <w:sz w:val="26"/>
          <w:szCs w:val="26"/>
          <w:lang w:val="uk-UA"/>
        </w:rPr>
        <w:t xml:space="preserve"> та аналіз цінних папері</w:t>
      </w:r>
      <w:r w:rsidR="001642E0">
        <w:rPr>
          <w:rFonts w:ascii="Century Schoolbook" w:hAnsi="Century Schoolbook"/>
          <w:sz w:val="26"/>
          <w:szCs w:val="26"/>
          <w:lang w:val="uk-UA"/>
        </w:rPr>
        <w:t>в</w:t>
      </w:r>
      <w:r w:rsidRPr="00DD4BB8">
        <w:rPr>
          <w:rFonts w:ascii="Century Schoolbook" w:hAnsi="Century Schoolbook"/>
          <w:sz w:val="26"/>
          <w:szCs w:val="26"/>
          <w:lang w:val="uk-UA"/>
        </w:rPr>
        <w:t xml:space="preserve">: </w:t>
      </w:r>
      <w:proofErr w:type="spellStart"/>
      <w:r w:rsidRPr="00DD4BB8">
        <w:rPr>
          <w:rFonts w:ascii="Century Schoolbook" w:hAnsi="Century Schoolbook"/>
          <w:sz w:val="26"/>
          <w:szCs w:val="26"/>
          <w:lang w:val="uk-UA"/>
        </w:rPr>
        <w:t>навч</w:t>
      </w:r>
      <w:proofErr w:type="spellEnd"/>
      <w:r w:rsidRPr="00DD4BB8">
        <w:rPr>
          <w:rFonts w:ascii="Century Schoolbook" w:hAnsi="Century Schoolbook"/>
          <w:sz w:val="26"/>
          <w:szCs w:val="26"/>
          <w:lang w:val="uk-UA"/>
        </w:rPr>
        <w:t>. посібник / Л.Б.</w:t>
      </w:r>
      <w:r w:rsidRPr="00CB7B99">
        <w:rPr>
          <w:rFonts w:ascii="Century Schoolbook" w:hAnsi="Century Schoolbook"/>
          <w:sz w:val="26"/>
          <w:szCs w:val="26"/>
        </w:rPr>
        <w:t> </w:t>
      </w:r>
      <w:proofErr w:type="spellStart"/>
      <w:r w:rsidRPr="00DD4BB8">
        <w:rPr>
          <w:rFonts w:ascii="Century Schoolbook" w:hAnsi="Century Schoolbook"/>
          <w:sz w:val="26"/>
          <w:szCs w:val="26"/>
          <w:lang w:val="uk-UA"/>
        </w:rPr>
        <w:t>Долінський</w:t>
      </w:r>
      <w:proofErr w:type="spellEnd"/>
      <w:r w:rsidR="001642E0" w:rsidRPr="00DD4BB8">
        <w:rPr>
          <w:rFonts w:ascii="Century Schoolbook" w:hAnsi="Century Schoolbook"/>
          <w:sz w:val="26"/>
          <w:szCs w:val="26"/>
          <w:lang w:val="uk-UA"/>
        </w:rPr>
        <w:t xml:space="preserve">. </w:t>
      </w:r>
      <w:r w:rsidR="00B66250" w:rsidRPr="00CB7B99">
        <w:rPr>
          <w:rFonts w:ascii="Century Schoolbook" w:hAnsi="Century Schoolbook"/>
          <w:sz w:val="26"/>
          <w:szCs w:val="26"/>
          <w:lang w:val="uk-UA"/>
        </w:rPr>
        <w:t>–</w:t>
      </w:r>
      <w:r w:rsidR="001642E0" w:rsidRPr="00DD4BB8">
        <w:rPr>
          <w:rFonts w:ascii="Century Schoolbook" w:hAnsi="Century Schoolbook"/>
          <w:sz w:val="26"/>
          <w:szCs w:val="26"/>
          <w:lang w:val="uk-UA"/>
        </w:rPr>
        <w:t xml:space="preserve"> К.</w:t>
      </w:r>
      <w:r w:rsidRPr="00DD4BB8">
        <w:rPr>
          <w:rFonts w:ascii="Century Schoolbook" w:hAnsi="Century Schoolbook"/>
          <w:sz w:val="26"/>
          <w:szCs w:val="26"/>
          <w:lang w:val="uk-UA"/>
        </w:rPr>
        <w:t xml:space="preserve">: Майстер-клас, 2005. </w:t>
      </w:r>
      <w:r w:rsidR="00B66250" w:rsidRPr="00CB7B99">
        <w:rPr>
          <w:rFonts w:ascii="Century Schoolbook" w:hAnsi="Century Schoolbook"/>
          <w:sz w:val="26"/>
          <w:szCs w:val="26"/>
          <w:lang w:val="uk-UA"/>
        </w:rPr>
        <w:t>–</w:t>
      </w:r>
      <w:r w:rsidRPr="00DD4BB8">
        <w:rPr>
          <w:rFonts w:ascii="Century Schoolbook" w:hAnsi="Century Schoolbook"/>
          <w:sz w:val="26"/>
          <w:szCs w:val="26"/>
          <w:lang w:val="uk-UA"/>
        </w:rPr>
        <w:t xml:space="preserve"> 192 с. </w:t>
      </w:r>
    </w:p>
    <w:p w14:paraId="562AF2DF" w14:textId="77777777" w:rsidR="00CB7B99" w:rsidRPr="00CB7B99" w:rsidRDefault="00B81284" w:rsidP="00CB7B99">
      <w:pPr>
        <w:pStyle w:val="a7"/>
        <w:numPr>
          <w:ilvl w:val="0"/>
          <w:numId w:val="35"/>
        </w:numPr>
        <w:spacing w:after="0" w:line="240" w:lineRule="auto"/>
        <w:ind w:left="0" w:firstLine="284"/>
        <w:rPr>
          <w:rFonts w:ascii="Century Schoolbook" w:hAnsi="Century Schoolbook"/>
          <w:sz w:val="26"/>
          <w:szCs w:val="26"/>
        </w:rPr>
      </w:pPr>
      <w:proofErr w:type="spellStart"/>
      <w:r w:rsidRPr="00CB7B99">
        <w:rPr>
          <w:rFonts w:ascii="Century Schoolbook" w:hAnsi="Century Schoolbook"/>
          <w:sz w:val="26"/>
          <w:szCs w:val="26"/>
          <w:lang w:val="uk-UA"/>
        </w:rPr>
        <w:t>Редзюк</w:t>
      </w:r>
      <w:proofErr w:type="spellEnd"/>
      <w:r w:rsidRPr="00CB7B99">
        <w:rPr>
          <w:rFonts w:ascii="Century Schoolbook" w:hAnsi="Century Schoolbook"/>
          <w:sz w:val="26"/>
          <w:szCs w:val="26"/>
          <w:lang w:val="uk-UA"/>
        </w:rPr>
        <w:t xml:space="preserve"> Є. Фінансовий ринок та інвестиційні процеси в Україні:  досягнення,  проблеми  та  перспективи  розвитку  /  Є. </w:t>
      </w:r>
      <w:proofErr w:type="spellStart"/>
      <w:r w:rsidRPr="00CB7B99">
        <w:rPr>
          <w:rFonts w:ascii="Century Schoolbook" w:hAnsi="Century Schoolbook"/>
          <w:sz w:val="26"/>
          <w:szCs w:val="26"/>
          <w:lang w:val="uk-UA"/>
        </w:rPr>
        <w:t>Редзюк</w:t>
      </w:r>
      <w:proofErr w:type="spellEnd"/>
      <w:r w:rsidRPr="00CB7B99">
        <w:rPr>
          <w:rFonts w:ascii="Century Schoolbook" w:hAnsi="Century Schoolbook"/>
          <w:sz w:val="26"/>
          <w:szCs w:val="26"/>
          <w:lang w:val="uk-UA"/>
        </w:rPr>
        <w:t xml:space="preserve"> // Економіст. – 2016. – № 6. – С. 9-15.</w:t>
      </w:r>
    </w:p>
    <w:p w14:paraId="48B430F3" w14:textId="77777777" w:rsidR="00B81284" w:rsidRPr="00CB7B99" w:rsidRDefault="00B81284" w:rsidP="00CB7B99">
      <w:pPr>
        <w:pStyle w:val="a7"/>
        <w:numPr>
          <w:ilvl w:val="0"/>
          <w:numId w:val="35"/>
        </w:numPr>
        <w:spacing w:after="0" w:line="240" w:lineRule="auto"/>
        <w:ind w:left="0" w:firstLine="284"/>
        <w:rPr>
          <w:rFonts w:ascii="Century Schoolbook" w:hAnsi="Century Schoolbook"/>
          <w:sz w:val="26"/>
          <w:szCs w:val="26"/>
        </w:rPr>
      </w:pPr>
      <w:r w:rsidRPr="00CB7B99">
        <w:rPr>
          <w:rFonts w:ascii="Century Schoolbook" w:hAnsi="Century Schoolbook"/>
          <w:sz w:val="26"/>
          <w:szCs w:val="26"/>
          <w:lang w:val="uk-UA"/>
        </w:rPr>
        <w:lastRenderedPageBreak/>
        <w:t xml:space="preserve">Ринок фінансових послуг: </w:t>
      </w:r>
      <w:proofErr w:type="spellStart"/>
      <w:r w:rsidRPr="00CB7B99">
        <w:rPr>
          <w:rFonts w:ascii="Century Schoolbook" w:hAnsi="Century Schoolbook"/>
          <w:sz w:val="26"/>
          <w:szCs w:val="26"/>
          <w:lang w:val="uk-UA"/>
        </w:rPr>
        <w:t>навч</w:t>
      </w:r>
      <w:proofErr w:type="spellEnd"/>
      <w:r w:rsidRPr="00CB7B99">
        <w:rPr>
          <w:rFonts w:ascii="Century Schoolbook" w:hAnsi="Century Schoolbook"/>
          <w:sz w:val="26"/>
          <w:szCs w:val="26"/>
          <w:lang w:val="uk-UA"/>
        </w:rPr>
        <w:t xml:space="preserve">. </w:t>
      </w:r>
      <w:proofErr w:type="spellStart"/>
      <w:r w:rsidRPr="00CB7B99">
        <w:rPr>
          <w:rFonts w:ascii="Century Schoolbook" w:hAnsi="Century Schoolbook"/>
          <w:sz w:val="26"/>
          <w:szCs w:val="26"/>
          <w:lang w:val="uk-UA"/>
        </w:rPr>
        <w:t>посіб</w:t>
      </w:r>
      <w:proofErr w:type="spellEnd"/>
      <w:r w:rsidRPr="00CB7B99">
        <w:rPr>
          <w:rFonts w:ascii="Century Schoolbook" w:hAnsi="Century Schoolbook"/>
          <w:sz w:val="26"/>
          <w:szCs w:val="26"/>
          <w:lang w:val="uk-UA"/>
        </w:rPr>
        <w:t xml:space="preserve">. / Д. І. </w:t>
      </w:r>
      <w:proofErr w:type="spellStart"/>
      <w:r w:rsidRPr="00CB7B99">
        <w:rPr>
          <w:rFonts w:ascii="Century Schoolbook" w:hAnsi="Century Schoolbook"/>
          <w:sz w:val="26"/>
          <w:szCs w:val="26"/>
          <w:lang w:val="uk-UA"/>
        </w:rPr>
        <w:t>Дема</w:t>
      </w:r>
      <w:proofErr w:type="spellEnd"/>
      <w:r w:rsidRPr="00CB7B99">
        <w:rPr>
          <w:rFonts w:ascii="Century Schoolbook" w:hAnsi="Century Schoolbook"/>
          <w:sz w:val="26"/>
          <w:szCs w:val="26"/>
          <w:lang w:val="uk-UA"/>
        </w:rPr>
        <w:t xml:space="preserve">, І. В. Абрамова, І. А. </w:t>
      </w:r>
      <w:proofErr w:type="spellStart"/>
      <w:r w:rsidRPr="00CB7B99">
        <w:rPr>
          <w:rFonts w:ascii="Century Schoolbook" w:hAnsi="Century Schoolbook"/>
          <w:sz w:val="26"/>
          <w:szCs w:val="26"/>
          <w:lang w:val="uk-UA"/>
        </w:rPr>
        <w:t>Шубенко</w:t>
      </w:r>
      <w:proofErr w:type="spellEnd"/>
      <w:r w:rsidRPr="00CB7B99">
        <w:rPr>
          <w:rFonts w:ascii="Century Schoolbook" w:hAnsi="Century Schoolbook"/>
          <w:sz w:val="26"/>
          <w:szCs w:val="26"/>
          <w:lang w:val="uk-UA"/>
        </w:rPr>
        <w:t xml:space="preserve"> та ін. – Житомир: Рута, 2010 – 382 с.</w:t>
      </w:r>
    </w:p>
    <w:p w14:paraId="1AACF7AD" w14:textId="77777777" w:rsidR="00DD4BB8" w:rsidRDefault="00DD4BB8" w:rsidP="00176FB8">
      <w:pPr>
        <w:spacing w:after="0"/>
        <w:ind w:firstLine="709"/>
        <w:jc w:val="both"/>
        <w:rPr>
          <w:rFonts w:ascii="Century Schoolbook" w:hAnsi="Century Schoolbook"/>
          <w:b/>
          <w:sz w:val="28"/>
          <w:szCs w:val="28"/>
          <w:lang w:val="uk-UA"/>
        </w:rPr>
      </w:pPr>
    </w:p>
    <w:p w14:paraId="1D719147" w14:textId="5E811FC7" w:rsidR="00266D9F" w:rsidRPr="002C463F" w:rsidRDefault="00176FB8" w:rsidP="00176FB8">
      <w:pPr>
        <w:spacing w:after="0"/>
        <w:ind w:firstLine="709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Завдання 1. </w:t>
      </w:r>
      <w:r w:rsidR="00526864" w:rsidRPr="002C463F">
        <w:rPr>
          <w:rFonts w:ascii="Century Schoolbook" w:hAnsi="Century Schoolbook"/>
          <w:b/>
          <w:i/>
          <w:sz w:val="28"/>
          <w:szCs w:val="28"/>
          <w:lang w:val="uk-UA"/>
        </w:rPr>
        <w:t>Вивчення загальної характеристики та особливостей обігу акцій та облігацій.</w:t>
      </w:r>
    </w:p>
    <w:p w14:paraId="28DF1D85" w14:textId="77777777" w:rsidR="00C411A9" w:rsidRPr="002C463F" w:rsidRDefault="00176FB8" w:rsidP="00176FB8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sz w:val="28"/>
          <w:szCs w:val="28"/>
          <w:lang w:val="uk-UA"/>
        </w:rPr>
        <w:t>Спираючись на отриман</w:t>
      </w:r>
      <w:r w:rsidR="00526864" w:rsidRPr="002C463F">
        <w:rPr>
          <w:rFonts w:ascii="Century Schoolbook" w:hAnsi="Century Schoolbook"/>
          <w:sz w:val="28"/>
          <w:szCs w:val="28"/>
          <w:lang w:val="uk-UA"/>
        </w:rPr>
        <w:t>і теоретичні знання та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користуючись ресурсами мережі </w:t>
      </w:r>
      <w:r w:rsidRPr="002C463F">
        <w:rPr>
          <w:rStyle w:val="ac"/>
          <w:rFonts w:ascii="Century Schoolbook" w:hAnsi="Century Schoolbook" w:cs="Arial"/>
          <w:bCs/>
          <w:i w:val="0"/>
          <w:iCs w:val="0"/>
          <w:sz w:val="28"/>
          <w:szCs w:val="28"/>
          <w:shd w:val="clear" w:color="auto" w:fill="FFFFFF"/>
          <w:lang w:val="uk-UA"/>
        </w:rPr>
        <w:t>Internet</w:t>
      </w:r>
      <w:r w:rsidRPr="002C463F">
        <w:rPr>
          <w:rFonts w:ascii="Century Schoolbook" w:hAnsi="Century Schoolbook" w:cs="Arial"/>
          <w:sz w:val="28"/>
          <w:szCs w:val="28"/>
          <w:shd w:val="clear" w:color="auto" w:fill="FFFFFF"/>
          <w:lang w:val="uk-UA"/>
        </w:rPr>
        <w:t>,</w:t>
      </w:r>
      <w:r w:rsidR="00526864" w:rsidRPr="002C463F">
        <w:rPr>
          <w:rFonts w:ascii="Century Schoolbook" w:hAnsi="Century Schoolbook"/>
          <w:sz w:val="28"/>
          <w:szCs w:val="28"/>
          <w:lang w:val="uk-UA"/>
        </w:rPr>
        <w:t xml:space="preserve"> д</w:t>
      </w:r>
      <w:r w:rsidRPr="002C463F">
        <w:rPr>
          <w:rFonts w:ascii="Century Schoolbook" w:hAnsi="Century Schoolbook"/>
          <w:sz w:val="28"/>
          <w:szCs w:val="28"/>
          <w:lang w:val="uk-UA"/>
        </w:rPr>
        <w:t>айте порівняльну характеристику наведених нижче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2C463F">
        <w:rPr>
          <w:rFonts w:ascii="Century Schoolbook" w:hAnsi="Century Schoolbook"/>
          <w:sz w:val="28"/>
          <w:szCs w:val="28"/>
          <w:lang w:val="uk-UA"/>
        </w:rPr>
        <w:t>цінних паперів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 xml:space="preserve"> за  вказаними  </w:t>
      </w:r>
      <w:r w:rsidRPr="002C463F">
        <w:rPr>
          <w:rFonts w:ascii="Century Schoolbook" w:hAnsi="Century Schoolbook"/>
          <w:sz w:val="28"/>
          <w:szCs w:val="28"/>
          <w:lang w:val="uk-UA"/>
        </w:rPr>
        <w:t>ознаками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85"/>
        <w:gridCol w:w="3171"/>
        <w:gridCol w:w="3264"/>
      </w:tblGrid>
      <w:tr w:rsidR="00176FB8" w:rsidRPr="002C463F" w14:paraId="15FA1162" w14:textId="77777777" w:rsidTr="00176FB8">
        <w:tc>
          <w:tcPr>
            <w:tcW w:w="3652" w:type="dxa"/>
          </w:tcPr>
          <w:p w14:paraId="127C5129" w14:textId="77777777" w:rsidR="00176FB8" w:rsidRPr="002C463F" w:rsidRDefault="00176FB8" w:rsidP="00176FB8">
            <w:pPr>
              <w:jc w:val="center"/>
              <w:rPr>
                <w:rFonts w:ascii="Century Schoolbook" w:hAnsi="Century Schoolbook"/>
                <w:b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b/>
                <w:sz w:val="26"/>
                <w:szCs w:val="26"/>
                <w:lang w:val="uk-UA"/>
              </w:rPr>
              <w:t>Ознаки</w:t>
            </w:r>
          </w:p>
        </w:tc>
        <w:tc>
          <w:tcPr>
            <w:tcW w:w="3260" w:type="dxa"/>
          </w:tcPr>
          <w:p w14:paraId="46423D34" w14:textId="77777777" w:rsidR="00176FB8" w:rsidRPr="002C463F" w:rsidRDefault="00176FB8" w:rsidP="00176FB8">
            <w:pPr>
              <w:jc w:val="center"/>
              <w:rPr>
                <w:rFonts w:ascii="Century Schoolbook" w:hAnsi="Century Schoolbook"/>
                <w:b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b/>
                <w:sz w:val="26"/>
                <w:szCs w:val="26"/>
                <w:lang w:val="uk-UA"/>
              </w:rPr>
              <w:t>Акція</w:t>
            </w:r>
          </w:p>
        </w:tc>
        <w:tc>
          <w:tcPr>
            <w:tcW w:w="3334" w:type="dxa"/>
          </w:tcPr>
          <w:p w14:paraId="7632CD47" w14:textId="77777777" w:rsidR="00176FB8" w:rsidRPr="002C463F" w:rsidRDefault="00176FB8" w:rsidP="00176FB8">
            <w:pPr>
              <w:jc w:val="center"/>
              <w:rPr>
                <w:rFonts w:ascii="Century Schoolbook" w:hAnsi="Century Schoolbook"/>
                <w:b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b/>
                <w:sz w:val="26"/>
                <w:szCs w:val="26"/>
                <w:lang w:val="uk-UA"/>
              </w:rPr>
              <w:t>Облігація</w:t>
            </w:r>
          </w:p>
        </w:tc>
      </w:tr>
      <w:tr w:rsidR="00176FB8" w:rsidRPr="002C463F" w14:paraId="372E2DB0" w14:textId="77777777" w:rsidTr="00176FB8">
        <w:tc>
          <w:tcPr>
            <w:tcW w:w="3652" w:type="dxa"/>
          </w:tcPr>
          <w:p w14:paraId="3579A85B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Вид цінного паперу</w:t>
            </w:r>
          </w:p>
        </w:tc>
        <w:tc>
          <w:tcPr>
            <w:tcW w:w="3260" w:type="dxa"/>
          </w:tcPr>
          <w:p w14:paraId="173C770A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05AF7528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176FB8" w:rsidRPr="002C463F" w14:paraId="7E361198" w14:textId="77777777" w:rsidTr="00176FB8">
        <w:tc>
          <w:tcPr>
            <w:tcW w:w="3652" w:type="dxa"/>
          </w:tcPr>
          <w:p w14:paraId="019B8E96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Емітент</w:t>
            </w:r>
          </w:p>
        </w:tc>
        <w:tc>
          <w:tcPr>
            <w:tcW w:w="3260" w:type="dxa"/>
          </w:tcPr>
          <w:p w14:paraId="47B9B535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3A698C3F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176FB8" w:rsidRPr="002C463F" w14:paraId="4B346470" w14:textId="77777777" w:rsidTr="00176FB8">
        <w:tc>
          <w:tcPr>
            <w:tcW w:w="3652" w:type="dxa"/>
          </w:tcPr>
          <w:p w14:paraId="7B4DE3B5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Термін дії</w:t>
            </w:r>
          </w:p>
        </w:tc>
        <w:tc>
          <w:tcPr>
            <w:tcW w:w="3260" w:type="dxa"/>
          </w:tcPr>
          <w:p w14:paraId="7625A1BE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1CBAF421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176FB8" w:rsidRPr="002C463F" w14:paraId="742206B0" w14:textId="77777777" w:rsidTr="00176FB8">
        <w:tc>
          <w:tcPr>
            <w:tcW w:w="3652" w:type="dxa"/>
          </w:tcPr>
          <w:p w14:paraId="33FDFD59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Форми існування</w:t>
            </w:r>
          </w:p>
        </w:tc>
        <w:tc>
          <w:tcPr>
            <w:tcW w:w="3260" w:type="dxa"/>
          </w:tcPr>
          <w:p w14:paraId="31ECFEF3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6BFD6BEB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176FB8" w:rsidRPr="002C463F" w14:paraId="7F7E4193" w14:textId="77777777" w:rsidTr="00176FB8">
        <w:tc>
          <w:tcPr>
            <w:tcW w:w="3652" w:type="dxa"/>
          </w:tcPr>
          <w:p w14:paraId="58677291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Класифікація</w:t>
            </w:r>
          </w:p>
        </w:tc>
        <w:tc>
          <w:tcPr>
            <w:tcW w:w="3260" w:type="dxa"/>
          </w:tcPr>
          <w:p w14:paraId="13A2FC6B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6EBA633E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176FB8" w:rsidRPr="002C463F" w14:paraId="6B6AD8E7" w14:textId="77777777" w:rsidTr="00176FB8">
        <w:tc>
          <w:tcPr>
            <w:tcW w:w="3652" w:type="dxa"/>
          </w:tcPr>
          <w:p w14:paraId="29A68E94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Права інвестора</w:t>
            </w:r>
          </w:p>
        </w:tc>
        <w:tc>
          <w:tcPr>
            <w:tcW w:w="3260" w:type="dxa"/>
          </w:tcPr>
          <w:p w14:paraId="75B88613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42FC7D97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176FB8" w:rsidRPr="002C463F" w14:paraId="758B5F9B" w14:textId="77777777" w:rsidTr="00176FB8">
        <w:tc>
          <w:tcPr>
            <w:tcW w:w="3652" w:type="dxa"/>
          </w:tcPr>
          <w:p w14:paraId="7D1007F5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Зобов’язання емітента</w:t>
            </w:r>
          </w:p>
        </w:tc>
        <w:tc>
          <w:tcPr>
            <w:tcW w:w="3260" w:type="dxa"/>
          </w:tcPr>
          <w:p w14:paraId="6B0E2D86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19F560B3" w14:textId="77777777" w:rsidR="00176FB8" w:rsidRPr="002C463F" w:rsidRDefault="00176FB8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  <w:tr w:rsidR="00884F7C" w:rsidRPr="002C463F" w14:paraId="50C332B8" w14:textId="77777777" w:rsidTr="00176FB8">
        <w:tc>
          <w:tcPr>
            <w:tcW w:w="3652" w:type="dxa"/>
          </w:tcPr>
          <w:p w14:paraId="7EDFC06E" w14:textId="77777777" w:rsidR="00884F7C" w:rsidRPr="002C463F" w:rsidRDefault="00884F7C" w:rsidP="00C411A9">
            <w:pPr>
              <w:jc w:val="both"/>
              <w:rPr>
                <w:rFonts w:ascii="Century Schoolbook" w:hAnsi="Century Schoolbook"/>
                <w:sz w:val="26"/>
                <w:szCs w:val="26"/>
                <w:lang w:val="uk-UA"/>
              </w:rPr>
            </w:pPr>
            <w:r w:rsidRPr="002C463F">
              <w:rPr>
                <w:rFonts w:ascii="Century Schoolbook" w:hAnsi="Century Schoolbook"/>
                <w:sz w:val="26"/>
                <w:szCs w:val="26"/>
                <w:lang w:val="uk-UA"/>
              </w:rPr>
              <w:t>Фактори, що впливають на прибутковість</w:t>
            </w:r>
          </w:p>
        </w:tc>
        <w:tc>
          <w:tcPr>
            <w:tcW w:w="3260" w:type="dxa"/>
          </w:tcPr>
          <w:p w14:paraId="68E6375E" w14:textId="77777777" w:rsidR="00884F7C" w:rsidRPr="002C463F" w:rsidRDefault="00884F7C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  <w:tc>
          <w:tcPr>
            <w:tcW w:w="3334" w:type="dxa"/>
          </w:tcPr>
          <w:p w14:paraId="62E6F148" w14:textId="77777777" w:rsidR="00884F7C" w:rsidRPr="002C463F" w:rsidRDefault="00884F7C" w:rsidP="00C411A9">
            <w:pPr>
              <w:jc w:val="both"/>
              <w:rPr>
                <w:rFonts w:ascii="Century Schoolbook" w:hAnsi="Century Schoolbook"/>
                <w:sz w:val="28"/>
                <w:szCs w:val="28"/>
                <w:lang w:val="uk-UA"/>
              </w:rPr>
            </w:pPr>
          </w:p>
        </w:tc>
      </w:tr>
    </w:tbl>
    <w:p w14:paraId="6B7D9555" w14:textId="77777777" w:rsidR="00176FB8" w:rsidRPr="002C463F" w:rsidRDefault="00176FB8" w:rsidP="00C411A9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4BD6CB93" w14:textId="77777777" w:rsidR="00C411A9" w:rsidRPr="002C463F" w:rsidRDefault="00176FB8" w:rsidP="00526864">
      <w:pPr>
        <w:spacing w:after="0"/>
        <w:ind w:firstLine="709"/>
        <w:jc w:val="both"/>
        <w:rPr>
          <w:rFonts w:ascii="Century Schoolbook" w:hAnsi="Century Schoolbook"/>
          <w:b/>
          <w:i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Завдання 2. </w:t>
      </w:r>
      <w:r w:rsidR="00526864"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C411A9" w:rsidRPr="002C463F">
        <w:rPr>
          <w:rFonts w:ascii="Century Schoolbook" w:hAnsi="Century Schoolbook"/>
          <w:b/>
          <w:i/>
          <w:sz w:val="28"/>
          <w:szCs w:val="28"/>
          <w:lang w:val="uk-UA"/>
        </w:rPr>
        <w:t xml:space="preserve">Визначення курсу та прибутковості акцій. </w:t>
      </w:r>
    </w:p>
    <w:p w14:paraId="0A4C9D3F" w14:textId="77777777" w:rsidR="00C411A9" w:rsidRPr="002C463F" w:rsidRDefault="00C411A9" w:rsidP="00D7043C">
      <w:pPr>
        <w:spacing w:after="0"/>
        <w:jc w:val="center"/>
        <w:rPr>
          <w:rFonts w:ascii="Century Schoolbook" w:hAnsi="Century Schoolbook"/>
          <w:i/>
          <w:sz w:val="28"/>
          <w:szCs w:val="28"/>
          <w:lang w:val="uk-UA"/>
        </w:rPr>
      </w:pPr>
      <w:r w:rsidRPr="002C463F">
        <w:rPr>
          <w:rFonts w:ascii="Century Schoolbook" w:hAnsi="Century Schoolbook"/>
          <w:i/>
          <w:sz w:val="28"/>
          <w:szCs w:val="28"/>
          <w:lang w:val="uk-UA"/>
        </w:rPr>
        <w:t>Методичні рекомендації до розв’язку завдань</w:t>
      </w:r>
    </w:p>
    <w:p w14:paraId="3839415E" w14:textId="77777777" w:rsidR="008F30B5" w:rsidRPr="002C463F" w:rsidRDefault="00B4180F" w:rsidP="00425C50">
      <w:pPr>
        <w:spacing w:after="0"/>
        <w:ind w:firstLine="709"/>
        <w:jc w:val="both"/>
        <w:rPr>
          <w:rFonts w:ascii="Century Schoolbook" w:hAnsi="Century Schoolbook"/>
          <w:b/>
          <w:sz w:val="28"/>
          <w:szCs w:val="28"/>
          <w:lang w:val="uk-UA"/>
        </w:rPr>
      </w:pPr>
      <w:r w:rsidRPr="002C463F">
        <w:rPr>
          <w:rStyle w:val="af"/>
          <w:rFonts w:ascii="Century Schoolbook" w:hAnsi="Century Schoolbook"/>
          <w:i/>
          <w:iCs/>
          <w:color w:val="000000"/>
          <w:sz w:val="28"/>
          <w:szCs w:val="28"/>
          <w:shd w:val="clear" w:color="auto" w:fill="FFFFFF"/>
          <w:lang w:val="uk-UA"/>
        </w:rPr>
        <w:t>Номінальна вартість акції 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вказується на бланку акції і визначається шляхом розподілу суми статутного капіталу </w:t>
      </w:r>
      <w:r w:rsidR="00425C50"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акціонерного 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товариства на кількість випущених акцій.</w:t>
      </w:r>
      <w:r w:rsidR="00425C50"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="00425C50" w:rsidRPr="002C463F">
        <w:rPr>
          <w:rFonts w:ascii="Century Schoolbook" w:hAnsi="Century Schoolbook"/>
          <w:sz w:val="28"/>
          <w:szCs w:val="28"/>
          <w:lang w:val="uk-UA"/>
        </w:rPr>
        <w:t>В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 xml:space="preserve">изначається за формулою: </w:t>
      </w:r>
    </w:p>
    <w:p w14:paraId="078D97EE" w14:textId="77777777" w:rsidR="008F30B5" w:rsidRPr="002C463F" w:rsidRDefault="008F30B5" w:rsidP="008F30B5">
      <w:pPr>
        <w:spacing w:after="0"/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proofErr w:type="spellStart"/>
      <w:r w:rsidRPr="002C463F">
        <w:rPr>
          <w:rFonts w:ascii="Century Schoolbook" w:hAnsi="Century Schoolbook"/>
          <w:b/>
          <w:sz w:val="28"/>
          <w:szCs w:val="28"/>
          <w:lang w:val="uk-UA"/>
        </w:rPr>
        <w:t>НЦа</w:t>
      </w:r>
      <w:proofErr w:type="spellEnd"/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СК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Ка</m:t>
            </m:r>
          </m:den>
        </m:f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 xml:space="preserve"> </m:t>
        </m:r>
      </m:oMath>
      <w:r w:rsidRPr="002C463F">
        <w:rPr>
          <w:rFonts w:ascii="Century Schoolbook" w:hAnsi="Century Schoolbook"/>
          <w:sz w:val="40"/>
          <w:szCs w:val="40"/>
          <w:lang w:val="uk-UA"/>
        </w:rPr>
        <w:t>,</w:t>
      </w:r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</w:p>
    <w:p w14:paraId="5E0A44B3" w14:textId="77777777" w:rsidR="00C411A9" w:rsidRPr="00AF0E63" w:rsidRDefault="008F30B5" w:rsidP="008F30B5">
      <w:pPr>
        <w:spacing w:after="0" w:line="240" w:lineRule="auto"/>
        <w:ind w:firstLine="709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>д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>е</w:t>
      </w:r>
      <w:r w:rsidRPr="00AF0E63">
        <w:rPr>
          <w:rFonts w:ascii="Century Schoolbook" w:hAnsi="Century Schoolbook"/>
          <w:sz w:val="28"/>
          <w:szCs w:val="28"/>
          <w:lang w:val="uk-UA"/>
        </w:rPr>
        <w:t xml:space="preserve">, 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</w:t>
      </w: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НЦ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>а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– номінальна ціна акції; </w:t>
      </w:r>
    </w:p>
    <w:p w14:paraId="4AFA6C8E" w14:textId="77777777" w:rsidR="00C411A9" w:rsidRPr="00AF0E63" w:rsidRDefault="00C411A9" w:rsidP="008F30B5">
      <w:pPr>
        <w:spacing w:after="0" w:line="240" w:lineRule="auto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СК  – статутний капітал; </w:t>
      </w:r>
    </w:p>
    <w:p w14:paraId="04236226" w14:textId="77777777" w:rsidR="000F7ACF" w:rsidRPr="00AF0E63" w:rsidRDefault="00C411A9" w:rsidP="00217F4F">
      <w:pPr>
        <w:spacing w:after="0" w:line="240" w:lineRule="auto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>К</w:t>
      </w:r>
      <w:r w:rsidR="008F30B5" w:rsidRPr="00AF0E63">
        <w:rPr>
          <w:rFonts w:ascii="Century Schoolbook" w:hAnsi="Century Schoolbook"/>
          <w:sz w:val="28"/>
          <w:szCs w:val="28"/>
          <w:lang w:val="uk-UA"/>
        </w:rPr>
        <w:t>а</w:t>
      </w:r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кількість акцій. </w:t>
      </w:r>
    </w:p>
    <w:p w14:paraId="5C79081F" w14:textId="77777777" w:rsidR="000F7ACF" w:rsidRPr="00EF132B" w:rsidRDefault="00957C27" w:rsidP="00217F4F">
      <w:pPr>
        <w:spacing w:after="0"/>
        <w:ind w:firstLine="709"/>
        <w:jc w:val="both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Приклад: Якщо статутний капітал акціонерного товариства 250 млн. грн., кількість випущених акцій – 900 тис. шт., то номінальна вартість акції складе:</w:t>
      </w:r>
    </w:p>
    <w:p w14:paraId="2A396F92" w14:textId="77777777" w:rsidR="005A063C" w:rsidRPr="00EF132B" w:rsidRDefault="002776FF" w:rsidP="00217F4F">
      <w:pPr>
        <w:spacing w:after="0"/>
        <w:jc w:val="center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entury Schoolbook"/>
                <w:i/>
                <w:color w:val="002060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250</m:t>
            </m:r>
            <m:r>
              <w:rPr>
                <w:rFonts w:ascii="Cambria Math" w:hAnsi="Century Schoolbook"/>
                <w:color w:val="002060"/>
                <w:sz w:val="32"/>
                <w:szCs w:val="32"/>
                <w:lang w:val="uk-UA"/>
              </w:rPr>
              <m:t xml:space="preserve"> </m:t>
            </m:r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000</m:t>
            </m:r>
            <m:r>
              <w:rPr>
                <w:rFonts w:ascii="Cambria Math" w:hAnsi="Century Schoolbook"/>
                <w:color w:val="002060"/>
                <w:sz w:val="32"/>
                <w:szCs w:val="32"/>
                <w:lang w:val="uk-UA"/>
              </w:rPr>
              <m:t xml:space="preserve"> </m:t>
            </m:r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000</m:t>
            </m:r>
          </m:num>
          <m:den>
            <m:r>
              <w:rPr>
                <w:rFonts w:ascii="Cambria Math" w:hAnsi="Century Schoolbook"/>
                <w:color w:val="002060"/>
                <w:sz w:val="32"/>
                <w:szCs w:val="32"/>
                <w:lang w:val="uk-UA"/>
              </w:rPr>
              <m:t>900 000</m:t>
            </m:r>
          </m:den>
        </m:f>
        <m:r>
          <w:rPr>
            <w:rFonts w:ascii="Cambria Math" w:hAnsi="Century Schoolbook"/>
            <w:color w:val="002060"/>
            <w:sz w:val="32"/>
            <w:szCs w:val="32"/>
            <w:lang w:val="uk-UA"/>
          </w:rPr>
          <m:t xml:space="preserve">= </m:t>
        </m:r>
      </m:oMath>
      <w:r w:rsidR="00957C27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277 грн.</w:t>
      </w:r>
    </w:p>
    <w:p w14:paraId="7879F380" w14:textId="77777777" w:rsidR="006F26F4" w:rsidRPr="002C463F" w:rsidRDefault="00425C50" w:rsidP="00425C50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Ринкова вартість акції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2C463F">
        <w:rPr>
          <w:rFonts w:ascii="Century Schoolbook" w:hAnsi="Century Schoolbook"/>
          <w:sz w:val="26"/>
          <w:szCs w:val="26"/>
          <w:lang w:val="uk-UA"/>
        </w:rPr>
        <w:t xml:space="preserve">– </w:t>
      </w:r>
      <w:r w:rsidRPr="002C463F">
        <w:rPr>
          <w:rFonts w:ascii="Century Schoolbook" w:hAnsi="Century Schoolbook"/>
          <w:sz w:val="28"/>
          <w:szCs w:val="28"/>
          <w:lang w:val="uk-UA"/>
        </w:rPr>
        <w:t>ц</w:t>
      </w:r>
      <w:r w:rsidR="00B4180F" w:rsidRPr="002C463F">
        <w:rPr>
          <w:rFonts w:ascii="Century Schoolbook" w:hAnsi="Century Schoolbook"/>
          <w:sz w:val="28"/>
          <w:szCs w:val="28"/>
          <w:lang w:val="uk-UA"/>
        </w:rPr>
        <w:t xml:space="preserve">іна, за якою акція реалізується на фондовій </w:t>
      </w:r>
      <w:r w:rsidRPr="002C463F">
        <w:rPr>
          <w:rFonts w:ascii="Century Schoolbook" w:hAnsi="Century Schoolbook"/>
          <w:sz w:val="28"/>
          <w:szCs w:val="28"/>
          <w:lang w:val="uk-UA"/>
        </w:rPr>
        <w:t>біржі та на позабіржовому ринку</w:t>
      </w:r>
      <w:r w:rsidR="00B4180F" w:rsidRPr="002C463F">
        <w:rPr>
          <w:rFonts w:ascii="Century Schoolbook" w:hAnsi="Century Schoolbook"/>
          <w:sz w:val="28"/>
          <w:szCs w:val="28"/>
          <w:lang w:val="uk-UA"/>
        </w:rPr>
        <w:t>. </w:t>
      </w:r>
    </w:p>
    <w:p w14:paraId="797F6FEE" w14:textId="77777777" w:rsidR="00980271" w:rsidRPr="002C463F" w:rsidRDefault="00980271" w:rsidP="00F53182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Прибутковість акцій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визначається їх вартістю і величиною виплачуваних дивідендів за підсумками діяльності акціонерного товариства за рік, іноді півріччя або квартал.</w:t>
      </w:r>
    </w:p>
    <w:p w14:paraId="28F5F62C" w14:textId="77777777" w:rsidR="00F53182" w:rsidRPr="002C463F" w:rsidRDefault="00F53182" w:rsidP="00F53182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sz w:val="28"/>
          <w:szCs w:val="28"/>
          <w:lang w:val="uk-UA"/>
        </w:rPr>
        <w:t>При розрахунку прибутковості акцій необхідно розрізняти поточну (дивідендну) і повну прибутковість.</w:t>
      </w:r>
    </w:p>
    <w:p w14:paraId="7EF1C16F" w14:textId="77777777" w:rsidR="00C411A9" w:rsidRPr="002C463F" w:rsidRDefault="00F53182" w:rsidP="0098027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Style w:val="af"/>
          <w:rFonts w:ascii="Century Schoolbook" w:hAnsi="Century Schoolbook"/>
          <w:i/>
          <w:i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Поточна (дивідендна) </w:t>
      </w:r>
      <w:r w:rsidR="00E67519" w:rsidRPr="002C463F">
        <w:rPr>
          <w:rStyle w:val="af"/>
          <w:rFonts w:ascii="Century Schoolbook" w:hAnsi="Century Schoolbook"/>
          <w:i/>
          <w:iCs/>
          <w:color w:val="000000"/>
          <w:sz w:val="28"/>
          <w:szCs w:val="28"/>
          <w:shd w:val="clear" w:color="auto" w:fill="FFFFFF"/>
          <w:lang w:val="uk-UA"/>
        </w:rPr>
        <w:t>прибутковість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 характеризується розміром річних дивідендних виплат, віднесених до ціни акції. </w:t>
      </w:r>
      <w:r w:rsidRPr="002C463F">
        <w:rPr>
          <w:rFonts w:ascii="Century Schoolbook" w:hAnsi="Century Schoolbook"/>
          <w:sz w:val="28"/>
          <w:szCs w:val="28"/>
          <w:lang w:val="uk-UA"/>
        </w:rPr>
        <w:t>В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 xml:space="preserve">изначається за формулою: </w:t>
      </w:r>
    </w:p>
    <w:p w14:paraId="1B96BC28" w14:textId="77777777" w:rsidR="008F30B5" w:rsidRPr="002C463F" w:rsidRDefault="008F30B5" w:rsidP="008608DC">
      <w:pPr>
        <w:spacing w:after="0"/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proofErr w:type="spellStart"/>
      <w:r w:rsidRPr="002C463F">
        <w:rPr>
          <w:rFonts w:ascii="Century Schoolbook" w:hAnsi="Century Schoolbook"/>
          <w:b/>
          <w:sz w:val="28"/>
          <w:szCs w:val="28"/>
          <w:lang w:val="uk-UA"/>
        </w:rPr>
        <w:t>ППа</w:t>
      </w:r>
      <w:proofErr w:type="spellEnd"/>
      <w:r w:rsidR="008608DC"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Pr="002C463F">
        <w:rPr>
          <w:rFonts w:ascii="Century Schoolbook" w:hAnsi="Century Schoolbook"/>
          <w:b/>
          <w:sz w:val="28"/>
          <w:szCs w:val="28"/>
          <w:lang w:val="uk-UA"/>
        </w:rPr>
        <w:t>=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  <w:lang w:val="uk-UA"/>
          </w:rPr>
          <m:t xml:space="preserve"> </m:t>
        </m:r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ДД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ВПа</m:t>
            </m:r>
          </m:den>
        </m:f>
      </m:oMath>
      <w:r w:rsidR="008608DC" w:rsidRPr="002C463F">
        <w:rPr>
          <w:rFonts w:ascii="Century Schoolbook" w:hAnsi="Century Schoolbook"/>
          <w:b/>
          <w:sz w:val="36"/>
          <w:szCs w:val="36"/>
          <w:lang w:val="uk-UA"/>
        </w:rPr>
        <w:t xml:space="preserve"> </w:t>
      </w:r>
      <w:r w:rsidRPr="002C463F">
        <w:rPr>
          <w:rFonts w:ascii="Century Schoolbook" w:hAnsi="Century Schoolbook"/>
          <w:sz w:val="36"/>
          <w:szCs w:val="36"/>
          <w:lang w:val="uk-UA"/>
        </w:rPr>
        <w:t>,</w:t>
      </w:r>
    </w:p>
    <w:p w14:paraId="00BD15B0" w14:textId="77777777" w:rsidR="00C411A9" w:rsidRPr="00AF0E63" w:rsidRDefault="008F30B5" w:rsidP="008608DC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>д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>е</w:t>
      </w:r>
      <w:r w:rsidRPr="00AF0E63">
        <w:rPr>
          <w:rFonts w:ascii="Century Schoolbook" w:hAnsi="Century Schoolbook"/>
          <w:sz w:val="28"/>
          <w:szCs w:val="28"/>
          <w:lang w:val="uk-UA"/>
        </w:rPr>
        <w:t xml:space="preserve">, </w:t>
      </w:r>
      <w:proofErr w:type="spellStart"/>
      <w:r w:rsidR="00C411A9" w:rsidRPr="00AF0E63">
        <w:rPr>
          <w:rFonts w:ascii="Century Schoolbook" w:hAnsi="Century Schoolbook"/>
          <w:sz w:val="28"/>
          <w:szCs w:val="28"/>
          <w:lang w:val="uk-UA"/>
        </w:rPr>
        <w:t>ПП</w:t>
      </w:r>
      <w:r w:rsidRPr="00AF0E63">
        <w:rPr>
          <w:rFonts w:ascii="Century Schoolbook" w:hAnsi="Century Schoolbook"/>
          <w:sz w:val="28"/>
          <w:szCs w:val="28"/>
          <w:lang w:val="uk-UA"/>
        </w:rPr>
        <w:t>а</w:t>
      </w:r>
      <w:proofErr w:type="spellEnd"/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 – поточна прибутковість акції; </w:t>
      </w:r>
    </w:p>
    <w:p w14:paraId="70F5BB87" w14:textId="77777777" w:rsidR="00C411A9" w:rsidRPr="00AF0E63" w:rsidRDefault="00C411A9" w:rsidP="008608DC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ДД  – дивідендний дохід; </w:t>
      </w:r>
    </w:p>
    <w:p w14:paraId="1E282BE6" w14:textId="77777777" w:rsidR="006F26F4" w:rsidRPr="00AF0E63" w:rsidRDefault="00C411A9" w:rsidP="0098027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ВП</w:t>
      </w:r>
      <w:r w:rsidR="008608DC" w:rsidRPr="00AF0E63">
        <w:rPr>
          <w:rFonts w:ascii="Century Schoolbook" w:hAnsi="Century Schoolbook"/>
          <w:sz w:val="28"/>
          <w:szCs w:val="28"/>
          <w:lang w:val="uk-UA"/>
        </w:rPr>
        <w:t>а</w:t>
      </w:r>
      <w:proofErr w:type="spellEnd"/>
      <w:r w:rsidR="008608DC" w:rsidRPr="00AF0E63">
        <w:rPr>
          <w:rFonts w:ascii="Century Schoolbook" w:hAnsi="Century Schoolbook"/>
          <w:sz w:val="28"/>
          <w:szCs w:val="28"/>
          <w:lang w:val="uk-UA"/>
        </w:rPr>
        <w:t xml:space="preserve">  – вартість придбання акцій.</w:t>
      </w:r>
    </w:p>
    <w:p w14:paraId="0628CD55" w14:textId="77777777" w:rsidR="000F194F" w:rsidRPr="002C463F" w:rsidRDefault="000F194F" w:rsidP="000F194F">
      <w:pPr>
        <w:spacing w:after="0"/>
        <w:ind w:firstLine="709"/>
        <w:jc w:val="both"/>
        <w:rPr>
          <w:rFonts w:ascii="Century Schoolbook" w:hAnsi="Century Schoolbook"/>
          <w:b/>
          <w:i/>
          <w:sz w:val="28"/>
          <w:szCs w:val="28"/>
          <w:lang w:val="uk-UA"/>
        </w:rPr>
      </w:pPr>
      <w:r w:rsidRPr="002C463F">
        <w:rPr>
          <w:rStyle w:val="af"/>
          <w:rFonts w:ascii="Century Schoolbook" w:hAnsi="Century Schoolbook"/>
          <w:i/>
          <w:iCs/>
          <w:color w:val="000000"/>
          <w:sz w:val="28"/>
          <w:szCs w:val="28"/>
          <w:shd w:val="clear" w:color="auto" w:fill="FFFFFF"/>
          <w:lang w:val="uk-UA"/>
        </w:rPr>
        <w:t>Поточна прибутковість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  дає змогу визначити, скільки грошових одиниць доходу отримано акціонером на кожну інвестовану грошову одиницю.</w:t>
      </w:r>
    </w:p>
    <w:p w14:paraId="6659E0E3" w14:textId="77777777" w:rsidR="00BD59E9" w:rsidRPr="002C463F" w:rsidRDefault="00BD59E9" w:rsidP="00BD59E9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Сукупна прибутковість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– це відносна величина сукупного дохо</w:t>
      </w:r>
      <w:r w:rsidRPr="002C463F">
        <w:rPr>
          <w:rFonts w:ascii="Century Schoolbook" w:hAnsi="Century Schoolbook"/>
          <w:sz w:val="28"/>
          <w:szCs w:val="28"/>
          <w:lang w:val="uk-UA"/>
        </w:rPr>
        <w:softHyphen/>
        <w:t>ду, що зіставляється із сумою інвестованих коштів:</w:t>
      </w:r>
    </w:p>
    <w:p w14:paraId="21154859" w14:textId="77777777" w:rsidR="00BD59E9" w:rsidRPr="002C463F" w:rsidRDefault="00BD59E9" w:rsidP="00BD59E9">
      <w:pPr>
        <w:spacing w:after="0"/>
        <w:jc w:val="center"/>
        <w:rPr>
          <w:rFonts w:ascii="Century Schoolbook" w:hAnsi="Century Schoolbook"/>
          <w:sz w:val="36"/>
          <w:szCs w:val="36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СП =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entury Schoolbook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entury Schoolbook" w:hAnsi="Century Schoolbook"/>
                <w:sz w:val="36"/>
                <w:szCs w:val="36"/>
                <w:lang w:val="uk-UA"/>
              </w:rPr>
              <m:t>СД</m:t>
            </m:r>
          </m:num>
          <m:den>
            <m:r>
              <m:rPr>
                <m:sty m:val="b"/>
              </m:rPr>
              <w:rPr>
                <w:rFonts w:ascii="Century Schoolbook" w:hAnsi="Century Schoolbook"/>
                <w:sz w:val="36"/>
                <w:szCs w:val="36"/>
                <w:lang w:val="uk-UA"/>
              </w:rPr>
              <m:t>ВПа</m:t>
            </m:r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 xml:space="preserve">  </m:t>
            </m:r>
          </m:den>
        </m:f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 xml:space="preserve"> , </m:t>
        </m:r>
      </m:oMath>
    </w:p>
    <w:p w14:paraId="488536AE" w14:textId="77777777" w:rsidR="000F194F" w:rsidRPr="00AF0E63" w:rsidRDefault="000F194F" w:rsidP="000F194F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де, СП  – сукупна прибутковість акції; </w:t>
      </w:r>
    </w:p>
    <w:p w14:paraId="398F7B77" w14:textId="77777777" w:rsidR="000F194F" w:rsidRPr="00AF0E63" w:rsidRDefault="000F194F" w:rsidP="000F194F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СД  – сукупний дохід; </w:t>
      </w:r>
    </w:p>
    <w:p w14:paraId="50805E4B" w14:textId="77777777" w:rsidR="00BD59E9" w:rsidRPr="00AF0E63" w:rsidRDefault="000F194F" w:rsidP="000F194F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ВПа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вартість придбання акцій.</w:t>
      </w:r>
    </w:p>
    <w:p w14:paraId="67AE49D2" w14:textId="77777777" w:rsidR="000F194F" w:rsidRPr="002C463F" w:rsidRDefault="000F194F" w:rsidP="000F194F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Дивіденд </w:t>
      </w:r>
      <w:r w:rsidRPr="002C463F">
        <w:rPr>
          <w:rFonts w:ascii="Century Schoolbook" w:hAnsi="Century Schoolbook"/>
          <w:i/>
          <w:sz w:val="28"/>
          <w:szCs w:val="28"/>
          <w:lang w:val="uk-UA"/>
        </w:rPr>
        <w:t>–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це частина розподіленою прибутку акціонерного товариства, яка припадає на одну акцію. Він може виражатися в грошових одиницях або у вигляді процентної ставки. </w:t>
      </w:r>
    </w:p>
    <w:p w14:paraId="2452F0AE" w14:textId="77777777" w:rsidR="000F194F" w:rsidRPr="002C463F" w:rsidRDefault="000F194F" w:rsidP="000F194F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sz w:val="28"/>
          <w:szCs w:val="28"/>
          <w:lang w:val="uk-UA"/>
        </w:rPr>
        <w:t>Відсоткова ставка визначається діленням абсолютної величини дивідендного доходу на номінальну ціну акції.</w:t>
      </w:r>
    </w:p>
    <w:p w14:paraId="1CE81290" w14:textId="77777777" w:rsidR="00C411A9" w:rsidRPr="002C463F" w:rsidRDefault="00C411A9" w:rsidP="007854D9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Сума дивідендів на одну акцію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визначається за формулою: </w:t>
      </w:r>
    </w:p>
    <w:p w14:paraId="0E1CDF81" w14:textId="77777777" w:rsidR="00133BE4" w:rsidRPr="002C463F" w:rsidRDefault="00133BE4" w:rsidP="00133BE4">
      <w:pPr>
        <w:spacing w:after="0"/>
        <w:jc w:val="center"/>
        <w:rPr>
          <w:rFonts w:ascii="Century Schoolbook" w:hAnsi="Century Schoolbook"/>
          <w:sz w:val="36"/>
          <w:szCs w:val="36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Да = </w:t>
      </w:r>
      <m:oMath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entury Schoolbook" w:hAnsi="Century Schoolbook"/>
                <w:sz w:val="36"/>
                <w:szCs w:val="36"/>
                <w:lang w:val="uk-UA"/>
              </w:rPr>
              <m:t>ДФ</m:t>
            </m:r>
          </m:num>
          <m:den>
            <m:r>
              <m:rPr>
                <m:sty m:val="b"/>
              </m:rPr>
              <w:rPr>
                <w:rFonts w:ascii="Century Schoolbook" w:hAnsi="Century Schoolbook"/>
                <w:sz w:val="36"/>
                <w:szCs w:val="36"/>
                <w:lang w:val="uk-UA"/>
              </w:rPr>
              <m:t>Ка</m:t>
            </m:r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 xml:space="preserve">  </m:t>
            </m:r>
          </m:den>
        </m:f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 xml:space="preserve"> , </m:t>
        </m:r>
      </m:oMath>
    </w:p>
    <w:p w14:paraId="04B70C64" w14:textId="77777777" w:rsidR="00C411A9" w:rsidRPr="00AF0E63" w:rsidRDefault="00133BE4" w:rsidP="00133BE4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де,  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>Д</w:t>
      </w:r>
      <w:r w:rsidRPr="00AF0E63">
        <w:rPr>
          <w:rFonts w:ascii="Century Schoolbook" w:hAnsi="Century Schoolbook"/>
          <w:sz w:val="28"/>
          <w:szCs w:val="28"/>
          <w:lang w:val="uk-UA"/>
        </w:rPr>
        <w:t>а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 – дивіденд на акцію; </w:t>
      </w:r>
    </w:p>
    <w:p w14:paraId="7D631877" w14:textId="77777777" w:rsidR="00C411A9" w:rsidRPr="00AF0E63" w:rsidRDefault="00C411A9" w:rsidP="00133BE4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ДФ  – дивідендний фонд; </w:t>
      </w:r>
    </w:p>
    <w:p w14:paraId="5DAE79A6" w14:textId="77777777" w:rsidR="00BE490E" w:rsidRPr="00AF0E63" w:rsidRDefault="00C411A9" w:rsidP="00BE490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>К</w:t>
      </w:r>
      <w:r w:rsidR="00133BE4" w:rsidRPr="00AF0E63">
        <w:rPr>
          <w:rFonts w:ascii="Century Schoolbook" w:hAnsi="Century Schoolbook"/>
          <w:sz w:val="28"/>
          <w:szCs w:val="28"/>
          <w:lang w:val="uk-UA"/>
        </w:rPr>
        <w:t>а</w:t>
      </w:r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кількість акцій. </w:t>
      </w:r>
    </w:p>
    <w:p w14:paraId="097DCF37" w14:textId="77777777" w:rsidR="00C411A9" w:rsidRPr="002C463F" w:rsidRDefault="00C411A9" w:rsidP="007854D9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Сума дивідендів за привілейованою акцією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визначається за формулою: </w:t>
      </w:r>
    </w:p>
    <w:p w14:paraId="3A8338C3" w14:textId="77777777" w:rsidR="00B00B23" w:rsidRPr="002C463F" w:rsidRDefault="00B00B23" w:rsidP="00B00B23">
      <w:pPr>
        <w:spacing w:after="0"/>
        <w:jc w:val="center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2C463F">
        <w:rPr>
          <w:rFonts w:ascii="Century Schoolbook" w:hAnsi="Century Schoolbook"/>
          <w:b/>
          <w:sz w:val="28"/>
          <w:szCs w:val="28"/>
          <w:lang w:val="uk-UA"/>
        </w:rPr>
        <w:t>Дпа</w:t>
      </w:r>
      <w:proofErr w:type="spellEnd"/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=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Впа</m:t>
            </m:r>
            <m:r>
              <m:rPr>
                <m:sty m:val="b"/>
              </m:rPr>
              <w:rPr>
                <w:rFonts w:ascii="Cambria Math" w:hAnsi="Cambria Math"/>
                <w:sz w:val="36"/>
                <w:szCs w:val="36"/>
                <w:lang w:val="uk-UA"/>
              </w:rPr>
              <m:t>*</m:t>
            </m:r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ФСД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Кпа</m:t>
            </m:r>
          </m:den>
        </m:f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 xml:space="preserve"> ,</m:t>
        </m:r>
      </m:oMath>
    </w:p>
    <w:p w14:paraId="57256B21" w14:textId="77777777" w:rsidR="00C411A9" w:rsidRPr="00AF0E63" w:rsidRDefault="00B00B23" w:rsidP="00B00B23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>д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>е</w:t>
      </w:r>
      <w:r w:rsidRPr="00AF0E63">
        <w:rPr>
          <w:rFonts w:ascii="Century Schoolbook" w:hAnsi="Century Schoolbook"/>
          <w:sz w:val="28"/>
          <w:szCs w:val="28"/>
          <w:lang w:val="uk-UA"/>
        </w:rPr>
        <w:t>,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Pr="00AF0E63">
        <w:rPr>
          <w:rFonts w:ascii="Century Schoolbook" w:hAnsi="Century Schoolbook"/>
          <w:sz w:val="28"/>
          <w:szCs w:val="28"/>
          <w:lang w:val="uk-UA"/>
        </w:rPr>
        <w:t xml:space="preserve"> </w:t>
      </w:r>
      <w:proofErr w:type="spellStart"/>
      <w:r w:rsidR="00C411A9" w:rsidRPr="00AF0E63">
        <w:rPr>
          <w:rFonts w:ascii="Century Schoolbook" w:hAnsi="Century Schoolbook"/>
          <w:sz w:val="28"/>
          <w:szCs w:val="28"/>
          <w:lang w:val="uk-UA"/>
        </w:rPr>
        <w:t>Д</w:t>
      </w:r>
      <w:r w:rsidRPr="00AF0E63">
        <w:rPr>
          <w:rFonts w:ascii="Century Schoolbook" w:hAnsi="Century Schoolbook"/>
          <w:sz w:val="28"/>
          <w:szCs w:val="28"/>
          <w:lang w:val="uk-UA"/>
        </w:rPr>
        <w:t>па</w:t>
      </w:r>
      <w:proofErr w:type="spellEnd"/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 – дивіденди за привілейованою акцією; </w:t>
      </w:r>
    </w:p>
    <w:p w14:paraId="518BA61B" w14:textId="77777777" w:rsidR="00C411A9" w:rsidRPr="00AF0E63" w:rsidRDefault="00C411A9" w:rsidP="00B00B23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</w:t>
      </w:r>
      <w:r w:rsidR="00B00B23" w:rsidRPr="00AF0E63">
        <w:rPr>
          <w:rFonts w:ascii="Century Schoolbook" w:hAnsi="Century Schoolbook"/>
          <w:sz w:val="28"/>
          <w:szCs w:val="28"/>
          <w:lang w:val="uk-UA"/>
        </w:rPr>
        <w:t>па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вартість привілейованої акції; </w:t>
      </w:r>
    </w:p>
    <w:p w14:paraId="757040D5" w14:textId="77777777" w:rsidR="00C411A9" w:rsidRPr="00AF0E63" w:rsidRDefault="00C411A9" w:rsidP="00B00B23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ФСД  – фіксована ставка дивіденду за привілейованою акцією </w:t>
      </w:r>
    </w:p>
    <w:p w14:paraId="6E742236" w14:textId="77777777" w:rsidR="00B00B23" w:rsidRPr="00AF0E63" w:rsidRDefault="00C411A9" w:rsidP="00B00B23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К</w:t>
      </w:r>
      <w:r w:rsidR="00B00B23" w:rsidRPr="00AF0E63">
        <w:rPr>
          <w:rFonts w:ascii="Century Schoolbook" w:hAnsi="Century Schoolbook"/>
          <w:sz w:val="28"/>
          <w:szCs w:val="28"/>
          <w:lang w:val="uk-UA"/>
        </w:rPr>
        <w:t>па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кількість привілейованих акцій. </w:t>
      </w:r>
    </w:p>
    <w:p w14:paraId="7851751D" w14:textId="77777777" w:rsidR="00217F4F" w:rsidRPr="00EF132B" w:rsidRDefault="00BE490E" w:rsidP="00217F4F">
      <w:pPr>
        <w:spacing w:after="0"/>
        <w:ind w:firstLine="709"/>
        <w:jc w:val="both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Приклад: </w:t>
      </w:r>
      <w:r w:rsidR="0097220A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Дивіденди за простими акціями акціонерного товариства складають 15% річних, а за привілейованими – 25% річних. </w:t>
      </w:r>
      <w:r w:rsidR="0097220A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lastRenderedPageBreak/>
        <w:t>Номінал простої акції – 100</w:t>
      </w:r>
      <w:r w:rsidR="00217F4F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0</w:t>
      </w:r>
      <w:r w:rsidR="0097220A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грн., привілейованої  -  300</w:t>
      </w:r>
      <w:r w:rsidR="00217F4F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0</w:t>
      </w:r>
      <w:r w:rsidR="0097220A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 Сума дивідендів за простою акцією складе</w:t>
      </w: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:</w:t>
      </w:r>
    </w:p>
    <w:p w14:paraId="6806D158" w14:textId="77777777" w:rsidR="00BE490E" w:rsidRPr="00EF132B" w:rsidRDefault="002776FF" w:rsidP="00217F4F">
      <w:pPr>
        <w:spacing w:after="0"/>
        <w:ind w:left="709" w:firstLine="709"/>
        <w:jc w:val="center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entury Schoolbook"/>
                <w:i/>
                <w:color w:val="002060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15*1000</m:t>
            </m:r>
          </m:num>
          <m:den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100</m:t>
            </m:r>
          </m:den>
        </m:f>
        <m:r>
          <m:rPr>
            <m:sty m:val="p"/>
          </m:rPr>
          <w:rPr>
            <w:rFonts w:ascii="Cambria Math" w:hAnsi="Century Schoolbook"/>
            <w:color w:val="002060"/>
            <w:sz w:val="32"/>
            <w:szCs w:val="32"/>
            <w:lang w:val="uk-UA"/>
          </w:rPr>
          <m:t xml:space="preserve">= </m:t>
        </m:r>
      </m:oMath>
      <w:r w:rsidR="00217F4F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150 грн.</w:t>
      </w:r>
    </w:p>
    <w:p w14:paraId="689A07E4" w14:textId="77777777" w:rsidR="00217F4F" w:rsidRPr="00EF132B" w:rsidRDefault="00217F4F" w:rsidP="00217F4F">
      <w:pPr>
        <w:spacing w:after="0"/>
        <w:jc w:val="both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Сума дивідендів за привілейованою  акцією складе:</w:t>
      </w:r>
    </w:p>
    <w:p w14:paraId="782D9762" w14:textId="77777777" w:rsidR="00217F4F" w:rsidRPr="00EF132B" w:rsidRDefault="002776FF" w:rsidP="00217F4F">
      <w:pPr>
        <w:spacing w:after="0"/>
        <w:ind w:left="709" w:firstLine="709"/>
        <w:jc w:val="center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entury Schoolbook"/>
                <w:i/>
                <w:color w:val="002060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25*3000</m:t>
            </m:r>
          </m:num>
          <m:den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100</m:t>
            </m:r>
          </m:den>
        </m:f>
        <m:r>
          <m:rPr>
            <m:sty m:val="p"/>
          </m:rPr>
          <w:rPr>
            <w:rFonts w:ascii="Cambria Math" w:hAnsi="Century Schoolbook"/>
            <w:color w:val="002060"/>
            <w:sz w:val="32"/>
            <w:szCs w:val="32"/>
            <w:lang w:val="uk-UA"/>
          </w:rPr>
          <m:t xml:space="preserve">= </m:t>
        </m:r>
      </m:oMath>
      <w:r w:rsidR="00217F4F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750 грн.</w:t>
      </w:r>
    </w:p>
    <w:p w14:paraId="0815777A" w14:textId="77777777" w:rsidR="00394C43" w:rsidRPr="002C463F" w:rsidRDefault="00394C43" w:rsidP="00217F4F">
      <w:pPr>
        <w:spacing w:after="0"/>
        <w:jc w:val="both"/>
        <w:rPr>
          <w:rFonts w:ascii="Century Schoolbook" w:hAnsi="Century Schoolbook"/>
          <w:i/>
          <w:sz w:val="28"/>
          <w:szCs w:val="28"/>
          <w:lang w:val="uk-UA"/>
        </w:rPr>
      </w:pPr>
    </w:p>
    <w:p w14:paraId="3A9533F3" w14:textId="77777777" w:rsidR="0039601E" w:rsidRPr="002C463F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Курс акції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визначається за формулою: </w:t>
      </w:r>
    </w:p>
    <w:p w14:paraId="08F6C6B3" w14:textId="77777777" w:rsidR="0039601E" w:rsidRPr="002C463F" w:rsidRDefault="0039601E" w:rsidP="0039601E">
      <w:pPr>
        <w:spacing w:after="0"/>
        <w:jc w:val="center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КА =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ВАр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ВАн</m:t>
            </m:r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 xml:space="preserve"> </m:t>
            </m:r>
          </m:den>
        </m:f>
        <m:r>
          <m:rPr>
            <m:sty m:val="b"/>
          </m:rPr>
          <w:rPr>
            <w:rFonts w:ascii="Cambria Math" w:hAnsi="Cambria Math" w:cs="Cambria Math"/>
            <w:sz w:val="36"/>
            <w:szCs w:val="36"/>
            <w:lang w:val="uk-UA"/>
          </w:rPr>
          <m:t>*</m:t>
        </m:r>
        <m:r>
          <m:rPr>
            <m:sty m:val="p"/>
          </m:rPr>
          <w:rPr>
            <w:rFonts w:ascii="Cambria Math" w:hAnsi="Century Schoolbook"/>
            <w:sz w:val="36"/>
            <w:szCs w:val="36"/>
            <w:lang w:val="uk-UA"/>
          </w:rPr>
          <m:t>100</m:t>
        </m:r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 xml:space="preserve"> %,</m:t>
        </m:r>
      </m:oMath>
    </w:p>
    <w:p w14:paraId="7E317732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де,  КА – курс акції; </w:t>
      </w:r>
    </w:p>
    <w:p w14:paraId="4AB6C5E1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ВАр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– вартість акції ринкова; </w:t>
      </w:r>
    </w:p>
    <w:p w14:paraId="60D2275F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ВАн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вартість акції номінальна.  </w:t>
      </w:r>
    </w:p>
    <w:p w14:paraId="793D5128" w14:textId="77777777" w:rsidR="0027527C" w:rsidRPr="00EF132B" w:rsidRDefault="00217F4F" w:rsidP="00217F4F">
      <w:pPr>
        <w:tabs>
          <w:tab w:val="left" w:pos="142"/>
        </w:tabs>
        <w:spacing w:after="0"/>
        <w:ind w:left="142"/>
        <w:jc w:val="both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color w:val="002060"/>
          <w:sz w:val="28"/>
          <w:szCs w:val="28"/>
          <w:lang w:val="uk-UA"/>
        </w:rPr>
        <w:tab/>
      </w:r>
      <w:r w:rsidR="0027527C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Приклад: Якщо власник продав акції за ціною 1450 грн., а</w:t>
      </w:r>
      <w:r w:rsidR="002C463F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їх </w:t>
      </w:r>
      <w:r w:rsidR="0027527C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номінальна вартість 950 грн., то курс акцій складе:</w:t>
      </w:r>
    </w:p>
    <w:p w14:paraId="405F7014" w14:textId="77777777" w:rsidR="0027527C" w:rsidRPr="00EF132B" w:rsidRDefault="002776FF" w:rsidP="00217F4F">
      <w:pPr>
        <w:tabs>
          <w:tab w:val="left" w:pos="142"/>
        </w:tabs>
        <w:spacing w:after="0"/>
        <w:ind w:left="142"/>
        <w:jc w:val="center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entury Schoolbook"/>
                <w:color w:val="002060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color w:val="002060"/>
                <w:sz w:val="32"/>
                <w:szCs w:val="32"/>
                <w:lang w:val="uk-UA"/>
              </w:rPr>
              <m:t>1450</m:t>
            </m:r>
          </m:num>
          <m:den>
            <m:r>
              <m:rPr>
                <m:sty m:val="p"/>
              </m:rPr>
              <w:rPr>
                <w:rFonts w:ascii="Cambria Math" w:hAnsi="Century Schoolbook"/>
                <w:color w:val="002060"/>
                <w:sz w:val="32"/>
                <w:szCs w:val="32"/>
                <w:lang w:val="uk-UA"/>
              </w:rPr>
              <m:t>950</m:t>
            </m:r>
          </m:den>
        </m:f>
        <m:r>
          <m:rPr>
            <m:sty m:val="p"/>
          </m:rPr>
          <w:rPr>
            <w:rFonts w:ascii="Cambria Math" w:hAnsi="Cambria Math" w:cs="Cambria Math"/>
            <w:color w:val="002060"/>
            <w:sz w:val="32"/>
            <w:szCs w:val="32"/>
            <w:lang w:val="uk-UA"/>
          </w:rPr>
          <m:t>*</m:t>
        </m:r>
        <m:r>
          <m:rPr>
            <m:sty m:val="p"/>
          </m:rPr>
          <w:rPr>
            <w:rFonts w:ascii="Cambria Math" w:hAnsi="Century Schoolbook"/>
            <w:color w:val="002060"/>
            <w:sz w:val="32"/>
            <w:szCs w:val="32"/>
            <w:lang w:val="uk-UA"/>
          </w:rPr>
          <m:t xml:space="preserve">100%= </m:t>
        </m:r>
      </m:oMath>
      <w:r w:rsidR="0027527C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152 %</w:t>
      </w:r>
    </w:p>
    <w:p w14:paraId="285B958B" w14:textId="77777777" w:rsidR="0039601E" w:rsidRPr="002C463F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Середній курс акції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визначається за формулою: </w:t>
      </w:r>
    </w:p>
    <w:p w14:paraId="5C84CD03" w14:textId="77777777" w:rsidR="0039601E" w:rsidRPr="002C463F" w:rsidRDefault="0039601E" w:rsidP="0039601E">
      <w:pPr>
        <w:spacing w:after="0"/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proofErr w:type="spellStart"/>
      <w:r w:rsidRPr="002C463F">
        <w:rPr>
          <w:rFonts w:ascii="Century Schoolbook" w:hAnsi="Century Schoolbook"/>
          <w:b/>
          <w:sz w:val="28"/>
          <w:szCs w:val="28"/>
          <w:lang w:val="uk-UA"/>
        </w:rPr>
        <w:t>СКа</w:t>
      </w:r>
      <w:proofErr w:type="spellEnd"/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= </w:t>
      </w:r>
      <w:proofErr w:type="spellStart"/>
      <w:r w:rsidRPr="002C463F">
        <w:rPr>
          <w:rFonts w:ascii="Century Schoolbook" w:hAnsi="Century Schoolbook"/>
          <w:b/>
          <w:sz w:val="28"/>
          <w:szCs w:val="28"/>
          <w:lang w:val="uk-UA"/>
        </w:rPr>
        <w:t>ВАн</w:t>
      </w:r>
      <w:proofErr w:type="spellEnd"/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 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 xml:space="preserve">* </m:t>
        </m:r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Д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БВ</m:t>
            </m:r>
          </m:den>
        </m:f>
      </m:oMath>
      <w:r w:rsidRPr="002C463F">
        <w:rPr>
          <w:rFonts w:ascii="Century Schoolbook" w:hAnsi="Century Schoolbook"/>
          <w:b/>
          <w:sz w:val="36"/>
          <w:szCs w:val="36"/>
          <w:lang w:val="uk-UA"/>
        </w:rPr>
        <w:t xml:space="preserve"> ,</w:t>
      </w:r>
    </w:p>
    <w:p w14:paraId="6DB9CBEC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де,  </w:t>
      </w: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СКа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середній курс акції; </w:t>
      </w:r>
    </w:p>
    <w:p w14:paraId="0BD102CA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ВАн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вартість акції номінальна;</w:t>
      </w:r>
    </w:p>
    <w:p w14:paraId="6C64C224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Д  – дивіденди; </w:t>
      </w:r>
    </w:p>
    <w:p w14:paraId="7078D935" w14:textId="77777777" w:rsidR="0039601E" w:rsidRPr="00AF0E63" w:rsidRDefault="0039601E" w:rsidP="0039601E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 xml:space="preserve">БВ  – банківський відсоток. </w:t>
      </w:r>
    </w:p>
    <w:p w14:paraId="6731C974" w14:textId="77777777" w:rsidR="00C411A9" w:rsidRPr="002C463F" w:rsidRDefault="00980271" w:rsidP="0098027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Дохід від</w:t>
      </w:r>
      <w:r w:rsidR="00C411A9" w:rsidRPr="002C463F">
        <w:rPr>
          <w:rFonts w:ascii="Century Schoolbook" w:hAnsi="Century Schoolbook"/>
          <w:b/>
          <w:i/>
          <w:sz w:val="28"/>
          <w:szCs w:val="28"/>
          <w:lang w:val="uk-UA"/>
        </w:rPr>
        <w:t xml:space="preserve"> акці</w:t>
      </w: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й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 xml:space="preserve"> визначається за формулою: </w:t>
      </w:r>
    </w:p>
    <w:p w14:paraId="7C0A4313" w14:textId="77777777" w:rsidR="00B00B23" w:rsidRPr="002C463F" w:rsidRDefault="00980271" w:rsidP="00980271">
      <w:pPr>
        <w:spacing w:after="0"/>
        <w:jc w:val="center"/>
        <w:rPr>
          <w:rFonts w:ascii="Century Schoolbook" w:hAnsi="Century Schoolbook"/>
          <w:b/>
          <w:sz w:val="36"/>
          <w:szCs w:val="36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Да</w:t>
      </w:r>
      <w:r w:rsidR="00B00B23"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=</w:t>
      </w:r>
      <w:r w:rsidR="00B00B23"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entury Schoolbook"/>
                <w:b/>
                <w:sz w:val="32"/>
                <w:szCs w:val="32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entury Schoolbook" w:hAnsi="Century Schoolbook"/>
                <w:sz w:val="32"/>
                <w:szCs w:val="32"/>
                <w:lang w:val="uk-UA"/>
              </w:rPr>
              <m:t>КЦа-ВАн</m:t>
            </m:r>
          </m:num>
          <m:den>
            <m:r>
              <m:rPr>
                <m:sty m:val="b"/>
              </m:rPr>
              <w:rPr>
                <w:rFonts w:ascii="Century Schoolbook" w:hAnsi="Century Schoolbook"/>
                <w:sz w:val="32"/>
                <w:szCs w:val="32"/>
                <w:lang w:val="uk-UA"/>
              </w:rPr>
              <m:t>ВАн</m:t>
            </m:r>
          </m:den>
        </m:f>
        <m:r>
          <m:rPr>
            <m:sty m:val="b"/>
          </m:rPr>
          <w:rPr>
            <w:rFonts w:ascii="Century Schoolbook" w:hAnsi="Cambria Math"/>
            <w:sz w:val="32"/>
            <w:szCs w:val="32"/>
            <w:lang w:val="uk-UA"/>
          </w:rPr>
          <m:t>*</m:t>
        </m:r>
        <m:r>
          <m:rPr>
            <m:sty m:val="b"/>
          </m:rPr>
          <w:rPr>
            <w:rFonts w:ascii="Cambria Math" w:hAnsi="Century Schoolbook"/>
            <w:sz w:val="32"/>
            <w:szCs w:val="32"/>
            <w:lang w:val="uk-UA"/>
          </w:rPr>
          <m:t>100% ,</m:t>
        </m:r>
      </m:oMath>
    </w:p>
    <w:p w14:paraId="30BC2B3C" w14:textId="77777777" w:rsidR="00980271" w:rsidRPr="00AF0E63" w:rsidRDefault="00B00B23" w:rsidP="0013535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AF0E63">
        <w:rPr>
          <w:rFonts w:ascii="Century Schoolbook" w:hAnsi="Century Schoolbook"/>
          <w:sz w:val="28"/>
          <w:szCs w:val="28"/>
          <w:lang w:val="uk-UA"/>
        </w:rPr>
        <w:t>д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>е</w:t>
      </w:r>
      <w:r w:rsidRPr="00AF0E63">
        <w:rPr>
          <w:rFonts w:ascii="Century Schoolbook" w:hAnsi="Century Schoolbook"/>
          <w:sz w:val="28"/>
          <w:szCs w:val="28"/>
          <w:lang w:val="uk-UA"/>
        </w:rPr>
        <w:t xml:space="preserve">, </w:t>
      </w:r>
      <w:r w:rsidR="00980271" w:rsidRPr="00AF0E63">
        <w:rPr>
          <w:rFonts w:ascii="Century Schoolbook" w:hAnsi="Century Schoolbook"/>
          <w:sz w:val="28"/>
          <w:szCs w:val="28"/>
          <w:lang w:val="uk-UA"/>
        </w:rPr>
        <w:t xml:space="preserve"> Д</w:t>
      </w:r>
      <w:r w:rsidRPr="00AF0E63">
        <w:rPr>
          <w:rFonts w:ascii="Century Schoolbook" w:hAnsi="Century Schoolbook"/>
          <w:sz w:val="28"/>
          <w:szCs w:val="28"/>
          <w:lang w:val="uk-UA"/>
        </w:rPr>
        <w:t>а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 – </w:t>
      </w:r>
      <w:r w:rsidR="00980271" w:rsidRPr="00AF0E63">
        <w:rPr>
          <w:rFonts w:ascii="Century Schoolbook" w:hAnsi="Century Schoolbook"/>
          <w:sz w:val="28"/>
          <w:szCs w:val="28"/>
          <w:lang w:val="uk-UA"/>
        </w:rPr>
        <w:t>дохід</w:t>
      </w:r>
      <w:r w:rsidR="00C411A9" w:rsidRPr="00AF0E63">
        <w:rPr>
          <w:rFonts w:ascii="Century Schoolbook" w:hAnsi="Century Schoolbook"/>
          <w:sz w:val="28"/>
          <w:szCs w:val="28"/>
          <w:lang w:val="uk-UA"/>
        </w:rPr>
        <w:t xml:space="preserve"> акцій;</w:t>
      </w:r>
    </w:p>
    <w:p w14:paraId="3DD37609" w14:textId="77777777" w:rsidR="00980271" w:rsidRPr="00AF0E63" w:rsidRDefault="00980271" w:rsidP="0013535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ВАн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вартість акції номінальна;</w:t>
      </w:r>
    </w:p>
    <w:p w14:paraId="74641DEB" w14:textId="77777777" w:rsidR="00C411A9" w:rsidRPr="00AF0E63" w:rsidRDefault="00C411A9" w:rsidP="00135351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AF0E63">
        <w:rPr>
          <w:rFonts w:ascii="Century Schoolbook" w:hAnsi="Century Schoolbook"/>
          <w:sz w:val="28"/>
          <w:szCs w:val="28"/>
          <w:lang w:val="uk-UA"/>
        </w:rPr>
        <w:t>КЦ</w:t>
      </w:r>
      <w:r w:rsidR="00B00B23" w:rsidRPr="00AF0E63">
        <w:rPr>
          <w:rFonts w:ascii="Century Schoolbook" w:hAnsi="Century Schoolbook"/>
          <w:sz w:val="28"/>
          <w:szCs w:val="28"/>
          <w:lang w:val="uk-UA"/>
        </w:rPr>
        <w:t>а</w:t>
      </w:r>
      <w:proofErr w:type="spellEnd"/>
      <w:r w:rsidRPr="00AF0E63">
        <w:rPr>
          <w:rFonts w:ascii="Century Schoolbook" w:hAnsi="Century Schoolbook"/>
          <w:sz w:val="28"/>
          <w:szCs w:val="28"/>
          <w:lang w:val="uk-UA"/>
        </w:rPr>
        <w:t xml:space="preserve">  – курсова ціна акцій.</w:t>
      </w:r>
    </w:p>
    <w:p w14:paraId="3FDCBABB" w14:textId="77777777" w:rsidR="00BD59E9" w:rsidRPr="002C463F" w:rsidRDefault="00BD59E9" w:rsidP="00BD59E9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Додатковий дохід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утвориться як різниця між ціною продажу і ціною придбання.</w:t>
      </w:r>
    </w:p>
    <w:p w14:paraId="11F4633D" w14:textId="600E2AA7" w:rsidR="00BD59E9" w:rsidRPr="002C463F" w:rsidRDefault="00BD59E9" w:rsidP="003E6D75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i/>
          <w:sz w:val="28"/>
          <w:szCs w:val="28"/>
          <w:lang w:val="uk-UA"/>
        </w:rPr>
        <w:t>Сукупний дохід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– сума усіх </w:t>
      </w:r>
      <w:r w:rsidR="00BA3CA0">
        <w:rPr>
          <w:rFonts w:ascii="Century Schoolbook" w:hAnsi="Century Schoolbook"/>
          <w:sz w:val="28"/>
          <w:szCs w:val="28"/>
          <w:lang w:val="uk-UA"/>
        </w:rPr>
        <w:t>доходів за акціями</w:t>
      </w:r>
      <w:r w:rsidRPr="002C463F">
        <w:rPr>
          <w:rFonts w:ascii="Century Schoolbook" w:hAnsi="Century Schoolbook"/>
          <w:sz w:val="28"/>
          <w:szCs w:val="28"/>
          <w:lang w:val="uk-UA"/>
        </w:rPr>
        <w:t>.</w:t>
      </w:r>
    </w:p>
    <w:p w14:paraId="678FE3B0" w14:textId="1A8740DB" w:rsidR="0047447D" w:rsidRPr="002776FF" w:rsidRDefault="002776FF" w:rsidP="0047447D">
      <w:pPr>
        <w:spacing w:after="0"/>
        <w:jc w:val="center"/>
        <w:rPr>
          <w:rFonts w:ascii="Century Schoolbook" w:hAnsi="Century Schoolbook"/>
          <w:b/>
          <w:sz w:val="28"/>
          <w:szCs w:val="28"/>
          <w:u w:val="single"/>
          <w:lang w:val="uk-UA"/>
        </w:rPr>
      </w:pPr>
      <w:r w:rsidRPr="002776FF">
        <w:rPr>
          <w:rFonts w:ascii="Century Schoolbook" w:hAnsi="Century Schoolbook"/>
          <w:b/>
          <w:noProof/>
          <w:sz w:val="28"/>
          <w:szCs w:val="28"/>
          <w:u w:val="single"/>
          <w:lang w:val="uk-UA"/>
        </w:rPr>
        <w:drawing>
          <wp:anchor distT="0" distB="0" distL="114300" distR="114300" simplePos="0" relativeHeight="251659264" behindDoc="0" locked="0" layoutInCell="1" allowOverlap="1" wp14:anchorId="463E8F81" wp14:editId="6A4EB44D">
            <wp:simplePos x="0" y="0"/>
            <wp:positionH relativeFrom="margin">
              <wp:posOffset>85725</wp:posOffset>
            </wp:positionH>
            <wp:positionV relativeFrom="margin">
              <wp:posOffset>7721600</wp:posOffset>
            </wp:positionV>
            <wp:extent cx="1386101" cy="1428750"/>
            <wp:effectExtent l="0" t="0" r="508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101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447D" w:rsidRPr="002776FF">
        <w:rPr>
          <w:rFonts w:ascii="Century Schoolbook" w:hAnsi="Century Schoolbook"/>
          <w:b/>
          <w:sz w:val="28"/>
          <w:szCs w:val="28"/>
          <w:u w:val="single"/>
          <w:lang w:val="uk-UA"/>
        </w:rPr>
        <w:t>Завдання для виконання</w:t>
      </w:r>
    </w:p>
    <w:p w14:paraId="161ED08D" w14:textId="2EC2070D" w:rsidR="0047447D" w:rsidRPr="002C463F" w:rsidRDefault="0047447D" w:rsidP="000D279D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1. </w:t>
      </w:r>
      <w:r w:rsidRPr="002C463F">
        <w:rPr>
          <w:rFonts w:ascii="Century Schoolbook" w:hAnsi="Century Schoolbook"/>
          <w:sz w:val="28"/>
          <w:szCs w:val="28"/>
          <w:lang w:val="uk-UA"/>
        </w:rPr>
        <w:t>Акціонер придбав на фондовій біржі 3 акції номіналом 500 грн. кожна за 2000 грн.</w:t>
      </w:r>
      <w:r w:rsidR="00AF0E63" w:rsidRPr="00DD4BB8">
        <w:rPr>
          <w:rFonts w:ascii="Century Schoolbook" w:hAnsi="Century Schoolbook"/>
          <w:sz w:val="28"/>
          <w:szCs w:val="28"/>
        </w:rPr>
        <w:t>? а</w:t>
      </w:r>
      <w:r w:rsidR="00BD59E9" w:rsidRPr="002C463F">
        <w:rPr>
          <w:rFonts w:ascii="Century Schoolbook" w:hAnsi="Century Schoolbook"/>
          <w:sz w:val="28"/>
          <w:szCs w:val="28"/>
          <w:lang w:val="uk-UA"/>
        </w:rPr>
        <w:t xml:space="preserve"> через </w:t>
      </w:r>
      <w:r w:rsidR="00996199" w:rsidRPr="002C463F">
        <w:rPr>
          <w:rFonts w:ascii="Century Schoolbook" w:hAnsi="Century Schoolbook"/>
          <w:sz w:val="28"/>
          <w:szCs w:val="28"/>
          <w:lang w:val="uk-UA"/>
        </w:rPr>
        <w:t>рік</w:t>
      </w:r>
      <w:r w:rsidR="00BD59E9" w:rsidRPr="002C463F">
        <w:rPr>
          <w:rFonts w:ascii="Century Schoolbook" w:hAnsi="Century Schoolbook"/>
          <w:sz w:val="28"/>
          <w:szCs w:val="28"/>
          <w:lang w:val="uk-UA"/>
        </w:rPr>
        <w:t xml:space="preserve"> продав їх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за 3000 грн. Ставка дивідендів – 20%. Визначте</w:t>
      </w:r>
      <w:r w:rsidR="00AF0E63">
        <w:rPr>
          <w:rFonts w:ascii="Century Schoolbook" w:hAnsi="Century Schoolbook"/>
          <w:sz w:val="28"/>
          <w:szCs w:val="28"/>
          <w:lang w:val="uk-UA"/>
        </w:rPr>
        <w:t xml:space="preserve"> суму дивідендів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, сукупний дохід і сукупну прибутковість. </w:t>
      </w:r>
    </w:p>
    <w:p w14:paraId="37335D22" w14:textId="77777777" w:rsidR="00480277" w:rsidRPr="002C463F" w:rsidRDefault="0047447D" w:rsidP="000D279D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lastRenderedPageBreak/>
        <w:t xml:space="preserve">2. </w:t>
      </w:r>
      <w:r w:rsidR="000D279D" w:rsidRPr="002C463F">
        <w:rPr>
          <w:rFonts w:ascii="Century Schoolbook" w:hAnsi="Century Schoolbook"/>
          <w:sz w:val="28"/>
          <w:szCs w:val="28"/>
          <w:lang w:val="uk-UA"/>
        </w:rPr>
        <w:t>Акціонером придбано акції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номінальною вартістю – </w:t>
      </w:r>
      <w:r w:rsidR="000D279D" w:rsidRPr="002C463F">
        <w:rPr>
          <w:rFonts w:ascii="Century Schoolbook" w:hAnsi="Century Schoolbook"/>
          <w:sz w:val="28"/>
          <w:szCs w:val="28"/>
          <w:lang w:val="uk-UA"/>
        </w:rPr>
        <w:t xml:space="preserve">500 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грн. Ставка дивідендів – </w:t>
      </w:r>
      <w:r w:rsidR="000D279D" w:rsidRPr="002C463F">
        <w:rPr>
          <w:rFonts w:ascii="Century Schoolbook" w:hAnsi="Century Schoolbook"/>
          <w:sz w:val="28"/>
          <w:szCs w:val="28"/>
          <w:lang w:val="uk-UA"/>
        </w:rPr>
        <w:t>20</w:t>
      </w:r>
      <w:r w:rsidRPr="002C463F">
        <w:rPr>
          <w:rFonts w:ascii="Century Schoolbook" w:hAnsi="Century Schoolbook"/>
          <w:sz w:val="28"/>
          <w:szCs w:val="28"/>
          <w:lang w:val="uk-UA"/>
        </w:rPr>
        <w:t>% річних. Ставка банківського відсотка –</w:t>
      </w:r>
      <w:r w:rsidR="00AF0E63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0D279D" w:rsidRPr="002C463F">
        <w:rPr>
          <w:rFonts w:ascii="Century Schoolbook" w:hAnsi="Century Schoolbook"/>
          <w:sz w:val="28"/>
          <w:szCs w:val="28"/>
          <w:lang w:val="uk-UA"/>
        </w:rPr>
        <w:t>22</w:t>
      </w:r>
      <w:r w:rsidRPr="002C463F">
        <w:rPr>
          <w:rFonts w:ascii="Century Schoolbook" w:hAnsi="Century Schoolbook"/>
          <w:sz w:val="28"/>
          <w:szCs w:val="28"/>
          <w:lang w:val="uk-UA"/>
        </w:rPr>
        <w:t>%. Визначте середній курс акцій.</w:t>
      </w:r>
    </w:p>
    <w:p w14:paraId="4888A5C3" w14:textId="77777777" w:rsidR="00480277" w:rsidRPr="002C463F" w:rsidRDefault="000D279D" w:rsidP="000D279D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3</w:t>
      </w:r>
      <w:r w:rsidR="0047447D"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.  </w:t>
      </w:r>
      <w:r w:rsidR="0047447D" w:rsidRPr="002C463F">
        <w:rPr>
          <w:rFonts w:ascii="Century Schoolbook" w:hAnsi="Century Schoolbook"/>
          <w:sz w:val="28"/>
          <w:szCs w:val="28"/>
          <w:lang w:val="uk-UA"/>
        </w:rPr>
        <w:t xml:space="preserve">Статутний  капітал  акціонерного  товариства  у розмірі </w:t>
      </w:r>
      <w:r w:rsidRPr="002C463F">
        <w:rPr>
          <w:rFonts w:ascii="Century Schoolbook" w:hAnsi="Century Schoolbook"/>
          <w:sz w:val="28"/>
          <w:szCs w:val="28"/>
          <w:lang w:val="uk-UA"/>
        </w:rPr>
        <w:t>25</w:t>
      </w:r>
      <w:r w:rsidR="0047447D" w:rsidRPr="002C463F">
        <w:rPr>
          <w:rFonts w:ascii="Century Schoolbook" w:hAnsi="Century Schoolbook"/>
          <w:sz w:val="28"/>
          <w:szCs w:val="28"/>
          <w:lang w:val="uk-UA"/>
        </w:rPr>
        <w:t xml:space="preserve"> млн. грн. розподілений на </w:t>
      </w:r>
      <w:r w:rsidRPr="002C463F">
        <w:rPr>
          <w:rFonts w:ascii="Century Schoolbook" w:hAnsi="Century Schoolbook"/>
          <w:sz w:val="28"/>
          <w:szCs w:val="28"/>
          <w:lang w:val="uk-UA"/>
        </w:rPr>
        <w:t>10</w:t>
      </w:r>
      <w:r w:rsidR="0047447D" w:rsidRPr="002C463F">
        <w:rPr>
          <w:rFonts w:ascii="Century Schoolbook" w:hAnsi="Century Schoolbook"/>
          <w:sz w:val="28"/>
          <w:szCs w:val="28"/>
          <w:lang w:val="uk-UA"/>
        </w:rPr>
        <w:t>00 зви</w:t>
      </w:r>
      <w:r w:rsidR="0090134C" w:rsidRPr="002C463F">
        <w:rPr>
          <w:rFonts w:ascii="Century Schoolbook" w:hAnsi="Century Schoolbook"/>
          <w:sz w:val="28"/>
          <w:szCs w:val="28"/>
          <w:lang w:val="uk-UA"/>
        </w:rPr>
        <w:t>чайних і 20</w:t>
      </w:r>
      <w:r w:rsidRPr="002C463F">
        <w:rPr>
          <w:rFonts w:ascii="Century Schoolbook" w:hAnsi="Century Schoolbook"/>
          <w:sz w:val="28"/>
          <w:szCs w:val="28"/>
          <w:lang w:val="uk-UA"/>
        </w:rPr>
        <w:t>0 привілейованих ак</w:t>
      </w:r>
      <w:r w:rsidR="0047447D" w:rsidRPr="002C463F">
        <w:rPr>
          <w:rFonts w:ascii="Century Schoolbook" w:hAnsi="Century Schoolbook"/>
          <w:sz w:val="28"/>
          <w:szCs w:val="28"/>
          <w:lang w:val="uk-UA"/>
        </w:rPr>
        <w:t>цій. Фіксована ставка дивіденду за привілейованими акціями – 20,0%. Обсяг приб</w:t>
      </w:r>
      <w:r w:rsidRPr="002C463F">
        <w:rPr>
          <w:rFonts w:ascii="Century Schoolbook" w:hAnsi="Century Schoolbook"/>
          <w:sz w:val="28"/>
          <w:szCs w:val="28"/>
          <w:lang w:val="uk-UA"/>
        </w:rPr>
        <w:t>утку до розподілу між акціонера</w:t>
      </w:r>
      <w:r w:rsidR="0047447D" w:rsidRPr="002C463F">
        <w:rPr>
          <w:rFonts w:ascii="Century Schoolbook" w:hAnsi="Century Schoolbook"/>
          <w:sz w:val="28"/>
          <w:szCs w:val="28"/>
          <w:lang w:val="uk-UA"/>
        </w:rPr>
        <w:t>ми стано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вить </w:t>
      </w:r>
      <w:r w:rsidR="0090134C" w:rsidRPr="002C463F">
        <w:rPr>
          <w:rFonts w:ascii="Century Schoolbook" w:hAnsi="Century Schoolbook"/>
          <w:sz w:val="28"/>
          <w:szCs w:val="28"/>
          <w:lang w:val="uk-UA"/>
        </w:rPr>
        <w:t>1,8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млн. грн. Визначте су</w:t>
      </w:r>
      <w:r w:rsidR="0047447D" w:rsidRPr="002C463F">
        <w:rPr>
          <w:rFonts w:ascii="Century Schoolbook" w:hAnsi="Century Schoolbook"/>
          <w:sz w:val="28"/>
          <w:szCs w:val="28"/>
          <w:lang w:val="uk-UA"/>
        </w:rPr>
        <w:t>му дивідендів, яку одержали власники звичайних і привілейованих акцій.</w:t>
      </w:r>
    </w:p>
    <w:p w14:paraId="3D4BFD76" w14:textId="77777777" w:rsidR="00890534" w:rsidRPr="00890534" w:rsidRDefault="00890534" w:rsidP="00890534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lang w:val="uk-UA"/>
        </w:rPr>
        <w:tab/>
      </w:r>
      <w:r w:rsidRPr="00890534">
        <w:rPr>
          <w:rFonts w:ascii="Century Schoolbook" w:hAnsi="Century Schoolbook"/>
          <w:b/>
          <w:sz w:val="28"/>
          <w:szCs w:val="28"/>
          <w:lang w:val="uk-UA"/>
        </w:rPr>
        <w:t xml:space="preserve">4. </w:t>
      </w:r>
      <w:r w:rsidRPr="00890534">
        <w:rPr>
          <w:rFonts w:ascii="Century Schoolbook" w:hAnsi="Century Schoolbook"/>
          <w:sz w:val="28"/>
          <w:szCs w:val="28"/>
          <w:lang w:val="uk-UA"/>
        </w:rPr>
        <w:t>Акціонерний капітал компанії складає 100000 грн., акціонери мають 5000 акцій по 20 грн. кожна, в тому числі 4000 акцій простих і 1000 – привілейованих. Розмір дивідендів по привілейованим акціям – 10%. Визначте розмір дивідендів за простими акціями, якщо чистий прибуток, призначений до розпод</w:t>
      </w:r>
      <w:r w:rsidR="00B2718C">
        <w:rPr>
          <w:rFonts w:ascii="Century Schoolbook" w:hAnsi="Century Schoolbook"/>
          <w:sz w:val="28"/>
          <w:szCs w:val="28"/>
          <w:lang w:val="uk-UA"/>
        </w:rPr>
        <w:t>ілу між акціонерами складає а) 2</w:t>
      </w:r>
      <w:r w:rsidRPr="00890534">
        <w:rPr>
          <w:rFonts w:ascii="Century Schoolbook" w:hAnsi="Century Schoolbook"/>
          <w:sz w:val="28"/>
          <w:szCs w:val="28"/>
          <w:lang w:val="uk-UA"/>
        </w:rPr>
        <w:t xml:space="preserve">600 грн., б) </w:t>
      </w:r>
      <w:r w:rsidR="00B2718C">
        <w:rPr>
          <w:rFonts w:ascii="Century Schoolbook" w:hAnsi="Century Schoolbook"/>
          <w:sz w:val="28"/>
          <w:szCs w:val="28"/>
          <w:lang w:val="uk-UA"/>
        </w:rPr>
        <w:t>2</w:t>
      </w:r>
      <w:r w:rsidRPr="00890534">
        <w:rPr>
          <w:rFonts w:ascii="Century Schoolbook" w:hAnsi="Century Schoolbook"/>
          <w:sz w:val="28"/>
          <w:szCs w:val="28"/>
          <w:lang w:val="uk-UA"/>
        </w:rPr>
        <w:t>200 грн.</w:t>
      </w:r>
    </w:p>
    <w:p w14:paraId="2747669E" w14:textId="77777777" w:rsidR="00890534" w:rsidRDefault="00890534" w:rsidP="008A55AA">
      <w:pPr>
        <w:spacing w:after="0"/>
        <w:ind w:firstLine="709"/>
        <w:jc w:val="both"/>
        <w:rPr>
          <w:rFonts w:ascii="Century Schoolbook" w:hAnsi="Century Schoolbook"/>
          <w:b/>
          <w:sz w:val="28"/>
          <w:szCs w:val="28"/>
          <w:lang w:val="uk-UA"/>
        </w:rPr>
      </w:pPr>
    </w:p>
    <w:p w14:paraId="79389190" w14:textId="77777777" w:rsidR="00C411A9" w:rsidRPr="002C463F" w:rsidRDefault="008A55AA" w:rsidP="008A55AA">
      <w:pPr>
        <w:spacing w:after="0"/>
        <w:ind w:firstLine="709"/>
        <w:jc w:val="both"/>
        <w:rPr>
          <w:rFonts w:ascii="Century Schoolbook" w:hAnsi="Century Schoolbook"/>
          <w:b/>
          <w:i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Завдання 3. </w:t>
      </w:r>
      <w:r w:rsidR="00C411A9" w:rsidRPr="002C463F">
        <w:rPr>
          <w:rFonts w:ascii="Century Schoolbook" w:hAnsi="Century Schoolbook"/>
          <w:b/>
          <w:sz w:val="28"/>
          <w:szCs w:val="28"/>
          <w:lang w:val="uk-UA"/>
        </w:rPr>
        <w:t>Визначення курсу та прибутковості облігацій.</w:t>
      </w:r>
    </w:p>
    <w:p w14:paraId="0A353D2C" w14:textId="77777777" w:rsidR="00735150" w:rsidRPr="00425EB3" w:rsidRDefault="00C411A9" w:rsidP="00425EB3">
      <w:pPr>
        <w:spacing w:after="0"/>
        <w:jc w:val="center"/>
        <w:rPr>
          <w:rFonts w:ascii="Century Schoolbook" w:hAnsi="Century Schoolbook"/>
          <w:i/>
          <w:sz w:val="28"/>
          <w:szCs w:val="28"/>
          <w:lang w:val="uk-UA"/>
        </w:rPr>
      </w:pPr>
      <w:r w:rsidRPr="002C463F">
        <w:rPr>
          <w:rFonts w:ascii="Century Schoolbook" w:hAnsi="Century Schoolbook"/>
          <w:i/>
          <w:sz w:val="28"/>
          <w:szCs w:val="28"/>
          <w:lang w:val="uk-UA"/>
        </w:rPr>
        <w:t>Методичні рекомендації до розв’язку завдань</w:t>
      </w:r>
    </w:p>
    <w:p w14:paraId="37787E34" w14:textId="77777777" w:rsidR="00A46AA9" w:rsidRPr="002C463F" w:rsidRDefault="00735150" w:rsidP="00735150">
      <w:pPr>
        <w:spacing w:after="0"/>
        <w:ind w:firstLine="709"/>
        <w:jc w:val="both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</w:pPr>
      <w:r w:rsidRPr="002C463F">
        <w:rPr>
          <w:rStyle w:val="af"/>
          <w:rFonts w:ascii="Century Schoolbook" w:hAnsi="Century Schoolbook"/>
          <w:i/>
          <w:iCs/>
          <w:color w:val="000000"/>
          <w:sz w:val="28"/>
          <w:szCs w:val="28"/>
          <w:shd w:val="clear" w:color="auto" w:fill="FFFFFF"/>
          <w:lang w:val="uk-UA"/>
        </w:rPr>
        <w:t>Номінальна ціна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 </w:t>
      </w:r>
      <w:r w:rsidRPr="002C463F">
        <w:rPr>
          <w:rFonts w:ascii="Century Schoolbook" w:hAnsi="Century Schoolbook"/>
          <w:b/>
          <w:i/>
          <w:color w:val="000000"/>
          <w:sz w:val="28"/>
          <w:szCs w:val="28"/>
          <w:shd w:val="clear" w:color="auto" w:fill="FFFFFF"/>
          <w:lang w:val="uk-UA"/>
        </w:rPr>
        <w:t>(вартість, номінал)</w:t>
      </w:r>
      <w:r w:rsidR="002C463F" w:rsidRPr="002C463F">
        <w:rPr>
          <w:rFonts w:ascii="Century Schoolbook" w:hAnsi="Century Schoolbook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облігації</w:t>
      </w:r>
      <w:r w:rsidRPr="002C463F">
        <w:rPr>
          <w:rFonts w:ascii="Century Schoolbook" w:hAnsi="Century Schoolbook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46AA9" w:rsidRPr="002C463F">
        <w:rPr>
          <w:rFonts w:ascii="Century Schoolbook" w:hAnsi="Century Schoolbook"/>
          <w:i/>
          <w:sz w:val="28"/>
          <w:szCs w:val="28"/>
          <w:lang w:val="uk-UA"/>
        </w:rPr>
        <w:t>–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сума, що береться при розміщенні облігаційної позики і підлягає поверненню при погашенні позики після закінчення строку.</w:t>
      </w:r>
    </w:p>
    <w:p w14:paraId="248E53BB" w14:textId="77777777" w:rsidR="00C411A9" w:rsidRPr="002C463F" w:rsidRDefault="00735150" w:rsidP="00A46AA9">
      <w:pPr>
        <w:spacing w:after="0"/>
        <w:ind w:firstLine="709"/>
        <w:jc w:val="both"/>
        <w:rPr>
          <w:rFonts w:ascii="Century Schoolbook" w:hAnsi="Century Schoolbook"/>
          <w:b/>
          <w:i/>
          <w:sz w:val="28"/>
          <w:szCs w:val="28"/>
          <w:lang w:val="uk-UA"/>
        </w:rPr>
      </w:pP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 </w:t>
      </w:r>
      <w:r w:rsidRPr="002C463F">
        <w:rPr>
          <w:rStyle w:val="af"/>
          <w:rFonts w:ascii="Century Schoolbook" w:hAnsi="Century Schoolbook"/>
          <w:i/>
          <w:iCs/>
          <w:color w:val="000000"/>
          <w:sz w:val="28"/>
          <w:szCs w:val="28"/>
          <w:shd w:val="clear" w:color="auto" w:fill="FFFFFF"/>
          <w:lang w:val="uk-UA"/>
        </w:rPr>
        <w:t>Курс облігації - </w:t>
      </w:r>
      <w:r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процентне співвідношення ринкової ціни облігації та її номіналу</w:t>
      </w:r>
      <w:r w:rsidR="00A46AA9" w:rsidRPr="002C463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. В</w:t>
      </w:r>
      <w:r w:rsidR="00C411A9" w:rsidRPr="002C463F">
        <w:rPr>
          <w:rFonts w:ascii="Century Schoolbook" w:hAnsi="Century Schoolbook"/>
          <w:sz w:val="28"/>
          <w:szCs w:val="28"/>
          <w:lang w:val="uk-UA"/>
        </w:rPr>
        <w:t xml:space="preserve">изначається за формулою: </w:t>
      </w:r>
    </w:p>
    <w:p w14:paraId="032EE150" w14:textId="77777777" w:rsidR="008A55AA" w:rsidRPr="002C463F" w:rsidRDefault="008A55AA" w:rsidP="008A55AA">
      <w:pPr>
        <w:spacing w:after="0"/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r w:rsidRPr="002C463F">
        <w:rPr>
          <w:rFonts w:ascii="Century Schoolbook" w:hAnsi="Century Schoolbook"/>
          <w:b/>
          <w:sz w:val="28"/>
          <w:szCs w:val="28"/>
          <w:lang w:val="uk-UA"/>
        </w:rPr>
        <w:t>Ко =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  <w:lang w:val="uk-UA"/>
          </w:rPr>
          <m:t xml:space="preserve"> </m:t>
        </m:r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Рв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Нв</m:t>
            </m:r>
          </m:den>
        </m:f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>*</m:t>
        </m:r>
        <m:r>
          <m:rPr>
            <m:sty m:val="b"/>
          </m:rPr>
          <w:rPr>
            <w:rFonts w:ascii="Cambria Math" w:hAnsi="Century Schoolbook"/>
            <w:sz w:val="36"/>
            <w:szCs w:val="36"/>
            <w:lang w:val="uk-UA"/>
          </w:rPr>
          <m:t>100</m:t>
        </m:r>
      </m:oMath>
      <w:r w:rsidRPr="002C463F">
        <w:rPr>
          <w:rFonts w:ascii="Century Schoolbook" w:hAnsi="Century Schoolbook"/>
          <w:b/>
          <w:sz w:val="36"/>
          <w:szCs w:val="36"/>
          <w:lang w:val="uk-UA"/>
        </w:rPr>
        <w:t xml:space="preserve"> </w:t>
      </w:r>
      <w:r w:rsidRPr="002C463F">
        <w:rPr>
          <w:rFonts w:ascii="Century Schoolbook" w:hAnsi="Century Schoolbook"/>
          <w:sz w:val="36"/>
          <w:szCs w:val="36"/>
          <w:lang w:val="uk-UA"/>
        </w:rPr>
        <w:t>,</w:t>
      </w:r>
    </w:p>
    <w:p w14:paraId="38866C44" w14:textId="77777777" w:rsidR="00C411A9" w:rsidRPr="002C2D38" w:rsidRDefault="008A55AA" w:rsidP="008A55A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2D38">
        <w:rPr>
          <w:rFonts w:ascii="Century Schoolbook" w:hAnsi="Century Schoolbook"/>
          <w:sz w:val="28"/>
          <w:szCs w:val="28"/>
          <w:lang w:val="uk-UA"/>
        </w:rPr>
        <w:t xml:space="preserve">де, Ко  – </w:t>
      </w:r>
      <w:r w:rsidR="00C411A9" w:rsidRPr="002C2D38">
        <w:rPr>
          <w:rFonts w:ascii="Century Schoolbook" w:hAnsi="Century Schoolbook"/>
          <w:sz w:val="28"/>
          <w:szCs w:val="28"/>
          <w:lang w:val="uk-UA"/>
        </w:rPr>
        <w:t xml:space="preserve">курс облігації; </w:t>
      </w:r>
    </w:p>
    <w:p w14:paraId="17F43B02" w14:textId="77777777" w:rsidR="00C411A9" w:rsidRPr="002C2D38" w:rsidRDefault="00F42D7F" w:rsidP="008A55A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2C2D38">
        <w:rPr>
          <w:rFonts w:ascii="Century Schoolbook" w:hAnsi="Century Schoolbook"/>
          <w:sz w:val="28"/>
          <w:szCs w:val="28"/>
          <w:lang w:val="uk-UA"/>
        </w:rPr>
        <w:t>Нв</w:t>
      </w:r>
      <w:proofErr w:type="spellEnd"/>
      <w:r w:rsidRPr="002C2D38">
        <w:rPr>
          <w:rFonts w:ascii="Century Schoolbook" w:hAnsi="Century Schoolbook"/>
          <w:sz w:val="28"/>
          <w:szCs w:val="28"/>
          <w:lang w:val="uk-UA"/>
        </w:rPr>
        <w:t xml:space="preserve">  – номінальна вартість  </w:t>
      </w:r>
      <w:r w:rsidR="00C411A9" w:rsidRPr="002C2D38">
        <w:rPr>
          <w:rFonts w:ascii="Century Schoolbook" w:hAnsi="Century Schoolbook"/>
          <w:sz w:val="28"/>
          <w:szCs w:val="28"/>
          <w:lang w:val="uk-UA"/>
        </w:rPr>
        <w:t xml:space="preserve">облігації; </w:t>
      </w:r>
    </w:p>
    <w:p w14:paraId="0F887F17" w14:textId="77777777" w:rsidR="00C411A9" w:rsidRPr="002C2D38" w:rsidRDefault="00F42D7F" w:rsidP="008A55A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2C2D38">
        <w:rPr>
          <w:rFonts w:ascii="Century Schoolbook" w:hAnsi="Century Schoolbook"/>
          <w:sz w:val="28"/>
          <w:szCs w:val="28"/>
          <w:lang w:val="uk-UA"/>
        </w:rPr>
        <w:t>Рв</w:t>
      </w:r>
      <w:proofErr w:type="spellEnd"/>
      <w:r w:rsidR="00C411A9" w:rsidRPr="002C2D38">
        <w:rPr>
          <w:rFonts w:ascii="Century Schoolbook" w:hAnsi="Century Schoolbook"/>
          <w:sz w:val="28"/>
          <w:szCs w:val="28"/>
          <w:lang w:val="uk-UA"/>
        </w:rPr>
        <w:t xml:space="preserve"> – </w:t>
      </w:r>
      <w:r w:rsidRPr="002C2D38">
        <w:rPr>
          <w:rFonts w:ascii="Century Schoolbook" w:hAnsi="Century Schoolbook"/>
          <w:sz w:val="28"/>
          <w:szCs w:val="28"/>
          <w:lang w:val="uk-UA"/>
        </w:rPr>
        <w:t>ринкова вартість  облігації.</w:t>
      </w:r>
      <w:r w:rsidR="00C411A9" w:rsidRPr="002C2D38">
        <w:rPr>
          <w:rFonts w:ascii="Century Schoolbook" w:hAnsi="Century Schoolbook"/>
          <w:sz w:val="28"/>
          <w:szCs w:val="28"/>
          <w:lang w:val="uk-UA"/>
        </w:rPr>
        <w:t xml:space="preserve"> </w:t>
      </w:r>
    </w:p>
    <w:p w14:paraId="02805426" w14:textId="77777777" w:rsidR="00F42D7F" w:rsidRPr="002C463F" w:rsidRDefault="00F42D7F" w:rsidP="008A55AA">
      <w:pPr>
        <w:spacing w:after="0"/>
        <w:ind w:firstLine="709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Приклад:</w:t>
      </w:r>
      <w:r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Облігація номіналом 10 000 грн. продається за 9000 грн. ЇЇ ринковий курс становитиме 90 одиниць (9000/10000 *100).</w:t>
      </w:r>
    </w:p>
    <w:p w14:paraId="1028F187" w14:textId="77777777" w:rsidR="00EF132B" w:rsidRDefault="006960CC" w:rsidP="00EF132B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EF132B">
        <w:rPr>
          <w:rFonts w:ascii="Century Schoolbook" w:hAnsi="Century Schoolbook"/>
          <w:b/>
          <w:sz w:val="28"/>
          <w:szCs w:val="28"/>
        </w:rPr>
        <w:t>Номінальний</w:t>
      </w:r>
      <w:proofErr w:type="spellEnd"/>
      <w:r w:rsidRPr="00EF132B">
        <w:rPr>
          <w:rFonts w:ascii="Century Schoolbook" w:hAnsi="Century Schoolbook"/>
          <w:b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b/>
          <w:sz w:val="28"/>
          <w:szCs w:val="28"/>
        </w:rPr>
        <w:t>дохід</w:t>
      </w:r>
      <w:proofErr w:type="spellEnd"/>
      <w:r w:rsidR="002D68F9">
        <w:rPr>
          <w:rFonts w:ascii="Century Schoolbook" w:hAnsi="Century Schoolbook"/>
          <w:b/>
          <w:sz w:val="28"/>
          <w:szCs w:val="28"/>
          <w:lang w:val="uk-UA"/>
        </w:rPr>
        <w:t xml:space="preserve"> за облігацією</w:t>
      </w:r>
      <w:r w:rsidR="00EF132B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Pr="00EF132B">
        <w:rPr>
          <w:rFonts w:ascii="Century Schoolbook" w:hAnsi="Century Schoolbook"/>
          <w:sz w:val="28"/>
          <w:szCs w:val="28"/>
        </w:rPr>
        <w:t xml:space="preserve">–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це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фіксований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дохід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який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визначається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процентною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ставкою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встановленою</w:t>
      </w:r>
      <w:proofErr w:type="spellEnd"/>
      <w:r w:rsidR="00EF132B">
        <w:rPr>
          <w:rFonts w:ascii="Century Schoolbook" w:hAnsi="Century Schoolbook"/>
          <w:sz w:val="28"/>
          <w:szCs w:val="28"/>
        </w:rPr>
        <w:t xml:space="preserve"> для </w:t>
      </w:r>
      <w:proofErr w:type="spellStart"/>
      <w:r w:rsidR="00EF132B">
        <w:rPr>
          <w:rFonts w:ascii="Century Schoolbook" w:hAnsi="Century Schoolbook"/>
          <w:sz w:val="28"/>
          <w:szCs w:val="28"/>
        </w:rPr>
        <w:t>даної</w:t>
      </w:r>
      <w:proofErr w:type="spellEnd"/>
      <w:r w:rsid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EF132B">
        <w:rPr>
          <w:rFonts w:ascii="Century Schoolbook" w:hAnsi="Century Schoolbook"/>
          <w:sz w:val="28"/>
          <w:szCs w:val="28"/>
        </w:rPr>
        <w:t>облігації</w:t>
      </w:r>
      <w:proofErr w:type="spellEnd"/>
      <w:r w:rsidR="00EF132B">
        <w:rPr>
          <w:rFonts w:ascii="Century Schoolbook" w:hAnsi="Century Schoolbook"/>
          <w:sz w:val="28"/>
          <w:szCs w:val="28"/>
        </w:rPr>
        <w:t xml:space="preserve"> при </w:t>
      </w:r>
      <w:proofErr w:type="spellStart"/>
      <w:r w:rsidR="00EF132B">
        <w:rPr>
          <w:rFonts w:ascii="Century Schoolbook" w:hAnsi="Century Schoolbook"/>
          <w:sz w:val="28"/>
          <w:szCs w:val="28"/>
        </w:rPr>
        <w:t>емісії</w:t>
      </w:r>
      <w:proofErr w:type="spellEnd"/>
      <w:r w:rsidR="00EF132B">
        <w:rPr>
          <w:rFonts w:ascii="Century Schoolbook" w:hAnsi="Century Schoolbook"/>
          <w:sz w:val="28"/>
          <w:szCs w:val="28"/>
          <w:lang w:val="uk-UA"/>
        </w:rPr>
        <w:t xml:space="preserve"> (ставка купона).</w:t>
      </w:r>
      <w:r w:rsidRPr="00EF132B">
        <w:rPr>
          <w:rFonts w:ascii="Century Schoolbook" w:hAnsi="Century Schoolbook"/>
          <w:sz w:val="28"/>
          <w:szCs w:val="28"/>
        </w:rPr>
        <w:t xml:space="preserve"> </w:t>
      </w:r>
    </w:p>
    <w:p w14:paraId="0DC6729C" w14:textId="77777777" w:rsidR="00C411A9" w:rsidRPr="00EF132B" w:rsidRDefault="00EF132B" w:rsidP="00EF132B">
      <w:pPr>
        <w:spacing w:after="0"/>
        <w:ind w:firstLine="709"/>
        <w:jc w:val="both"/>
        <w:rPr>
          <w:rFonts w:ascii="Century Schoolbook" w:hAnsi="Century Schoolbook"/>
          <w:i/>
          <w:color w:val="002060"/>
          <w:sz w:val="28"/>
          <w:szCs w:val="28"/>
        </w:rPr>
      </w:pP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Приклад: </w:t>
      </w:r>
      <w:proofErr w:type="spellStart"/>
      <w:r w:rsidRPr="00EF132B">
        <w:rPr>
          <w:rFonts w:ascii="Century Schoolbook" w:hAnsi="Century Schoolbook"/>
          <w:i/>
          <w:color w:val="002060"/>
          <w:sz w:val="28"/>
          <w:szCs w:val="28"/>
        </w:rPr>
        <w:t>Якщо</w:t>
      </w:r>
      <w:proofErr w:type="spellEnd"/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i/>
          <w:color w:val="002060"/>
          <w:sz w:val="28"/>
          <w:szCs w:val="28"/>
        </w:rPr>
        <w:t>облігація</w:t>
      </w:r>
      <w:proofErr w:type="spellEnd"/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i/>
          <w:color w:val="002060"/>
          <w:sz w:val="28"/>
          <w:szCs w:val="28"/>
        </w:rPr>
        <w:t>має</w:t>
      </w:r>
      <w:proofErr w:type="spellEnd"/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i/>
          <w:color w:val="002060"/>
          <w:sz w:val="28"/>
          <w:szCs w:val="28"/>
        </w:rPr>
        <w:t>вартість</w:t>
      </w:r>
      <w:proofErr w:type="spellEnd"/>
      <w:r w:rsidRPr="00EF132B">
        <w:rPr>
          <w:rFonts w:ascii="Century Schoolbook" w:hAnsi="Century Schoolbook"/>
          <w:i/>
          <w:color w:val="002060"/>
          <w:sz w:val="28"/>
          <w:szCs w:val="28"/>
        </w:rPr>
        <w:t> </w:t>
      </w:r>
      <w:r w:rsidR="006960CC" w:rsidRPr="00EF132B">
        <w:rPr>
          <w:rFonts w:ascii="Century Schoolbook" w:hAnsi="Century Schoolbook"/>
          <w:i/>
          <w:color w:val="002060"/>
          <w:sz w:val="28"/>
          <w:szCs w:val="28"/>
        </w:rPr>
        <w:t>1000</w:t>
      </w: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</w:t>
      </w:r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, а </w:t>
      </w:r>
      <w:proofErr w:type="spellStart"/>
      <w:r w:rsidRPr="00EF132B">
        <w:rPr>
          <w:rFonts w:ascii="Century Schoolbook" w:hAnsi="Century Schoolbook"/>
          <w:i/>
          <w:color w:val="002060"/>
          <w:sz w:val="28"/>
          <w:szCs w:val="28"/>
        </w:rPr>
        <w:t>купонна</w:t>
      </w:r>
      <w:proofErr w:type="spellEnd"/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ставка становить </w:t>
      </w: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>5</w:t>
      </w:r>
      <w:r w:rsidR="006960CC" w:rsidRPr="00EF132B">
        <w:rPr>
          <w:rFonts w:ascii="Century Schoolbook" w:hAnsi="Century Schoolbook"/>
          <w:i/>
          <w:color w:val="002060"/>
          <w:sz w:val="28"/>
          <w:szCs w:val="28"/>
        </w:rPr>
        <w:t>%, то </w:t>
      </w:r>
      <w:proofErr w:type="spellStart"/>
      <w:r w:rsidR="006960CC" w:rsidRPr="00EF132B">
        <w:rPr>
          <w:rFonts w:ascii="Century Schoolbook" w:hAnsi="Century Schoolbook"/>
          <w:i/>
          <w:color w:val="002060"/>
          <w:sz w:val="28"/>
          <w:szCs w:val="28"/>
        </w:rPr>
        <w:t>інвестор</w:t>
      </w:r>
      <w:proofErr w:type="spellEnd"/>
      <w:r w:rsidR="006960CC"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буде</w:t>
      </w:r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i/>
          <w:color w:val="002060"/>
          <w:sz w:val="28"/>
          <w:szCs w:val="28"/>
        </w:rPr>
        <w:t>отримувати</w:t>
      </w:r>
      <w:proofErr w:type="spellEnd"/>
      <w:r w:rsidRPr="00EF132B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r w:rsidR="002D68F9" w:rsidRPr="00EF132B">
        <w:rPr>
          <w:rFonts w:ascii="Century Schoolbook" w:hAnsi="Century Schoolbook"/>
          <w:i/>
          <w:color w:val="002060"/>
          <w:sz w:val="28"/>
          <w:szCs w:val="28"/>
        </w:rPr>
        <w:t>в</w:t>
      </w:r>
      <w:r w:rsidR="002D68F9">
        <w:rPr>
          <w:rFonts w:ascii="Century Schoolbook" w:hAnsi="Century Schoolbook"/>
          <w:i/>
          <w:color w:val="002060"/>
          <w:sz w:val="28"/>
          <w:szCs w:val="28"/>
        </w:rPr>
        <w:t> </w:t>
      </w:r>
      <w:proofErr w:type="spellStart"/>
      <w:r w:rsidR="002D68F9">
        <w:rPr>
          <w:rFonts w:ascii="Century Schoolbook" w:hAnsi="Century Schoolbook"/>
          <w:i/>
          <w:color w:val="002060"/>
          <w:sz w:val="28"/>
          <w:szCs w:val="28"/>
        </w:rPr>
        <w:t>рік</w:t>
      </w:r>
      <w:proofErr w:type="spellEnd"/>
      <w:r w:rsidR="002D68F9"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5</w:t>
      </w:r>
      <w:r w:rsidR="002D68F9" w:rsidRPr="00EF132B">
        <w:rPr>
          <w:rFonts w:ascii="Century Schoolbook" w:hAnsi="Century Schoolbook"/>
          <w:i/>
          <w:color w:val="002060"/>
          <w:sz w:val="28"/>
          <w:szCs w:val="28"/>
        </w:rPr>
        <w:t>0</w:t>
      </w:r>
      <w:r w:rsidR="002D68F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</w:t>
      </w:r>
      <w:r w:rsidR="002D68F9" w:rsidRPr="00EF132B">
        <w:rPr>
          <w:rFonts w:ascii="Century Schoolbook" w:hAnsi="Century Schoolbook"/>
          <w:i/>
          <w:color w:val="002060"/>
          <w:sz w:val="28"/>
          <w:szCs w:val="28"/>
        </w:rPr>
        <w:t> </w:t>
      </w:r>
      <w:proofErr w:type="spellStart"/>
      <w:r w:rsidR="002D68F9">
        <w:rPr>
          <w:rFonts w:ascii="Century Schoolbook" w:hAnsi="Century Schoolbook"/>
          <w:i/>
          <w:color w:val="002060"/>
          <w:sz w:val="28"/>
          <w:szCs w:val="28"/>
        </w:rPr>
        <w:t>відсотк</w:t>
      </w:r>
      <w:r w:rsidR="002D68F9">
        <w:rPr>
          <w:rFonts w:ascii="Century Schoolbook" w:hAnsi="Century Schoolbook"/>
          <w:i/>
          <w:color w:val="002060"/>
          <w:sz w:val="28"/>
          <w:szCs w:val="28"/>
          <w:lang w:val="uk-UA"/>
        </w:rPr>
        <w:t>ів</w:t>
      </w:r>
      <w:proofErr w:type="spellEnd"/>
      <w:r w:rsidR="006960CC" w:rsidRPr="00EF132B">
        <w:rPr>
          <w:rFonts w:ascii="Century Schoolbook" w:hAnsi="Century Schoolbook"/>
          <w:i/>
          <w:color w:val="002060"/>
          <w:sz w:val="28"/>
          <w:szCs w:val="28"/>
        </w:rPr>
        <w:t>.</w:t>
      </w:r>
    </w:p>
    <w:p w14:paraId="11277562" w14:textId="77777777" w:rsidR="002D68F9" w:rsidRDefault="006960CC" w:rsidP="002D68F9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2D68F9">
        <w:rPr>
          <w:rFonts w:ascii="Century Schoolbook" w:hAnsi="Century Schoolbook"/>
          <w:b/>
          <w:sz w:val="28"/>
          <w:szCs w:val="28"/>
        </w:rPr>
        <w:t>Поточна</w:t>
      </w:r>
      <w:proofErr w:type="spellEnd"/>
      <w:r w:rsidRPr="002D68F9">
        <w:rPr>
          <w:rFonts w:ascii="Century Schoolbook" w:hAnsi="Century Schoolbook"/>
          <w:b/>
          <w:sz w:val="28"/>
          <w:szCs w:val="28"/>
        </w:rPr>
        <w:t xml:space="preserve"> </w:t>
      </w:r>
      <w:proofErr w:type="spellStart"/>
      <w:r w:rsidRPr="002D68F9">
        <w:rPr>
          <w:rFonts w:ascii="Century Schoolbook" w:hAnsi="Century Schoolbook"/>
          <w:b/>
          <w:sz w:val="28"/>
          <w:szCs w:val="28"/>
        </w:rPr>
        <w:t>дохідність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r w:rsidR="002D68F9">
        <w:rPr>
          <w:rFonts w:ascii="Century Schoolbook" w:hAnsi="Century Schoolbook"/>
          <w:sz w:val="28"/>
          <w:szCs w:val="28"/>
          <w:lang w:val="uk-UA"/>
        </w:rPr>
        <w:t>облігації визначається</w:t>
      </w:r>
      <w:r w:rsidRPr="00EF132B">
        <w:rPr>
          <w:rFonts w:ascii="Century Schoolbook" w:hAnsi="Century Schoolbook"/>
          <w:sz w:val="28"/>
          <w:szCs w:val="28"/>
        </w:rPr>
        <w:t xml:space="preserve"> шляхом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ділення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річного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доходу по купонах на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поточну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ринкову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ціну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EF132B">
        <w:rPr>
          <w:rFonts w:ascii="Century Schoolbook" w:hAnsi="Century Schoolbook"/>
          <w:sz w:val="28"/>
          <w:szCs w:val="28"/>
        </w:rPr>
        <w:t>облігації</w:t>
      </w:r>
      <w:proofErr w:type="spellEnd"/>
      <w:r w:rsidRPr="00EF132B">
        <w:rPr>
          <w:rFonts w:ascii="Century Schoolbook" w:hAnsi="Century Schoolbook"/>
          <w:sz w:val="28"/>
          <w:szCs w:val="28"/>
        </w:rPr>
        <w:t xml:space="preserve">. </w:t>
      </w:r>
    </w:p>
    <w:p w14:paraId="31CEF89C" w14:textId="0F15FFB7" w:rsidR="00553874" w:rsidRDefault="009E1B68" w:rsidP="00553874">
      <w:pPr>
        <w:spacing w:after="0"/>
        <w:jc w:val="center"/>
        <w:rPr>
          <w:rFonts w:ascii="Century Schoolbook" w:hAnsi="Century Schoolbook"/>
          <w:sz w:val="36"/>
          <w:szCs w:val="36"/>
          <w:lang w:val="uk-UA"/>
        </w:rPr>
      </w:pPr>
      <w:proofErr w:type="spellStart"/>
      <w:r>
        <w:rPr>
          <w:rFonts w:ascii="Century Schoolbook" w:hAnsi="Century Schoolbook"/>
          <w:b/>
          <w:sz w:val="28"/>
          <w:szCs w:val="28"/>
          <w:lang w:val="uk-UA"/>
        </w:rPr>
        <w:lastRenderedPageBreak/>
        <w:t>Пдо</w:t>
      </w:r>
      <w:proofErr w:type="spellEnd"/>
      <w:r w:rsidR="00553874" w:rsidRPr="002C463F">
        <w:rPr>
          <w:rFonts w:ascii="Century Schoolbook" w:hAnsi="Century Schoolbook"/>
          <w:b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  <w:lang w:val="uk-UA"/>
          </w:rPr>
          <m:t xml:space="preserve"> </m:t>
        </m:r>
        <m:f>
          <m:fPr>
            <m:ctrlPr>
              <w:rPr>
                <w:rFonts w:ascii="Cambria Math" w:hAnsi="Century Schoolbook"/>
                <w:b/>
                <w:sz w:val="36"/>
                <w:szCs w:val="36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Кв*С</m:t>
            </m:r>
          </m:num>
          <m:den>
            <m:r>
              <m:rPr>
                <m:sty m:val="b"/>
              </m:rPr>
              <w:rPr>
                <w:rFonts w:ascii="Cambria Math" w:hAnsi="Century Schoolbook"/>
                <w:sz w:val="36"/>
                <w:szCs w:val="36"/>
                <w:lang w:val="uk-UA"/>
              </w:rPr>
              <m:t>Рв</m:t>
            </m:r>
          </m:den>
        </m:f>
      </m:oMath>
      <w:r w:rsidR="00553874" w:rsidRPr="002C463F">
        <w:rPr>
          <w:rFonts w:ascii="Century Schoolbook" w:hAnsi="Century Schoolbook"/>
          <w:b/>
          <w:sz w:val="36"/>
          <w:szCs w:val="36"/>
          <w:lang w:val="uk-UA"/>
        </w:rPr>
        <w:t xml:space="preserve"> </w:t>
      </w:r>
      <w:r w:rsidR="00553874" w:rsidRPr="002C463F">
        <w:rPr>
          <w:rFonts w:ascii="Century Schoolbook" w:hAnsi="Century Schoolbook"/>
          <w:sz w:val="36"/>
          <w:szCs w:val="36"/>
          <w:lang w:val="uk-UA"/>
        </w:rPr>
        <w:t>,</w:t>
      </w:r>
    </w:p>
    <w:p w14:paraId="6C244180" w14:textId="023E809A" w:rsidR="009E1B68" w:rsidRPr="002C2D38" w:rsidRDefault="009E1B68" w:rsidP="009E1B68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2D38">
        <w:rPr>
          <w:rFonts w:ascii="Century Schoolbook" w:hAnsi="Century Schoolbook"/>
          <w:sz w:val="28"/>
          <w:szCs w:val="28"/>
          <w:lang w:val="uk-UA"/>
        </w:rPr>
        <w:t xml:space="preserve">де, </w:t>
      </w:r>
      <w:proofErr w:type="spellStart"/>
      <w:r w:rsidRPr="002C2D38">
        <w:rPr>
          <w:rFonts w:ascii="Century Schoolbook" w:hAnsi="Century Schoolbook"/>
          <w:sz w:val="28"/>
          <w:szCs w:val="28"/>
          <w:lang w:val="uk-UA"/>
        </w:rPr>
        <w:t>Пдо</w:t>
      </w:r>
      <w:proofErr w:type="spellEnd"/>
      <w:r w:rsidRPr="002C2D38">
        <w:rPr>
          <w:rFonts w:ascii="Century Schoolbook" w:hAnsi="Century Schoolbook"/>
          <w:sz w:val="28"/>
          <w:szCs w:val="28"/>
          <w:lang w:val="uk-UA"/>
        </w:rPr>
        <w:t xml:space="preserve">  – поточна дохідність облігації; </w:t>
      </w:r>
    </w:p>
    <w:p w14:paraId="45F1BA9E" w14:textId="49864C40" w:rsidR="009E1B68" w:rsidRPr="002C2D38" w:rsidRDefault="009E1B68" w:rsidP="009E1B68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2D38">
        <w:rPr>
          <w:rFonts w:ascii="Century Schoolbook" w:hAnsi="Century Schoolbook"/>
          <w:sz w:val="28"/>
          <w:szCs w:val="28"/>
          <w:lang w:val="uk-UA"/>
        </w:rPr>
        <w:t xml:space="preserve">С  – сума платежів за один купонний період; </w:t>
      </w:r>
    </w:p>
    <w:p w14:paraId="6591279F" w14:textId="77777777" w:rsidR="009E1B68" w:rsidRPr="002C2D38" w:rsidRDefault="009E1B68" w:rsidP="009E1B68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2D38">
        <w:rPr>
          <w:rFonts w:ascii="Century Schoolbook" w:hAnsi="Century Schoolbook"/>
          <w:sz w:val="28"/>
          <w:szCs w:val="28"/>
          <w:lang w:val="uk-UA"/>
        </w:rPr>
        <w:t xml:space="preserve">Кв  – кількість купонних виплат за рік; </w:t>
      </w:r>
    </w:p>
    <w:p w14:paraId="0CA9F201" w14:textId="77777777" w:rsidR="00553874" w:rsidRPr="002C2D38" w:rsidRDefault="009E1B68" w:rsidP="00F242B3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proofErr w:type="spellStart"/>
      <w:r w:rsidRPr="002C2D38">
        <w:rPr>
          <w:rFonts w:ascii="Century Schoolbook" w:hAnsi="Century Schoolbook"/>
          <w:sz w:val="28"/>
          <w:szCs w:val="28"/>
          <w:lang w:val="uk-UA"/>
        </w:rPr>
        <w:t>Рв</w:t>
      </w:r>
      <w:proofErr w:type="spellEnd"/>
      <w:r w:rsidRPr="002C2D38">
        <w:rPr>
          <w:rFonts w:ascii="Century Schoolbook" w:hAnsi="Century Schoolbook"/>
          <w:sz w:val="28"/>
          <w:szCs w:val="28"/>
          <w:lang w:val="uk-UA"/>
        </w:rPr>
        <w:t xml:space="preserve"> – ринкова вартість  облігації. </w:t>
      </w:r>
    </w:p>
    <w:p w14:paraId="6EB5D1C6" w14:textId="31C9A0C7" w:rsidR="006960CC" w:rsidRPr="007850FE" w:rsidRDefault="002D68F9" w:rsidP="002D68F9">
      <w:pPr>
        <w:spacing w:after="0"/>
        <w:ind w:firstLine="709"/>
        <w:jc w:val="both"/>
        <w:rPr>
          <w:rFonts w:ascii="Century Schoolbook" w:hAnsi="Century Schoolbook"/>
          <w:i/>
          <w:color w:val="002060"/>
          <w:sz w:val="28"/>
          <w:szCs w:val="28"/>
          <w:lang w:val="uk-UA"/>
        </w:rPr>
      </w:pPr>
      <w:r w:rsidRPr="00EF132B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Приклад: 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Я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кщо</w:t>
      </w:r>
      <w:proofErr w:type="spellEnd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поточна</w:t>
      </w:r>
      <w:proofErr w:type="spellEnd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ціна</w:t>
      </w:r>
      <w:proofErr w:type="spellEnd"/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облігації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становить 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8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00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, а 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купонна</w:t>
      </w:r>
      <w:proofErr w:type="spellEnd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ставка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</w:t>
      </w:r>
      <w:r w:rsidRPr="00CB7B9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˗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 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8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% (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8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0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)</w:t>
      </w:r>
      <w:r w:rsidR="00ED6817">
        <w:rPr>
          <w:rFonts w:ascii="Century Schoolbook" w:hAnsi="Century Schoolbook"/>
          <w:i/>
          <w:color w:val="002060"/>
          <w:sz w:val="28"/>
          <w:szCs w:val="28"/>
          <w:lang w:val="uk-UA"/>
        </w:rPr>
        <w:t>, що виплачується 1 раз на рік. Тоді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пото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чна</w:t>
      </w:r>
      <w:proofErr w:type="spellEnd"/>
      <w:r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Pr="00CB7B99">
        <w:rPr>
          <w:rFonts w:ascii="Century Schoolbook" w:hAnsi="Century Schoolbook"/>
          <w:i/>
          <w:color w:val="002060"/>
          <w:sz w:val="28"/>
          <w:szCs w:val="28"/>
        </w:rPr>
        <w:t>дохідність</w:t>
      </w:r>
      <w:proofErr w:type="spellEnd"/>
      <w:r w:rsidR="00ED6817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облігації</w:t>
      </w:r>
      <w:r w:rsidR="00ED6817">
        <w:rPr>
          <w:rFonts w:ascii="Century Schoolbook" w:hAnsi="Century Schoolbook"/>
          <w:i/>
          <w:color w:val="002060"/>
          <w:sz w:val="28"/>
          <w:szCs w:val="28"/>
        </w:rPr>
        <w:t xml:space="preserve"> склад</w:t>
      </w:r>
      <w:r w:rsidR="002C2D38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е 0,1 </w:t>
      </w:r>
      <w:r w:rsidR="00ED6817">
        <w:rPr>
          <w:rFonts w:ascii="Century Schoolbook" w:hAnsi="Century Schoolbook"/>
          <w:i/>
          <w:color w:val="002060"/>
          <w:sz w:val="28"/>
          <w:szCs w:val="28"/>
          <w:lang w:val="uk-UA"/>
        </w:rPr>
        <w:t>або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 </w:t>
      </w:r>
      <w:r w:rsid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10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% (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8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0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/</w:t>
      </w:r>
      <w:r w:rsid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8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00). 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Я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кщо</w:t>
      </w:r>
      <w:proofErr w:type="spellEnd"/>
      <w:r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 ж </w:t>
      </w:r>
      <w:proofErr w:type="spellStart"/>
      <w:r w:rsidR="00CB7B99" w:rsidRPr="00CB7B99">
        <w:rPr>
          <w:rFonts w:ascii="Century Schoolbook" w:hAnsi="Century Schoolbook"/>
          <w:i/>
          <w:color w:val="002060"/>
          <w:sz w:val="28"/>
          <w:szCs w:val="28"/>
        </w:rPr>
        <w:t>поточна</w:t>
      </w:r>
      <w:proofErr w:type="spellEnd"/>
      <w:r w:rsidR="00CB7B99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="00CB7B99" w:rsidRPr="00CB7B99">
        <w:rPr>
          <w:rFonts w:ascii="Century Schoolbook" w:hAnsi="Century Schoolbook"/>
          <w:i/>
          <w:color w:val="002060"/>
          <w:sz w:val="28"/>
          <w:szCs w:val="28"/>
        </w:rPr>
        <w:t>ціна</w:t>
      </w:r>
      <w:proofErr w:type="spellEnd"/>
      <w:r w:rsidR="00CB7B99"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облігації</w:t>
      </w:r>
      <w:r w:rsidR="00ED6817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знизиться</w:t>
      </w:r>
      <w:r w:rsidR="00CB7B99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r w:rsidR="00ED681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до</w:t>
      </w:r>
      <w:r w:rsidR="00CB7B99"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7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00</w:t>
      </w:r>
      <w:r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грн.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, а 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куп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онна</w:t>
      </w:r>
      <w:proofErr w:type="spellEnd"/>
      <w:r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ставка </w:t>
      </w:r>
      <w:r w:rsidR="00CB7B99"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залишається </w:t>
      </w:r>
      <w:r w:rsidR="002C2D38">
        <w:rPr>
          <w:rFonts w:ascii="Century Schoolbook" w:hAnsi="Century Schoolbook"/>
          <w:i/>
          <w:color w:val="002060"/>
          <w:sz w:val="28"/>
          <w:szCs w:val="28"/>
          <w:lang w:val="uk-UA"/>
        </w:rPr>
        <w:t>сталою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, то </w:t>
      </w:r>
      <w:proofErr w:type="spellStart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пот</w:t>
      </w:r>
      <w:r w:rsidR="002C2D38">
        <w:rPr>
          <w:rFonts w:ascii="Century Schoolbook" w:hAnsi="Century Schoolbook"/>
          <w:i/>
          <w:color w:val="002060"/>
          <w:sz w:val="28"/>
          <w:szCs w:val="28"/>
        </w:rPr>
        <w:t>очна</w:t>
      </w:r>
      <w:proofErr w:type="spellEnd"/>
      <w:r w:rsidR="002C2D38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="002C2D38">
        <w:rPr>
          <w:rFonts w:ascii="Century Schoolbook" w:hAnsi="Century Schoolbook"/>
          <w:i/>
          <w:color w:val="002060"/>
          <w:sz w:val="28"/>
          <w:szCs w:val="28"/>
        </w:rPr>
        <w:t>дохідність</w:t>
      </w:r>
      <w:proofErr w:type="spellEnd"/>
      <w:r w:rsidR="002C2D38">
        <w:rPr>
          <w:rFonts w:ascii="Century Schoolbook" w:hAnsi="Century Schoolbook"/>
          <w:i/>
          <w:color w:val="002060"/>
          <w:sz w:val="28"/>
          <w:szCs w:val="28"/>
        </w:rPr>
        <w:t xml:space="preserve"> склад</w:t>
      </w:r>
      <w:r w:rsidR="002C2D38">
        <w:rPr>
          <w:rFonts w:ascii="Century Schoolbook" w:hAnsi="Century Schoolbook"/>
          <w:i/>
          <w:color w:val="002060"/>
          <w:sz w:val="28"/>
          <w:szCs w:val="28"/>
          <w:lang w:val="uk-UA"/>
        </w:rPr>
        <w:t>е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 </w:t>
      </w:r>
      <w:proofErr w:type="spellStart"/>
      <w:r w:rsidRPr="00CB7B99">
        <w:rPr>
          <w:rFonts w:ascii="Century Schoolbook" w:hAnsi="Century Schoolbook"/>
          <w:i/>
          <w:color w:val="002060"/>
          <w:sz w:val="28"/>
          <w:szCs w:val="28"/>
        </w:rPr>
        <w:t>вже</w:t>
      </w:r>
      <w:proofErr w:type="spellEnd"/>
      <w:r w:rsidR="007850FE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 0,11 або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 </w:t>
      </w:r>
      <w:r w:rsidR="007850FE">
        <w:rPr>
          <w:rFonts w:ascii="Century Schoolbook" w:hAnsi="Century Schoolbook"/>
          <w:i/>
          <w:color w:val="002060"/>
          <w:sz w:val="28"/>
          <w:szCs w:val="28"/>
          <w:lang w:val="uk-UA"/>
        </w:rPr>
        <w:t>11</w:t>
      </w:r>
      <w:r w:rsidRPr="00CB7B99">
        <w:rPr>
          <w:rFonts w:ascii="Century Schoolbook" w:hAnsi="Century Schoolbook"/>
          <w:i/>
          <w:color w:val="002060"/>
          <w:sz w:val="28"/>
          <w:szCs w:val="28"/>
        </w:rPr>
        <w:t>% (</w:t>
      </w:r>
      <w:r w:rsidR="007850FE">
        <w:rPr>
          <w:rFonts w:ascii="Century Schoolbook" w:hAnsi="Century Schoolbook"/>
          <w:i/>
          <w:color w:val="002060"/>
          <w:sz w:val="28"/>
          <w:szCs w:val="28"/>
        </w:rPr>
        <w:t>80</w:t>
      </w:r>
      <w:r w:rsidR="00CB7B99"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/ </w:t>
      </w:r>
      <w:proofErr w:type="gramStart"/>
      <w:r w:rsidR="00CB7B99" w:rsidRPr="00CB7B99">
        <w:rPr>
          <w:rFonts w:ascii="Century Schoolbook" w:hAnsi="Century Schoolbook"/>
          <w:i/>
          <w:color w:val="002060"/>
          <w:sz w:val="28"/>
          <w:szCs w:val="28"/>
          <w:lang w:val="uk-UA"/>
        </w:rPr>
        <w:t>7</w:t>
      </w:r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>00 )</w:t>
      </w:r>
      <w:proofErr w:type="gramEnd"/>
      <w:r w:rsidR="006960CC" w:rsidRPr="00CB7B99">
        <w:rPr>
          <w:rFonts w:ascii="Century Schoolbook" w:hAnsi="Century Schoolbook"/>
          <w:i/>
          <w:color w:val="002060"/>
          <w:sz w:val="28"/>
          <w:szCs w:val="28"/>
        </w:rPr>
        <w:t xml:space="preserve">. </w:t>
      </w:r>
      <w:r w:rsidR="007850FE">
        <w:rPr>
          <w:rFonts w:ascii="Century Schoolbook" w:hAnsi="Century Schoolbook"/>
          <w:i/>
          <w:color w:val="002060"/>
          <w:sz w:val="28"/>
          <w:szCs w:val="28"/>
          <w:lang w:val="uk-UA"/>
        </w:rPr>
        <w:t xml:space="preserve">Якщо вартість облігації зросте до 900 грн., то її поточна дохідність складе 0,08 або 8% ( 80/900). </w:t>
      </w:r>
    </w:p>
    <w:p w14:paraId="503D88B9" w14:textId="1F29C132" w:rsidR="00735150" w:rsidRPr="002776FF" w:rsidRDefault="002776FF" w:rsidP="001B0F6A">
      <w:pPr>
        <w:spacing w:after="0"/>
        <w:jc w:val="center"/>
        <w:rPr>
          <w:rFonts w:ascii="Century Schoolbook" w:hAnsi="Century Schoolbook"/>
          <w:b/>
          <w:sz w:val="28"/>
          <w:szCs w:val="28"/>
          <w:u w:val="single"/>
          <w:lang w:val="uk-UA"/>
        </w:rPr>
      </w:pPr>
      <w:r w:rsidRPr="002776FF">
        <w:rPr>
          <w:rFonts w:ascii="Century Schoolbook" w:hAnsi="Century Schoolbook"/>
          <w:b/>
          <w:noProof/>
          <w:sz w:val="28"/>
          <w:szCs w:val="28"/>
          <w:u w:val="single"/>
          <w:lang w:val="uk-UA"/>
        </w:rPr>
        <w:drawing>
          <wp:anchor distT="0" distB="0" distL="114300" distR="114300" simplePos="0" relativeHeight="251660288" behindDoc="0" locked="0" layoutInCell="1" allowOverlap="1" wp14:anchorId="3240990E" wp14:editId="1CD0BCAF">
            <wp:simplePos x="0" y="0"/>
            <wp:positionH relativeFrom="margin">
              <wp:posOffset>161925</wp:posOffset>
            </wp:positionH>
            <wp:positionV relativeFrom="margin">
              <wp:posOffset>3162300</wp:posOffset>
            </wp:positionV>
            <wp:extent cx="1383665" cy="1426845"/>
            <wp:effectExtent l="0" t="0" r="6985" b="190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42D7F" w:rsidRPr="002776FF">
        <w:rPr>
          <w:rFonts w:ascii="Century Schoolbook" w:hAnsi="Century Schoolbook"/>
          <w:b/>
          <w:sz w:val="28"/>
          <w:szCs w:val="28"/>
          <w:u w:val="single"/>
          <w:lang w:val="uk-UA"/>
        </w:rPr>
        <w:t>Завдання для виконання</w:t>
      </w:r>
    </w:p>
    <w:p w14:paraId="63B2FB58" w14:textId="678A193F" w:rsidR="00735150" w:rsidRPr="002C463F" w:rsidRDefault="00735150" w:rsidP="003C38E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 w:rsidRPr="002C463F">
        <w:rPr>
          <w:rFonts w:ascii="Century Schoolbook" w:hAnsi="Century Schoolbook"/>
          <w:sz w:val="28"/>
          <w:szCs w:val="28"/>
          <w:lang w:val="uk-UA"/>
        </w:rPr>
        <w:t xml:space="preserve">1. Облігація придбана за ціною </w:t>
      </w:r>
      <w:r w:rsidR="003C38EA">
        <w:rPr>
          <w:rFonts w:ascii="Century Schoolbook" w:hAnsi="Century Schoolbook"/>
          <w:sz w:val="28"/>
          <w:szCs w:val="28"/>
          <w:lang w:val="uk-UA"/>
        </w:rPr>
        <w:t>300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3C38EA" w:rsidRPr="002C463F">
        <w:rPr>
          <w:rFonts w:ascii="Century Schoolbook" w:hAnsi="Century Schoolbook"/>
          <w:sz w:val="28"/>
          <w:szCs w:val="28"/>
          <w:lang w:val="uk-UA"/>
        </w:rPr>
        <w:t>грн.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терміном на 2 роки. Нарахування відсотків відбувається за ставк</w:t>
      </w:r>
      <w:r w:rsidR="003C38EA">
        <w:rPr>
          <w:rFonts w:ascii="Century Schoolbook" w:hAnsi="Century Schoolbook"/>
          <w:sz w:val="28"/>
          <w:szCs w:val="28"/>
          <w:lang w:val="uk-UA"/>
        </w:rPr>
        <w:t>ою 22</w:t>
      </w:r>
      <w:r w:rsidR="006960CC" w:rsidRPr="002C463F">
        <w:rPr>
          <w:rFonts w:ascii="Century Schoolbook" w:hAnsi="Century Schoolbook"/>
          <w:sz w:val="28"/>
          <w:szCs w:val="28"/>
          <w:lang w:val="uk-UA"/>
        </w:rPr>
        <w:t>% річних за умовою, що ві</w:t>
      </w:r>
      <w:r w:rsidRPr="002C463F">
        <w:rPr>
          <w:rFonts w:ascii="Century Schoolbook" w:hAnsi="Century Schoolbook"/>
          <w:sz w:val="28"/>
          <w:szCs w:val="28"/>
          <w:lang w:val="uk-UA"/>
        </w:rPr>
        <w:t>дсотки і номінал погашаються в кінці період</w:t>
      </w:r>
      <w:r w:rsidR="006960CC" w:rsidRPr="002C463F">
        <w:rPr>
          <w:rFonts w:ascii="Century Schoolbook" w:hAnsi="Century Schoolbook"/>
          <w:sz w:val="28"/>
          <w:szCs w:val="28"/>
          <w:lang w:val="uk-UA"/>
        </w:rPr>
        <w:t xml:space="preserve">у. </w:t>
      </w:r>
      <w:r w:rsidR="003C38EA">
        <w:rPr>
          <w:rFonts w:ascii="Century Schoolbook" w:hAnsi="Century Schoolbook"/>
          <w:sz w:val="28"/>
          <w:szCs w:val="28"/>
          <w:lang w:val="uk-UA"/>
        </w:rPr>
        <w:t>Розрахуйте</w:t>
      </w:r>
      <w:r w:rsidR="006960CC" w:rsidRPr="002C463F">
        <w:rPr>
          <w:rFonts w:ascii="Century Schoolbook" w:hAnsi="Century Schoolbook"/>
          <w:sz w:val="28"/>
          <w:szCs w:val="28"/>
          <w:lang w:val="uk-UA"/>
        </w:rPr>
        <w:t xml:space="preserve"> прибутковість облі</w:t>
      </w:r>
      <w:r w:rsidRPr="002C463F">
        <w:rPr>
          <w:rFonts w:ascii="Century Schoolbook" w:hAnsi="Century Schoolbook"/>
          <w:sz w:val="28"/>
          <w:szCs w:val="28"/>
          <w:lang w:val="uk-UA"/>
        </w:rPr>
        <w:t>гації.</w:t>
      </w:r>
    </w:p>
    <w:p w14:paraId="64614C83" w14:textId="77777777" w:rsidR="003C38EA" w:rsidRPr="002C463F" w:rsidRDefault="003C38EA" w:rsidP="003C38E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2. Визначте</w:t>
      </w:r>
      <w:r w:rsidRPr="002C463F">
        <w:rPr>
          <w:rFonts w:ascii="Century Schoolbook" w:hAnsi="Century Schoolbook"/>
          <w:sz w:val="28"/>
          <w:szCs w:val="28"/>
          <w:lang w:val="uk-UA"/>
        </w:rPr>
        <w:t>, яка  поточна прибутковість облігації, купленої за 75 % до номіналу, якщо номінальна вартість облігації стано</w:t>
      </w:r>
      <w:r>
        <w:rPr>
          <w:rFonts w:ascii="Century Schoolbook" w:hAnsi="Century Schoolbook"/>
          <w:sz w:val="28"/>
          <w:szCs w:val="28"/>
          <w:lang w:val="uk-UA"/>
        </w:rPr>
        <w:t>вить 300 грн., строк обігу 2 роки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, а </w:t>
      </w:r>
      <w:r>
        <w:rPr>
          <w:rFonts w:ascii="Century Schoolbook" w:hAnsi="Century Schoolbook"/>
          <w:sz w:val="28"/>
          <w:szCs w:val="28"/>
          <w:lang w:val="uk-UA"/>
        </w:rPr>
        <w:t>піврічний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купон становить </w:t>
      </w:r>
      <w:r>
        <w:rPr>
          <w:rFonts w:ascii="Century Schoolbook" w:hAnsi="Century Schoolbook"/>
          <w:sz w:val="28"/>
          <w:szCs w:val="28"/>
          <w:lang w:val="uk-UA"/>
        </w:rPr>
        <w:t>8</w:t>
      </w:r>
      <w:r w:rsidRPr="002C463F">
        <w:rPr>
          <w:rFonts w:ascii="Century Schoolbook" w:hAnsi="Century Schoolbook"/>
          <w:sz w:val="28"/>
          <w:szCs w:val="28"/>
          <w:lang w:val="uk-UA"/>
        </w:rPr>
        <w:t xml:space="preserve"> %.</w:t>
      </w:r>
    </w:p>
    <w:p w14:paraId="03C12CDD" w14:textId="77777777" w:rsidR="00FC2FB2" w:rsidRPr="002C463F" w:rsidRDefault="003C38EA" w:rsidP="003C38E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3. Облігація зі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строком обігу 75 днів була роз</w:t>
      </w:r>
      <w:r>
        <w:rPr>
          <w:rFonts w:ascii="Century Schoolbook" w:hAnsi="Century Schoolbook"/>
          <w:sz w:val="28"/>
          <w:szCs w:val="28"/>
          <w:lang w:val="uk-UA"/>
        </w:rPr>
        <w:t>міщена за ціною 80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% від номіналу. Визначити прибутковість до погашення, якщо номінальна вартість облігації становить </w:t>
      </w:r>
      <w:r>
        <w:rPr>
          <w:rFonts w:ascii="Century Schoolbook" w:hAnsi="Century Schoolbook"/>
          <w:sz w:val="28"/>
          <w:szCs w:val="28"/>
          <w:lang w:val="uk-UA"/>
        </w:rPr>
        <w:t>500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грн.</w:t>
      </w:r>
    </w:p>
    <w:p w14:paraId="24E2C3A6" w14:textId="77777777" w:rsidR="00FC2FB2" w:rsidRPr="002C463F" w:rsidRDefault="003C38EA" w:rsidP="003C38E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4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>. Визначити, яка поточна прибутковість облігації, купле</w:t>
      </w:r>
      <w:r>
        <w:rPr>
          <w:rFonts w:ascii="Century Schoolbook" w:hAnsi="Century Schoolbook"/>
          <w:sz w:val="28"/>
          <w:szCs w:val="28"/>
          <w:lang w:val="uk-UA"/>
        </w:rPr>
        <w:t>ної за 6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5 % до номіналу, якщо номінальна вартість облігації становить </w:t>
      </w:r>
      <w:r w:rsidR="00A640CA">
        <w:rPr>
          <w:rFonts w:ascii="Century Schoolbook" w:hAnsi="Century Schoolbook"/>
          <w:sz w:val="28"/>
          <w:szCs w:val="28"/>
          <w:lang w:val="uk-UA"/>
        </w:rPr>
        <w:t>250 грн., строк обігу 1 рік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>, а щоквартальний купон становить 5 %.</w:t>
      </w:r>
    </w:p>
    <w:p w14:paraId="2A7874F9" w14:textId="77777777" w:rsidR="00C411A9" w:rsidRPr="002C463F" w:rsidRDefault="00CA7092" w:rsidP="001B0F6A">
      <w:pPr>
        <w:spacing w:after="0"/>
        <w:ind w:firstLine="709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5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. </w:t>
      </w:r>
      <w:r w:rsidR="004E014B">
        <w:rPr>
          <w:rFonts w:ascii="Century Schoolbook" w:hAnsi="Century Schoolbook"/>
          <w:sz w:val="28"/>
          <w:szCs w:val="28"/>
          <w:lang w:val="uk-UA"/>
        </w:rPr>
        <w:t>О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>блі</w:t>
      </w:r>
      <w:r w:rsidR="004E014B">
        <w:rPr>
          <w:rFonts w:ascii="Century Schoolbook" w:hAnsi="Century Schoolbook"/>
          <w:sz w:val="28"/>
          <w:szCs w:val="28"/>
          <w:lang w:val="uk-UA"/>
        </w:rPr>
        <w:t>гація номіналом 7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>00 грн.,</w:t>
      </w:r>
      <w:r w:rsidR="0053591B">
        <w:rPr>
          <w:rFonts w:ascii="Century Schoolbook" w:hAnsi="Century Schoolbook"/>
          <w:sz w:val="28"/>
          <w:szCs w:val="28"/>
          <w:lang w:val="uk-UA"/>
        </w:rPr>
        <w:t xml:space="preserve"> терміном обігу 5 років, куплена з дисконтом 20 %.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53591B">
        <w:rPr>
          <w:rFonts w:ascii="Century Schoolbook" w:hAnsi="Century Schoolbook"/>
          <w:sz w:val="28"/>
          <w:szCs w:val="28"/>
          <w:lang w:val="uk-UA"/>
        </w:rPr>
        <w:t>Через три роки власник продав її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4E014B">
        <w:rPr>
          <w:rFonts w:ascii="Century Schoolbook" w:hAnsi="Century Schoolbook"/>
          <w:sz w:val="28"/>
          <w:szCs w:val="28"/>
          <w:lang w:val="uk-UA"/>
        </w:rPr>
        <w:t>по номіналу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. </w:t>
      </w:r>
      <w:r w:rsidR="0053591B">
        <w:rPr>
          <w:rFonts w:ascii="Century Schoolbook" w:hAnsi="Century Schoolbook"/>
          <w:sz w:val="28"/>
          <w:szCs w:val="28"/>
          <w:lang w:val="uk-UA"/>
        </w:rPr>
        <w:t xml:space="preserve">Ставка 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>купон</w:t>
      </w:r>
      <w:r w:rsidR="0053591B">
        <w:rPr>
          <w:rFonts w:ascii="Century Schoolbook" w:hAnsi="Century Schoolbook"/>
          <w:sz w:val="28"/>
          <w:szCs w:val="28"/>
          <w:lang w:val="uk-UA"/>
        </w:rPr>
        <w:t>у за облігацією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</w:t>
      </w:r>
      <w:r w:rsidR="0053591B">
        <w:rPr>
          <w:rFonts w:ascii="Century Schoolbook" w:hAnsi="Century Schoolbook"/>
          <w:sz w:val="28"/>
          <w:szCs w:val="28"/>
          <w:lang w:val="uk-UA"/>
        </w:rPr>
        <w:t>складає</w:t>
      </w:r>
      <w:r w:rsidR="00FC2FB2" w:rsidRPr="002C463F">
        <w:rPr>
          <w:rFonts w:ascii="Century Schoolbook" w:hAnsi="Century Schoolbook"/>
          <w:sz w:val="28"/>
          <w:szCs w:val="28"/>
          <w:lang w:val="uk-UA"/>
        </w:rPr>
        <w:t xml:space="preserve"> 10 % річних.</w:t>
      </w:r>
      <w:r w:rsidR="0053591B">
        <w:rPr>
          <w:rFonts w:ascii="Century Schoolbook" w:hAnsi="Century Schoolbook"/>
          <w:sz w:val="28"/>
          <w:szCs w:val="28"/>
          <w:lang w:val="uk-UA"/>
        </w:rPr>
        <w:t xml:space="preserve"> Визначте прибутковість за облігацією.</w:t>
      </w:r>
    </w:p>
    <w:p w14:paraId="422A3B8E" w14:textId="77777777" w:rsidR="00725BB4" w:rsidRDefault="00725BB4" w:rsidP="00CB7B99">
      <w:pPr>
        <w:spacing w:after="0"/>
        <w:jc w:val="both"/>
        <w:rPr>
          <w:lang w:val="uk-UA"/>
        </w:rPr>
      </w:pPr>
    </w:p>
    <w:p w14:paraId="693B9571" w14:textId="77777777" w:rsidR="00725BB4" w:rsidRDefault="00725BB4" w:rsidP="00CB7B99">
      <w:pPr>
        <w:spacing w:after="0"/>
        <w:jc w:val="both"/>
        <w:rPr>
          <w:lang w:val="uk-UA"/>
        </w:rPr>
      </w:pPr>
    </w:p>
    <w:p w14:paraId="2DE10E9B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2DFA2222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6FFC3350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39497069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516A38CC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7311BCFA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0A8BBEFB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2E2A55E9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292EA45D" w14:textId="77777777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255F3CF7" w14:textId="1FE558E8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51B29497" w14:textId="3C908988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4AFB52ED" w14:textId="0FF90AAA" w:rsidR="00C411A9" w:rsidRPr="002C463F" w:rsidRDefault="00C411A9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26A9216B" w14:textId="601AD095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4173DF1C" w14:textId="7FC0C023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15431BD4" w14:textId="20980104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4A8F41A6" w14:textId="026BCB80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74D64888" w14:textId="77777777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5BA97155" w14:textId="7C6AA731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0E6DA153" w14:textId="229CFDC3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1ED29FA8" w14:textId="77777777" w:rsidR="00A67F5B" w:rsidRPr="002C463F" w:rsidRDefault="00A67F5B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sectPr w:rsidR="00A67F5B" w:rsidRPr="002C463F" w:rsidSect="00971C79">
      <w:pgSz w:w="11910" w:h="16840"/>
      <w:pgMar w:top="1040" w:right="680" w:bottom="940" w:left="1200" w:header="0" w:footer="7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2pt;height:12.75pt" o:bullet="t">
        <v:imagedata r:id="rId1" o:title="BD21302_"/>
      </v:shape>
    </w:pict>
  </w:numPicBullet>
  <w:abstractNum w:abstractNumId="0" w15:restartNumberingAfterBreak="0">
    <w:nsid w:val="00000001"/>
    <w:multiLevelType w:val="hybridMultilevel"/>
    <w:tmpl w:val="3E4A01D8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16B609A"/>
    <w:multiLevelType w:val="singleLevel"/>
    <w:tmpl w:val="EDBCE93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" w15:restartNumberingAfterBreak="0">
    <w:nsid w:val="11D42938"/>
    <w:multiLevelType w:val="hybridMultilevel"/>
    <w:tmpl w:val="EE306592"/>
    <w:lvl w:ilvl="0" w:tplc="1B9EE890">
      <w:start w:val="1"/>
      <w:numFmt w:val="decimal"/>
      <w:lvlText w:val="%1."/>
      <w:lvlJc w:val="left"/>
      <w:pPr>
        <w:ind w:left="1340" w:hanging="2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en-US"/>
      </w:rPr>
    </w:lvl>
    <w:lvl w:ilvl="1" w:tplc="8FF8A1E2">
      <w:start w:val="1"/>
      <w:numFmt w:val="decimal"/>
      <w:lvlText w:val="%2."/>
      <w:lvlJc w:val="left"/>
      <w:pPr>
        <w:ind w:left="1090" w:hanging="87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8"/>
        <w:szCs w:val="28"/>
        <w:lang w:val="en-US" w:eastAsia="en-US" w:bidi="en-US"/>
      </w:rPr>
    </w:lvl>
    <w:lvl w:ilvl="2" w:tplc="0DA83618">
      <w:numFmt w:val="bullet"/>
      <w:lvlText w:val="•"/>
      <w:lvlJc w:val="left"/>
      <w:pPr>
        <w:ind w:left="2333" w:hanging="872"/>
      </w:pPr>
      <w:rPr>
        <w:rFonts w:hint="default"/>
        <w:lang w:val="en-US" w:eastAsia="en-US" w:bidi="en-US"/>
      </w:rPr>
    </w:lvl>
    <w:lvl w:ilvl="3" w:tplc="83B668CA">
      <w:numFmt w:val="bullet"/>
      <w:lvlText w:val="•"/>
      <w:lvlJc w:val="left"/>
      <w:pPr>
        <w:ind w:left="3327" w:hanging="872"/>
      </w:pPr>
      <w:rPr>
        <w:rFonts w:hint="default"/>
        <w:lang w:val="en-US" w:eastAsia="en-US" w:bidi="en-US"/>
      </w:rPr>
    </w:lvl>
    <w:lvl w:ilvl="4" w:tplc="751649B2">
      <w:numFmt w:val="bullet"/>
      <w:lvlText w:val="•"/>
      <w:lvlJc w:val="left"/>
      <w:pPr>
        <w:ind w:left="4321" w:hanging="872"/>
      </w:pPr>
      <w:rPr>
        <w:rFonts w:hint="default"/>
        <w:lang w:val="en-US" w:eastAsia="en-US" w:bidi="en-US"/>
      </w:rPr>
    </w:lvl>
    <w:lvl w:ilvl="5" w:tplc="925E964A">
      <w:numFmt w:val="bullet"/>
      <w:lvlText w:val="•"/>
      <w:lvlJc w:val="left"/>
      <w:pPr>
        <w:ind w:left="5315" w:hanging="872"/>
      </w:pPr>
      <w:rPr>
        <w:rFonts w:hint="default"/>
        <w:lang w:val="en-US" w:eastAsia="en-US" w:bidi="en-US"/>
      </w:rPr>
    </w:lvl>
    <w:lvl w:ilvl="6" w:tplc="1376056A">
      <w:numFmt w:val="bullet"/>
      <w:lvlText w:val="•"/>
      <w:lvlJc w:val="left"/>
      <w:pPr>
        <w:ind w:left="6309" w:hanging="872"/>
      </w:pPr>
      <w:rPr>
        <w:rFonts w:hint="default"/>
        <w:lang w:val="en-US" w:eastAsia="en-US" w:bidi="en-US"/>
      </w:rPr>
    </w:lvl>
    <w:lvl w:ilvl="7" w:tplc="1A7A2B7E">
      <w:numFmt w:val="bullet"/>
      <w:lvlText w:val="•"/>
      <w:lvlJc w:val="left"/>
      <w:pPr>
        <w:ind w:left="7303" w:hanging="872"/>
      </w:pPr>
      <w:rPr>
        <w:rFonts w:hint="default"/>
        <w:lang w:val="en-US" w:eastAsia="en-US" w:bidi="en-US"/>
      </w:rPr>
    </w:lvl>
    <w:lvl w:ilvl="8" w:tplc="CE867A8A">
      <w:numFmt w:val="bullet"/>
      <w:lvlText w:val="•"/>
      <w:lvlJc w:val="left"/>
      <w:pPr>
        <w:ind w:left="8297" w:hanging="872"/>
      </w:pPr>
      <w:rPr>
        <w:rFonts w:hint="default"/>
        <w:lang w:val="en-US" w:eastAsia="en-US" w:bidi="en-US"/>
      </w:rPr>
    </w:lvl>
  </w:abstractNum>
  <w:abstractNum w:abstractNumId="3" w15:restartNumberingAfterBreak="0">
    <w:nsid w:val="121F657A"/>
    <w:multiLevelType w:val="multilevel"/>
    <w:tmpl w:val="47947DEE"/>
    <w:lvl w:ilvl="0">
      <w:start w:val="3"/>
      <w:numFmt w:val="decimal"/>
      <w:lvlText w:val="%1"/>
      <w:lvlJc w:val="left"/>
      <w:pPr>
        <w:ind w:left="258" w:hanging="533"/>
        <w:jc w:val="left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58" w:hanging="533"/>
        <w:jc w:val="left"/>
      </w:pPr>
      <w:rPr>
        <w:rFonts w:ascii="Times New Roman" w:eastAsia="Times New Roman" w:hAnsi="Times New Roman" w:cs="Times New Roman"/>
        <w:w w:val="100"/>
        <w:sz w:val="28"/>
        <w:szCs w:val="28"/>
      </w:rPr>
    </w:lvl>
    <w:lvl w:ilvl="2">
      <w:numFmt w:val="bullet"/>
      <w:lvlText w:val="•"/>
      <w:lvlJc w:val="left"/>
      <w:pPr>
        <w:ind w:left="2301" w:hanging="533"/>
      </w:pPr>
      <w:rPr>
        <w:rFonts w:hint="default"/>
      </w:rPr>
    </w:lvl>
    <w:lvl w:ilvl="3">
      <w:numFmt w:val="bullet"/>
      <w:lvlText w:val="•"/>
      <w:lvlJc w:val="left"/>
      <w:pPr>
        <w:ind w:left="3321" w:hanging="533"/>
      </w:pPr>
      <w:rPr>
        <w:rFonts w:hint="default"/>
      </w:rPr>
    </w:lvl>
    <w:lvl w:ilvl="4">
      <w:numFmt w:val="bullet"/>
      <w:lvlText w:val="•"/>
      <w:lvlJc w:val="left"/>
      <w:pPr>
        <w:ind w:left="4342" w:hanging="533"/>
      </w:pPr>
      <w:rPr>
        <w:rFonts w:hint="default"/>
      </w:rPr>
    </w:lvl>
    <w:lvl w:ilvl="5">
      <w:numFmt w:val="bullet"/>
      <w:lvlText w:val="•"/>
      <w:lvlJc w:val="left"/>
      <w:pPr>
        <w:ind w:left="5363" w:hanging="533"/>
      </w:pPr>
      <w:rPr>
        <w:rFonts w:hint="default"/>
      </w:rPr>
    </w:lvl>
    <w:lvl w:ilvl="6">
      <w:numFmt w:val="bullet"/>
      <w:lvlText w:val="•"/>
      <w:lvlJc w:val="left"/>
      <w:pPr>
        <w:ind w:left="6383" w:hanging="533"/>
      </w:pPr>
      <w:rPr>
        <w:rFonts w:hint="default"/>
      </w:rPr>
    </w:lvl>
    <w:lvl w:ilvl="7">
      <w:numFmt w:val="bullet"/>
      <w:lvlText w:val="•"/>
      <w:lvlJc w:val="left"/>
      <w:pPr>
        <w:ind w:left="7404" w:hanging="533"/>
      </w:pPr>
      <w:rPr>
        <w:rFonts w:hint="default"/>
      </w:rPr>
    </w:lvl>
    <w:lvl w:ilvl="8">
      <w:numFmt w:val="bullet"/>
      <w:lvlText w:val="•"/>
      <w:lvlJc w:val="left"/>
      <w:pPr>
        <w:ind w:left="8425" w:hanging="533"/>
      </w:pPr>
      <w:rPr>
        <w:rFonts w:hint="default"/>
      </w:rPr>
    </w:lvl>
  </w:abstractNum>
  <w:abstractNum w:abstractNumId="4" w15:restartNumberingAfterBreak="0">
    <w:nsid w:val="15B56B5B"/>
    <w:multiLevelType w:val="hybridMultilevel"/>
    <w:tmpl w:val="A7B42D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D6A76"/>
    <w:multiLevelType w:val="hybridMultilevel"/>
    <w:tmpl w:val="23FAAD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89304A6"/>
    <w:multiLevelType w:val="hybridMultilevel"/>
    <w:tmpl w:val="2E1081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C1C87"/>
    <w:multiLevelType w:val="hybridMultilevel"/>
    <w:tmpl w:val="1C845B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434C52"/>
    <w:multiLevelType w:val="multilevel"/>
    <w:tmpl w:val="89060BBA"/>
    <w:lvl w:ilvl="0">
      <w:start w:val="6"/>
      <w:numFmt w:val="decimal"/>
      <w:lvlText w:val="%1"/>
      <w:lvlJc w:val="left"/>
      <w:pPr>
        <w:ind w:left="132" w:hanging="54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974" w:hanging="548"/>
        <w:jc w:val="left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93" w:hanging="54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069" w:hanging="54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46" w:hanging="54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23" w:hanging="54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9" w:hanging="54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76" w:hanging="54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953" w:hanging="548"/>
      </w:pPr>
      <w:rPr>
        <w:rFonts w:hint="default"/>
        <w:lang w:val="ru-RU" w:eastAsia="ru-RU" w:bidi="ru-RU"/>
      </w:rPr>
    </w:lvl>
  </w:abstractNum>
  <w:abstractNum w:abstractNumId="9" w15:restartNumberingAfterBreak="0">
    <w:nsid w:val="27674AD2"/>
    <w:multiLevelType w:val="hybridMultilevel"/>
    <w:tmpl w:val="25BE3C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FE5F98"/>
    <w:multiLevelType w:val="hybridMultilevel"/>
    <w:tmpl w:val="11A0A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71DDC"/>
    <w:multiLevelType w:val="hybridMultilevel"/>
    <w:tmpl w:val="8744A15E"/>
    <w:lvl w:ilvl="0" w:tplc="9834A5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90153A"/>
    <w:multiLevelType w:val="hybridMultilevel"/>
    <w:tmpl w:val="1696FEC4"/>
    <w:lvl w:ilvl="0" w:tplc="81DC50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D14EF6"/>
    <w:multiLevelType w:val="hybridMultilevel"/>
    <w:tmpl w:val="15C6C3E2"/>
    <w:lvl w:ilvl="0" w:tplc="546AC3A6">
      <w:start w:val="1"/>
      <w:numFmt w:val="decimal"/>
      <w:lvlText w:val="%1."/>
      <w:lvlJc w:val="left"/>
      <w:pPr>
        <w:ind w:left="664" w:hanging="37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en-US"/>
      </w:rPr>
    </w:lvl>
    <w:lvl w:ilvl="1" w:tplc="4426B7BE">
      <w:numFmt w:val="bullet"/>
      <w:lvlText w:val="•"/>
      <w:lvlJc w:val="left"/>
      <w:pPr>
        <w:ind w:left="1622" w:hanging="378"/>
      </w:pPr>
      <w:rPr>
        <w:rFonts w:hint="default"/>
        <w:lang w:val="en-US" w:eastAsia="en-US" w:bidi="en-US"/>
      </w:rPr>
    </w:lvl>
    <w:lvl w:ilvl="2" w:tplc="946C62E4">
      <w:numFmt w:val="bullet"/>
      <w:lvlText w:val="•"/>
      <w:lvlJc w:val="left"/>
      <w:pPr>
        <w:ind w:left="2585" w:hanging="378"/>
      </w:pPr>
      <w:rPr>
        <w:rFonts w:hint="default"/>
        <w:lang w:val="en-US" w:eastAsia="en-US" w:bidi="en-US"/>
      </w:rPr>
    </w:lvl>
    <w:lvl w:ilvl="3" w:tplc="5EB838A2">
      <w:numFmt w:val="bullet"/>
      <w:lvlText w:val="•"/>
      <w:lvlJc w:val="left"/>
      <w:pPr>
        <w:ind w:left="3547" w:hanging="378"/>
      </w:pPr>
      <w:rPr>
        <w:rFonts w:hint="default"/>
        <w:lang w:val="en-US" w:eastAsia="en-US" w:bidi="en-US"/>
      </w:rPr>
    </w:lvl>
    <w:lvl w:ilvl="4" w:tplc="F6DCD9AC">
      <w:numFmt w:val="bullet"/>
      <w:lvlText w:val="•"/>
      <w:lvlJc w:val="left"/>
      <w:pPr>
        <w:ind w:left="4510" w:hanging="378"/>
      </w:pPr>
      <w:rPr>
        <w:rFonts w:hint="default"/>
        <w:lang w:val="en-US" w:eastAsia="en-US" w:bidi="en-US"/>
      </w:rPr>
    </w:lvl>
    <w:lvl w:ilvl="5" w:tplc="3EA00264">
      <w:numFmt w:val="bullet"/>
      <w:lvlText w:val="•"/>
      <w:lvlJc w:val="left"/>
      <w:pPr>
        <w:ind w:left="5472" w:hanging="378"/>
      </w:pPr>
      <w:rPr>
        <w:rFonts w:hint="default"/>
        <w:lang w:val="en-US" w:eastAsia="en-US" w:bidi="en-US"/>
      </w:rPr>
    </w:lvl>
    <w:lvl w:ilvl="6" w:tplc="FA7AA262">
      <w:numFmt w:val="bullet"/>
      <w:lvlText w:val="•"/>
      <w:lvlJc w:val="left"/>
      <w:pPr>
        <w:ind w:left="6435" w:hanging="378"/>
      </w:pPr>
      <w:rPr>
        <w:rFonts w:hint="default"/>
        <w:lang w:val="en-US" w:eastAsia="en-US" w:bidi="en-US"/>
      </w:rPr>
    </w:lvl>
    <w:lvl w:ilvl="7" w:tplc="36F4A2BC">
      <w:numFmt w:val="bullet"/>
      <w:lvlText w:val="•"/>
      <w:lvlJc w:val="left"/>
      <w:pPr>
        <w:ind w:left="7397" w:hanging="378"/>
      </w:pPr>
      <w:rPr>
        <w:rFonts w:hint="default"/>
        <w:lang w:val="en-US" w:eastAsia="en-US" w:bidi="en-US"/>
      </w:rPr>
    </w:lvl>
    <w:lvl w:ilvl="8" w:tplc="A5F05ECA">
      <w:numFmt w:val="bullet"/>
      <w:lvlText w:val="•"/>
      <w:lvlJc w:val="left"/>
      <w:pPr>
        <w:ind w:left="8360" w:hanging="378"/>
      </w:pPr>
      <w:rPr>
        <w:rFonts w:hint="default"/>
        <w:lang w:val="en-US" w:eastAsia="en-US" w:bidi="en-US"/>
      </w:rPr>
    </w:lvl>
  </w:abstractNum>
  <w:abstractNum w:abstractNumId="14" w15:restartNumberingAfterBreak="0">
    <w:nsid w:val="39B169E5"/>
    <w:multiLevelType w:val="multilevel"/>
    <w:tmpl w:val="27D6C9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3B7943FA"/>
    <w:multiLevelType w:val="hybridMultilevel"/>
    <w:tmpl w:val="1A00ED88"/>
    <w:lvl w:ilvl="0" w:tplc="81DC50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5808A4"/>
    <w:multiLevelType w:val="hybridMultilevel"/>
    <w:tmpl w:val="4C18AF16"/>
    <w:lvl w:ilvl="0" w:tplc="FF865DE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C262A"/>
    <w:multiLevelType w:val="hybridMultilevel"/>
    <w:tmpl w:val="8FB0D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182809"/>
    <w:multiLevelType w:val="hybridMultilevel"/>
    <w:tmpl w:val="4B6E31C6"/>
    <w:lvl w:ilvl="0" w:tplc="E1A4D79E">
      <w:start w:val="1"/>
      <w:numFmt w:val="decimal"/>
      <w:lvlText w:val="%1."/>
      <w:lvlJc w:val="left"/>
      <w:pPr>
        <w:ind w:left="64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B643F9E">
      <w:numFmt w:val="bullet"/>
      <w:lvlText w:val="•"/>
      <w:lvlJc w:val="left"/>
      <w:pPr>
        <w:ind w:left="1630" w:hanging="360"/>
      </w:pPr>
      <w:rPr>
        <w:rFonts w:hint="default"/>
      </w:rPr>
    </w:lvl>
    <w:lvl w:ilvl="2" w:tplc="0BA64CDE">
      <w:numFmt w:val="bullet"/>
      <w:lvlText w:val="•"/>
      <w:lvlJc w:val="left"/>
      <w:pPr>
        <w:ind w:left="2615" w:hanging="360"/>
      </w:pPr>
      <w:rPr>
        <w:rFonts w:hint="default"/>
      </w:rPr>
    </w:lvl>
    <w:lvl w:ilvl="3" w:tplc="6010ABB2">
      <w:numFmt w:val="bullet"/>
      <w:lvlText w:val="•"/>
      <w:lvlJc w:val="left"/>
      <w:pPr>
        <w:ind w:left="3599" w:hanging="360"/>
      </w:pPr>
      <w:rPr>
        <w:rFonts w:hint="default"/>
      </w:rPr>
    </w:lvl>
    <w:lvl w:ilvl="4" w:tplc="4890457C">
      <w:numFmt w:val="bullet"/>
      <w:lvlText w:val="•"/>
      <w:lvlJc w:val="left"/>
      <w:pPr>
        <w:ind w:left="4584" w:hanging="360"/>
      </w:pPr>
      <w:rPr>
        <w:rFonts w:hint="default"/>
      </w:rPr>
    </w:lvl>
    <w:lvl w:ilvl="5" w:tplc="0DFAB162">
      <w:numFmt w:val="bullet"/>
      <w:lvlText w:val="•"/>
      <w:lvlJc w:val="left"/>
      <w:pPr>
        <w:ind w:left="5569" w:hanging="360"/>
      </w:pPr>
      <w:rPr>
        <w:rFonts w:hint="default"/>
      </w:rPr>
    </w:lvl>
    <w:lvl w:ilvl="6" w:tplc="8A52EED6">
      <w:numFmt w:val="bullet"/>
      <w:lvlText w:val="•"/>
      <w:lvlJc w:val="left"/>
      <w:pPr>
        <w:ind w:left="6553" w:hanging="360"/>
      </w:pPr>
      <w:rPr>
        <w:rFonts w:hint="default"/>
      </w:rPr>
    </w:lvl>
    <w:lvl w:ilvl="7" w:tplc="1B6435A4">
      <w:numFmt w:val="bullet"/>
      <w:lvlText w:val="•"/>
      <w:lvlJc w:val="left"/>
      <w:pPr>
        <w:ind w:left="7538" w:hanging="360"/>
      </w:pPr>
      <w:rPr>
        <w:rFonts w:hint="default"/>
      </w:rPr>
    </w:lvl>
    <w:lvl w:ilvl="8" w:tplc="30AE13F0">
      <w:numFmt w:val="bullet"/>
      <w:lvlText w:val="•"/>
      <w:lvlJc w:val="left"/>
      <w:pPr>
        <w:ind w:left="8523" w:hanging="360"/>
      </w:pPr>
      <w:rPr>
        <w:rFonts w:hint="default"/>
      </w:rPr>
    </w:lvl>
  </w:abstractNum>
  <w:abstractNum w:abstractNumId="19" w15:restartNumberingAfterBreak="0">
    <w:nsid w:val="45EB7DBE"/>
    <w:multiLevelType w:val="hybridMultilevel"/>
    <w:tmpl w:val="818C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81B07"/>
    <w:multiLevelType w:val="hybridMultilevel"/>
    <w:tmpl w:val="36EC8686"/>
    <w:lvl w:ilvl="0" w:tplc="63541DE4">
      <w:start w:val="1"/>
      <w:numFmt w:val="decimal"/>
      <w:lvlText w:val="%1."/>
      <w:lvlJc w:val="left"/>
      <w:pPr>
        <w:ind w:left="664" w:hanging="28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en-US" w:eastAsia="en-US" w:bidi="en-US"/>
      </w:rPr>
    </w:lvl>
    <w:lvl w:ilvl="1" w:tplc="29D41D74">
      <w:numFmt w:val="bullet"/>
      <w:lvlText w:val="•"/>
      <w:lvlJc w:val="left"/>
      <w:pPr>
        <w:ind w:left="1622" w:hanging="280"/>
      </w:pPr>
      <w:rPr>
        <w:rFonts w:hint="default"/>
        <w:lang w:val="en-US" w:eastAsia="en-US" w:bidi="en-US"/>
      </w:rPr>
    </w:lvl>
    <w:lvl w:ilvl="2" w:tplc="432E899A">
      <w:numFmt w:val="bullet"/>
      <w:lvlText w:val="•"/>
      <w:lvlJc w:val="left"/>
      <w:pPr>
        <w:ind w:left="2585" w:hanging="280"/>
      </w:pPr>
      <w:rPr>
        <w:rFonts w:hint="default"/>
        <w:lang w:val="en-US" w:eastAsia="en-US" w:bidi="en-US"/>
      </w:rPr>
    </w:lvl>
    <w:lvl w:ilvl="3" w:tplc="6D54A5C2">
      <w:numFmt w:val="bullet"/>
      <w:lvlText w:val="•"/>
      <w:lvlJc w:val="left"/>
      <w:pPr>
        <w:ind w:left="3547" w:hanging="280"/>
      </w:pPr>
      <w:rPr>
        <w:rFonts w:hint="default"/>
        <w:lang w:val="en-US" w:eastAsia="en-US" w:bidi="en-US"/>
      </w:rPr>
    </w:lvl>
    <w:lvl w:ilvl="4" w:tplc="AB6021F2">
      <w:numFmt w:val="bullet"/>
      <w:lvlText w:val="•"/>
      <w:lvlJc w:val="left"/>
      <w:pPr>
        <w:ind w:left="4510" w:hanging="280"/>
      </w:pPr>
      <w:rPr>
        <w:rFonts w:hint="default"/>
        <w:lang w:val="en-US" w:eastAsia="en-US" w:bidi="en-US"/>
      </w:rPr>
    </w:lvl>
    <w:lvl w:ilvl="5" w:tplc="B106D53E">
      <w:numFmt w:val="bullet"/>
      <w:lvlText w:val="•"/>
      <w:lvlJc w:val="left"/>
      <w:pPr>
        <w:ind w:left="5472" w:hanging="280"/>
      </w:pPr>
      <w:rPr>
        <w:rFonts w:hint="default"/>
        <w:lang w:val="en-US" w:eastAsia="en-US" w:bidi="en-US"/>
      </w:rPr>
    </w:lvl>
    <w:lvl w:ilvl="6" w:tplc="6B3EBE94">
      <w:numFmt w:val="bullet"/>
      <w:lvlText w:val="•"/>
      <w:lvlJc w:val="left"/>
      <w:pPr>
        <w:ind w:left="6435" w:hanging="280"/>
      </w:pPr>
      <w:rPr>
        <w:rFonts w:hint="default"/>
        <w:lang w:val="en-US" w:eastAsia="en-US" w:bidi="en-US"/>
      </w:rPr>
    </w:lvl>
    <w:lvl w:ilvl="7" w:tplc="B24EEF44">
      <w:numFmt w:val="bullet"/>
      <w:lvlText w:val="•"/>
      <w:lvlJc w:val="left"/>
      <w:pPr>
        <w:ind w:left="7397" w:hanging="280"/>
      </w:pPr>
      <w:rPr>
        <w:rFonts w:hint="default"/>
        <w:lang w:val="en-US" w:eastAsia="en-US" w:bidi="en-US"/>
      </w:rPr>
    </w:lvl>
    <w:lvl w:ilvl="8" w:tplc="BA6091BA">
      <w:numFmt w:val="bullet"/>
      <w:lvlText w:val="•"/>
      <w:lvlJc w:val="left"/>
      <w:pPr>
        <w:ind w:left="8360" w:hanging="280"/>
      </w:pPr>
      <w:rPr>
        <w:rFonts w:hint="default"/>
        <w:lang w:val="en-US" w:eastAsia="en-US" w:bidi="en-US"/>
      </w:rPr>
    </w:lvl>
  </w:abstractNum>
  <w:abstractNum w:abstractNumId="21" w15:restartNumberingAfterBreak="0">
    <w:nsid w:val="49A04658"/>
    <w:multiLevelType w:val="hybridMultilevel"/>
    <w:tmpl w:val="5992D39E"/>
    <w:lvl w:ilvl="0" w:tplc="01C42204">
      <w:start w:val="1"/>
      <w:numFmt w:val="decimal"/>
      <w:lvlText w:val="%1."/>
      <w:lvlJc w:val="left"/>
      <w:pPr>
        <w:ind w:left="720" w:hanging="360"/>
      </w:pPr>
      <w:rPr>
        <w:rFonts w:ascii="Century Schoolbook" w:hAnsi="Century Schoolbook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B731F"/>
    <w:multiLevelType w:val="hybridMultilevel"/>
    <w:tmpl w:val="8592D2B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42A18B0"/>
    <w:multiLevelType w:val="hybridMultilevel"/>
    <w:tmpl w:val="79AE8F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9447C9"/>
    <w:multiLevelType w:val="hybridMultilevel"/>
    <w:tmpl w:val="45EE4C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B35535E"/>
    <w:multiLevelType w:val="hybridMultilevel"/>
    <w:tmpl w:val="E88AA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BC774E"/>
    <w:multiLevelType w:val="hybridMultilevel"/>
    <w:tmpl w:val="62002DEE"/>
    <w:lvl w:ilvl="0" w:tplc="85D4A7AA">
      <w:start w:val="1"/>
      <w:numFmt w:val="decimal"/>
      <w:lvlText w:val="%1."/>
      <w:lvlJc w:val="left"/>
      <w:pPr>
        <w:ind w:left="599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CEDC53D2">
      <w:numFmt w:val="bullet"/>
      <w:lvlText w:val="•"/>
      <w:lvlJc w:val="left"/>
      <w:pPr>
        <w:ind w:left="1586" w:hanging="360"/>
      </w:pPr>
      <w:rPr>
        <w:rFonts w:hint="default"/>
      </w:rPr>
    </w:lvl>
    <w:lvl w:ilvl="2" w:tplc="2AE02624">
      <w:numFmt w:val="bullet"/>
      <w:lvlText w:val="•"/>
      <w:lvlJc w:val="left"/>
      <w:pPr>
        <w:ind w:left="2573" w:hanging="360"/>
      </w:pPr>
      <w:rPr>
        <w:rFonts w:hint="default"/>
      </w:rPr>
    </w:lvl>
    <w:lvl w:ilvl="3" w:tplc="A2E258AE">
      <w:numFmt w:val="bullet"/>
      <w:lvlText w:val="•"/>
      <w:lvlJc w:val="left"/>
      <w:pPr>
        <w:ind w:left="3559" w:hanging="360"/>
      </w:pPr>
      <w:rPr>
        <w:rFonts w:hint="default"/>
      </w:rPr>
    </w:lvl>
    <w:lvl w:ilvl="4" w:tplc="5F5243EA">
      <w:numFmt w:val="bullet"/>
      <w:lvlText w:val="•"/>
      <w:lvlJc w:val="left"/>
      <w:pPr>
        <w:ind w:left="4546" w:hanging="360"/>
      </w:pPr>
      <w:rPr>
        <w:rFonts w:hint="default"/>
      </w:rPr>
    </w:lvl>
    <w:lvl w:ilvl="5" w:tplc="D5E2CD5A">
      <w:numFmt w:val="bullet"/>
      <w:lvlText w:val="•"/>
      <w:lvlJc w:val="left"/>
      <w:pPr>
        <w:ind w:left="5533" w:hanging="360"/>
      </w:pPr>
      <w:rPr>
        <w:rFonts w:hint="default"/>
      </w:rPr>
    </w:lvl>
    <w:lvl w:ilvl="6" w:tplc="A866F2EE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53D0B276">
      <w:numFmt w:val="bullet"/>
      <w:lvlText w:val="•"/>
      <w:lvlJc w:val="left"/>
      <w:pPr>
        <w:ind w:left="7506" w:hanging="360"/>
      </w:pPr>
      <w:rPr>
        <w:rFonts w:hint="default"/>
      </w:rPr>
    </w:lvl>
    <w:lvl w:ilvl="8" w:tplc="0C9049E6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27" w15:restartNumberingAfterBreak="0">
    <w:nsid w:val="5CA87164"/>
    <w:multiLevelType w:val="hybridMultilevel"/>
    <w:tmpl w:val="D85E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269CB"/>
    <w:multiLevelType w:val="hybridMultilevel"/>
    <w:tmpl w:val="CD26A1EA"/>
    <w:lvl w:ilvl="0" w:tplc="2B96A80C">
      <w:start w:val="1"/>
      <w:numFmt w:val="decimal"/>
      <w:lvlText w:val="%1."/>
      <w:lvlJc w:val="left"/>
      <w:pPr>
        <w:ind w:left="1301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en-US"/>
      </w:rPr>
    </w:lvl>
    <w:lvl w:ilvl="1" w:tplc="48FC76FA">
      <w:numFmt w:val="bullet"/>
      <w:lvlText w:val="•"/>
      <w:lvlJc w:val="left"/>
      <w:pPr>
        <w:ind w:left="2172" w:hanging="375"/>
      </w:pPr>
      <w:rPr>
        <w:rFonts w:hint="default"/>
        <w:lang w:val="en-US" w:eastAsia="en-US" w:bidi="en-US"/>
      </w:rPr>
    </w:lvl>
    <w:lvl w:ilvl="2" w:tplc="EEDC10DE">
      <w:numFmt w:val="bullet"/>
      <w:lvlText w:val="•"/>
      <w:lvlJc w:val="left"/>
      <w:pPr>
        <w:ind w:left="3045" w:hanging="375"/>
      </w:pPr>
      <w:rPr>
        <w:rFonts w:hint="default"/>
        <w:lang w:val="en-US" w:eastAsia="en-US" w:bidi="en-US"/>
      </w:rPr>
    </w:lvl>
    <w:lvl w:ilvl="3" w:tplc="82EC1374">
      <w:numFmt w:val="bullet"/>
      <w:lvlText w:val="•"/>
      <w:lvlJc w:val="left"/>
      <w:pPr>
        <w:ind w:left="3917" w:hanging="375"/>
      </w:pPr>
      <w:rPr>
        <w:rFonts w:hint="default"/>
        <w:lang w:val="en-US" w:eastAsia="en-US" w:bidi="en-US"/>
      </w:rPr>
    </w:lvl>
    <w:lvl w:ilvl="4" w:tplc="9D30E14C">
      <w:numFmt w:val="bullet"/>
      <w:lvlText w:val="•"/>
      <w:lvlJc w:val="left"/>
      <w:pPr>
        <w:ind w:left="4790" w:hanging="375"/>
      </w:pPr>
      <w:rPr>
        <w:rFonts w:hint="default"/>
        <w:lang w:val="en-US" w:eastAsia="en-US" w:bidi="en-US"/>
      </w:rPr>
    </w:lvl>
    <w:lvl w:ilvl="5" w:tplc="BD3674A8">
      <w:numFmt w:val="bullet"/>
      <w:lvlText w:val="•"/>
      <w:lvlJc w:val="left"/>
      <w:pPr>
        <w:ind w:left="5663" w:hanging="375"/>
      </w:pPr>
      <w:rPr>
        <w:rFonts w:hint="default"/>
        <w:lang w:val="en-US" w:eastAsia="en-US" w:bidi="en-US"/>
      </w:rPr>
    </w:lvl>
    <w:lvl w:ilvl="6" w:tplc="AB4E5282">
      <w:numFmt w:val="bullet"/>
      <w:lvlText w:val="•"/>
      <w:lvlJc w:val="left"/>
      <w:pPr>
        <w:ind w:left="6535" w:hanging="375"/>
      </w:pPr>
      <w:rPr>
        <w:rFonts w:hint="default"/>
        <w:lang w:val="en-US" w:eastAsia="en-US" w:bidi="en-US"/>
      </w:rPr>
    </w:lvl>
    <w:lvl w:ilvl="7" w:tplc="99B076AE">
      <w:numFmt w:val="bullet"/>
      <w:lvlText w:val="•"/>
      <w:lvlJc w:val="left"/>
      <w:pPr>
        <w:ind w:left="7408" w:hanging="375"/>
      </w:pPr>
      <w:rPr>
        <w:rFonts w:hint="default"/>
        <w:lang w:val="en-US" w:eastAsia="en-US" w:bidi="en-US"/>
      </w:rPr>
    </w:lvl>
    <w:lvl w:ilvl="8" w:tplc="8C74C106">
      <w:numFmt w:val="bullet"/>
      <w:lvlText w:val="•"/>
      <w:lvlJc w:val="left"/>
      <w:pPr>
        <w:ind w:left="8281" w:hanging="375"/>
      </w:pPr>
      <w:rPr>
        <w:rFonts w:hint="default"/>
        <w:lang w:val="en-US" w:eastAsia="en-US" w:bidi="en-US"/>
      </w:rPr>
    </w:lvl>
  </w:abstractNum>
  <w:abstractNum w:abstractNumId="29" w15:restartNumberingAfterBreak="0">
    <w:nsid w:val="685C5567"/>
    <w:multiLevelType w:val="hybridMultilevel"/>
    <w:tmpl w:val="742E8528"/>
    <w:lvl w:ilvl="0" w:tplc="D0803CDA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A1203E3"/>
    <w:multiLevelType w:val="hybridMultilevel"/>
    <w:tmpl w:val="829C1DA6"/>
    <w:lvl w:ilvl="0" w:tplc="81DC508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BF7094"/>
    <w:multiLevelType w:val="hybridMultilevel"/>
    <w:tmpl w:val="03844250"/>
    <w:lvl w:ilvl="0" w:tplc="81DC5088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8806AD"/>
    <w:multiLevelType w:val="hybridMultilevel"/>
    <w:tmpl w:val="765E904C"/>
    <w:lvl w:ilvl="0" w:tplc="BF6406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6" w:hanging="360"/>
      </w:pPr>
    </w:lvl>
    <w:lvl w:ilvl="2" w:tplc="0419001B" w:tentative="1">
      <w:start w:val="1"/>
      <w:numFmt w:val="lowerRoman"/>
      <w:lvlText w:val="%3."/>
      <w:lvlJc w:val="right"/>
      <w:pPr>
        <w:ind w:left="1746" w:hanging="180"/>
      </w:pPr>
    </w:lvl>
    <w:lvl w:ilvl="3" w:tplc="0419000F" w:tentative="1">
      <w:start w:val="1"/>
      <w:numFmt w:val="decimal"/>
      <w:lvlText w:val="%4."/>
      <w:lvlJc w:val="left"/>
      <w:pPr>
        <w:ind w:left="2466" w:hanging="360"/>
      </w:pPr>
    </w:lvl>
    <w:lvl w:ilvl="4" w:tplc="04190019" w:tentative="1">
      <w:start w:val="1"/>
      <w:numFmt w:val="lowerLetter"/>
      <w:lvlText w:val="%5."/>
      <w:lvlJc w:val="left"/>
      <w:pPr>
        <w:ind w:left="3186" w:hanging="360"/>
      </w:pPr>
    </w:lvl>
    <w:lvl w:ilvl="5" w:tplc="0419001B" w:tentative="1">
      <w:start w:val="1"/>
      <w:numFmt w:val="lowerRoman"/>
      <w:lvlText w:val="%6."/>
      <w:lvlJc w:val="right"/>
      <w:pPr>
        <w:ind w:left="3906" w:hanging="180"/>
      </w:pPr>
    </w:lvl>
    <w:lvl w:ilvl="6" w:tplc="0419000F" w:tentative="1">
      <w:start w:val="1"/>
      <w:numFmt w:val="decimal"/>
      <w:lvlText w:val="%7."/>
      <w:lvlJc w:val="left"/>
      <w:pPr>
        <w:ind w:left="4626" w:hanging="360"/>
      </w:pPr>
    </w:lvl>
    <w:lvl w:ilvl="7" w:tplc="04190019" w:tentative="1">
      <w:start w:val="1"/>
      <w:numFmt w:val="lowerLetter"/>
      <w:lvlText w:val="%8."/>
      <w:lvlJc w:val="left"/>
      <w:pPr>
        <w:ind w:left="5346" w:hanging="360"/>
      </w:pPr>
    </w:lvl>
    <w:lvl w:ilvl="8" w:tplc="041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33" w15:restartNumberingAfterBreak="0">
    <w:nsid w:val="728523F2"/>
    <w:multiLevelType w:val="hybridMultilevel"/>
    <w:tmpl w:val="68C84412"/>
    <w:lvl w:ilvl="0" w:tplc="11C036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2F211BE"/>
    <w:multiLevelType w:val="hybridMultilevel"/>
    <w:tmpl w:val="C5A286E0"/>
    <w:lvl w:ilvl="0" w:tplc="81DC508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AF67D76"/>
    <w:multiLevelType w:val="hybridMultilevel"/>
    <w:tmpl w:val="E86AAAF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8"/>
  </w:num>
  <w:num w:numId="2">
    <w:abstractNumId w:val="32"/>
  </w:num>
  <w:num w:numId="3">
    <w:abstractNumId w:val="25"/>
  </w:num>
  <w:num w:numId="4">
    <w:abstractNumId w:val="13"/>
  </w:num>
  <w:num w:numId="5">
    <w:abstractNumId w:val="19"/>
  </w:num>
  <w:num w:numId="6">
    <w:abstractNumId w:val="16"/>
  </w:num>
  <w:num w:numId="7">
    <w:abstractNumId w:val="11"/>
  </w:num>
  <w:num w:numId="8">
    <w:abstractNumId w:val="24"/>
  </w:num>
  <w:num w:numId="9">
    <w:abstractNumId w:val="14"/>
  </w:num>
  <w:num w:numId="10">
    <w:abstractNumId w:val="2"/>
  </w:num>
  <w:num w:numId="11">
    <w:abstractNumId w:val="20"/>
  </w:num>
  <w:num w:numId="12">
    <w:abstractNumId w:val="3"/>
  </w:num>
  <w:num w:numId="13">
    <w:abstractNumId w:val="0"/>
  </w:num>
  <w:num w:numId="14">
    <w:abstractNumId w:val="33"/>
  </w:num>
  <w:num w:numId="15">
    <w:abstractNumId w:val="22"/>
  </w:num>
  <w:num w:numId="16">
    <w:abstractNumId w:val="26"/>
  </w:num>
  <w:num w:numId="17">
    <w:abstractNumId w:val="18"/>
  </w:num>
  <w:num w:numId="18">
    <w:abstractNumId w:val="8"/>
  </w:num>
  <w:num w:numId="19">
    <w:abstractNumId w:val="29"/>
  </w:num>
  <w:num w:numId="20">
    <w:abstractNumId w:val="5"/>
  </w:num>
  <w:num w:numId="21">
    <w:abstractNumId w:val="1"/>
  </w:num>
  <w:num w:numId="22">
    <w:abstractNumId w:val="10"/>
  </w:num>
  <w:num w:numId="23">
    <w:abstractNumId w:val="7"/>
  </w:num>
  <w:num w:numId="24">
    <w:abstractNumId w:val="27"/>
  </w:num>
  <w:num w:numId="2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12"/>
  </w:num>
  <w:num w:numId="34">
    <w:abstractNumId w:val="21"/>
  </w:num>
  <w:num w:numId="35">
    <w:abstractNumId w:val="35"/>
  </w:num>
  <w:num w:numId="36">
    <w:abstractNumId w:val="4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E4"/>
    <w:rsid w:val="0001120E"/>
    <w:rsid w:val="000162D8"/>
    <w:rsid w:val="00035562"/>
    <w:rsid w:val="0003735E"/>
    <w:rsid w:val="0004119F"/>
    <w:rsid w:val="00050972"/>
    <w:rsid w:val="000666F5"/>
    <w:rsid w:val="00073A10"/>
    <w:rsid w:val="00085A45"/>
    <w:rsid w:val="000D279D"/>
    <w:rsid w:val="000D44A8"/>
    <w:rsid w:val="000F0F54"/>
    <w:rsid w:val="000F194F"/>
    <w:rsid w:val="000F7ACF"/>
    <w:rsid w:val="001026C0"/>
    <w:rsid w:val="001107EE"/>
    <w:rsid w:val="00115D02"/>
    <w:rsid w:val="00133BE4"/>
    <w:rsid w:val="00135351"/>
    <w:rsid w:val="00147D9E"/>
    <w:rsid w:val="00160CA3"/>
    <w:rsid w:val="001642E0"/>
    <w:rsid w:val="0017485D"/>
    <w:rsid w:val="00174D87"/>
    <w:rsid w:val="00176FB8"/>
    <w:rsid w:val="001B0F6A"/>
    <w:rsid w:val="001C65FC"/>
    <w:rsid w:val="001E5C43"/>
    <w:rsid w:val="001E625B"/>
    <w:rsid w:val="001F2EFD"/>
    <w:rsid w:val="00217F4F"/>
    <w:rsid w:val="002467B8"/>
    <w:rsid w:val="0026450A"/>
    <w:rsid w:val="00266D9F"/>
    <w:rsid w:val="0027527C"/>
    <w:rsid w:val="002776FF"/>
    <w:rsid w:val="00282D73"/>
    <w:rsid w:val="002C2D38"/>
    <w:rsid w:val="002C463F"/>
    <w:rsid w:val="002D68F9"/>
    <w:rsid w:val="00310D6E"/>
    <w:rsid w:val="00311B41"/>
    <w:rsid w:val="003263FE"/>
    <w:rsid w:val="00327E8B"/>
    <w:rsid w:val="00336892"/>
    <w:rsid w:val="0035615C"/>
    <w:rsid w:val="00372B87"/>
    <w:rsid w:val="0037421A"/>
    <w:rsid w:val="00376DB7"/>
    <w:rsid w:val="00377337"/>
    <w:rsid w:val="00394C43"/>
    <w:rsid w:val="0039601E"/>
    <w:rsid w:val="003A3825"/>
    <w:rsid w:val="003A4663"/>
    <w:rsid w:val="003C38EA"/>
    <w:rsid w:val="003D4316"/>
    <w:rsid w:val="003E6D75"/>
    <w:rsid w:val="003F5E0B"/>
    <w:rsid w:val="00405A18"/>
    <w:rsid w:val="004143C0"/>
    <w:rsid w:val="00425C50"/>
    <w:rsid w:val="00425EB3"/>
    <w:rsid w:val="00430FA7"/>
    <w:rsid w:val="00445696"/>
    <w:rsid w:val="00446395"/>
    <w:rsid w:val="0047447D"/>
    <w:rsid w:val="00480277"/>
    <w:rsid w:val="00495004"/>
    <w:rsid w:val="004A1455"/>
    <w:rsid w:val="004A645F"/>
    <w:rsid w:val="004A723C"/>
    <w:rsid w:val="004B6229"/>
    <w:rsid w:val="004C4F26"/>
    <w:rsid w:val="004E014B"/>
    <w:rsid w:val="004F07EA"/>
    <w:rsid w:val="004F5154"/>
    <w:rsid w:val="005228FA"/>
    <w:rsid w:val="00526864"/>
    <w:rsid w:val="0053591B"/>
    <w:rsid w:val="00553874"/>
    <w:rsid w:val="00575965"/>
    <w:rsid w:val="005A063C"/>
    <w:rsid w:val="005C4D82"/>
    <w:rsid w:val="005C4D92"/>
    <w:rsid w:val="005F1A8B"/>
    <w:rsid w:val="0061396E"/>
    <w:rsid w:val="00613C88"/>
    <w:rsid w:val="00632C17"/>
    <w:rsid w:val="00641138"/>
    <w:rsid w:val="006960CC"/>
    <w:rsid w:val="006C7A63"/>
    <w:rsid w:val="006E2CB2"/>
    <w:rsid w:val="006F26F4"/>
    <w:rsid w:val="00706057"/>
    <w:rsid w:val="00713CF8"/>
    <w:rsid w:val="00715EF4"/>
    <w:rsid w:val="00720C7C"/>
    <w:rsid w:val="00725BB4"/>
    <w:rsid w:val="00735150"/>
    <w:rsid w:val="00745AE1"/>
    <w:rsid w:val="0076296F"/>
    <w:rsid w:val="007719C3"/>
    <w:rsid w:val="007850FE"/>
    <w:rsid w:val="007854D9"/>
    <w:rsid w:val="007B3CF4"/>
    <w:rsid w:val="007E6BCB"/>
    <w:rsid w:val="007E7FB0"/>
    <w:rsid w:val="008103F4"/>
    <w:rsid w:val="008126BB"/>
    <w:rsid w:val="008256B7"/>
    <w:rsid w:val="00833078"/>
    <w:rsid w:val="00840B11"/>
    <w:rsid w:val="00841124"/>
    <w:rsid w:val="00846FD0"/>
    <w:rsid w:val="0085216D"/>
    <w:rsid w:val="0085324E"/>
    <w:rsid w:val="008608DC"/>
    <w:rsid w:val="00861E43"/>
    <w:rsid w:val="008712A4"/>
    <w:rsid w:val="00884F13"/>
    <w:rsid w:val="00884F7C"/>
    <w:rsid w:val="00890534"/>
    <w:rsid w:val="008A09B7"/>
    <w:rsid w:val="008A55AA"/>
    <w:rsid w:val="008D29A9"/>
    <w:rsid w:val="008D6B0E"/>
    <w:rsid w:val="008D7DF8"/>
    <w:rsid w:val="008E259F"/>
    <w:rsid w:val="008E37E1"/>
    <w:rsid w:val="008F30B5"/>
    <w:rsid w:val="0090134C"/>
    <w:rsid w:val="0091724F"/>
    <w:rsid w:val="00917B4E"/>
    <w:rsid w:val="0092089D"/>
    <w:rsid w:val="009461D7"/>
    <w:rsid w:val="00957C27"/>
    <w:rsid w:val="00961297"/>
    <w:rsid w:val="00965138"/>
    <w:rsid w:val="00971249"/>
    <w:rsid w:val="00971C79"/>
    <w:rsid w:val="0097220A"/>
    <w:rsid w:val="00980271"/>
    <w:rsid w:val="00983F59"/>
    <w:rsid w:val="00990231"/>
    <w:rsid w:val="00995F6E"/>
    <w:rsid w:val="00996199"/>
    <w:rsid w:val="009A7C61"/>
    <w:rsid w:val="009B19D5"/>
    <w:rsid w:val="009E10E9"/>
    <w:rsid w:val="009E1B68"/>
    <w:rsid w:val="00A04592"/>
    <w:rsid w:val="00A16380"/>
    <w:rsid w:val="00A46AA9"/>
    <w:rsid w:val="00A55272"/>
    <w:rsid w:val="00A56C07"/>
    <w:rsid w:val="00A60F3C"/>
    <w:rsid w:val="00A640CA"/>
    <w:rsid w:val="00A67F5B"/>
    <w:rsid w:val="00A772CB"/>
    <w:rsid w:val="00AA6EC3"/>
    <w:rsid w:val="00AC1C3E"/>
    <w:rsid w:val="00AE7D0A"/>
    <w:rsid w:val="00AF0E63"/>
    <w:rsid w:val="00B00B23"/>
    <w:rsid w:val="00B01FEA"/>
    <w:rsid w:val="00B12FCA"/>
    <w:rsid w:val="00B20521"/>
    <w:rsid w:val="00B2718C"/>
    <w:rsid w:val="00B4180F"/>
    <w:rsid w:val="00B66250"/>
    <w:rsid w:val="00B7400F"/>
    <w:rsid w:val="00B81284"/>
    <w:rsid w:val="00B86208"/>
    <w:rsid w:val="00B95FB1"/>
    <w:rsid w:val="00BA3CA0"/>
    <w:rsid w:val="00BB3807"/>
    <w:rsid w:val="00BB3C33"/>
    <w:rsid w:val="00BD59E9"/>
    <w:rsid w:val="00BE490E"/>
    <w:rsid w:val="00C11D4C"/>
    <w:rsid w:val="00C371D0"/>
    <w:rsid w:val="00C411A9"/>
    <w:rsid w:val="00C45437"/>
    <w:rsid w:val="00C66D96"/>
    <w:rsid w:val="00C921BB"/>
    <w:rsid w:val="00CA7092"/>
    <w:rsid w:val="00CB0CB0"/>
    <w:rsid w:val="00CB340C"/>
    <w:rsid w:val="00CB7B99"/>
    <w:rsid w:val="00CC01D3"/>
    <w:rsid w:val="00CD0E6A"/>
    <w:rsid w:val="00D01357"/>
    <w:rsid w:val="00D027B1"/>
    <w:rsid w:val="00D26182"/>
    <w:rsid w:val="00D411E4"/>
    <w:rsid w:val="00D528B9"/>
    <w:rsid w:val="00D62FDB"/>
    <w:rsid w:val="00D7043C"/>
    <w:rsid w:val="00D972A8"/>
    <w:rsid w:val="00DA758C"/>
    <w:rsid w:val="00DC1608"/>
    <w:rsid w:val="00DD0A27"/>
    <w:rsid w:val="00DD49D3"/>
    <w:rsid w:val="00DD4BB8"/>
    <w:rsid w:val="00DD4F70"/>
    <w:rsid w:val="00DF0A21"/>
    <w:rsid w:val="00E171B0"/>
    <w:rsid w:val="00E44EB0"/>
    <w:rsid w:val="00E55600"/>
    <w:rsid w:val="00E61296"/>
    <w:rsid w:val="00E62FB6"/>
    <w:rsid w:val="00E67519"/>
    <w:rsid w:val="00E760B9"/>
    <w:rsid w:val="00E776CF"/>
    <w:rsid w:val="00E909AC"/>
    <w:rsid w:val="00EC1EC8"/>
    <w:rsid w:val="00EC6190"/>
    <w:rsid w:val="00ED0F69"/>
    <w:rsid w:val="00ED2FD8"/>
    <w:rsid w:val="00ED6817"/>
    <w:rsid w:val="00EF132B"/>
    <w:rsid w:val="00EF3FDB"/>
    <w:rsid w:val="00EF401C"/>
    <w:rsid w:val="00F00303"/>
    <w:rsid w:val="00F242B3"/>
    <w:rsid w:val="00F42D7F"/>
    <w:rsid w:val="00F53182"/>
    <w:rsid w:val="00F545A6"/>
    <w:rsid w:val="00F67126"/>
    <w:rsid w:val="00FA5270"/>
    <w:rsid w:val="00FB23F0"/>
    <w:rsid w:val="00FC024B"/>
    <w:rsid w:val="00FC2FB2"/>
    <w:rsid w:val="00FC7736"/>
    <w:rsid w:val="00FD74B6"/>
    <w:rsid w:val="00FF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f"/>
    </o:shapedefaults>
    <o:shapelayout v:ext="edit">
      <o:idmap v:ext="edit" data="1"/>
    </o:shapelayout>
  </w:shapeDefaults>
  <w:decimalSymbol w:val=","/>
  <w:listSeparator w:val=";"/>
  <w14:docId w14:val="4454D42D"/>
  <w15:docId w15:val="{C85B920C-DF10-48FF-8167-B120CC4F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297"/>
  </w:style>
  <w:style w:type="paragraph" w:styleId="4">
    <w:name w:val="heading 4"/>
    <w:basedOn w:val="a"/>
    <w:link w:val="40"/>
    <w:uiPriority w:val="9"/>
    <w:qFormat/>
    <w:rsid w:val="00B4180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411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character" w:customStyle="1" w:styleId="a4">
    <w:name w:val="Основной текст Знак"/>
    <w:basedOn w:val="a0"/>
    <w:link w:val="a3"/>
    <w:uiPriority w:val="1"/>
    <w:rsid w:val="00D411E4"/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D41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1E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27E8B"/>
    <w:pPr>
      <w:ind w:left="720"/>
      <w:contextualSpacing/>
    </w:pPr>
  </w:style>
  <w:style w:type="table" w:styleId="a8">
    <w:name w:val="Table Grid"/>
    <w:basedOn w:val="a1"/>
    <w:uiPriority w:val="59"/>
    <w:rsid w:val="00846F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073A10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00303"/>
    <w:rPr>
      <w:color w:val="800080" w:themeColor="followedHyperlink"/>
      <w:u w:val="single"/>
    </w:rPr>
  </w:style>
  <w:style w:type="paragraph" w:customStyle="1" w:styleId="1">
    <w:name w:val="Абзац списка1"/>
    <w:basedOn w:val="a"/>
    <w:rsid w:val="008256B7"/>
    <w:pPr>
      <w:widowControl w:val="0"/>
      <w:autoSpaceDE w:val="0"/>
      <w:autoSpaceDN w:val="0"/>
      <w:spacing w:after="0" w:line="240" w:lineRule="auto"/>
      <w:ind w:left="721" w:firstLine="339"/>
    </w:pPr>
    <w:rPr>
      <w:rFonts w:ascii="Times New Roman" w:eastAsia="Calibri" w:hAnsi="Times New Roman" w:cs="Times New Roman"/>
      <w:lang w:val="uk-UA" w:eastAsia="en-US"/>
    </w:rPr>
  </w:style>
  <w:style w:type="paragraph" w:styleId="ab">
    <w:name w:val="No Spacing"/>
    <w:uiPriority w:val="1"/>
    <w:qFormat/>
    <w:rsid w:val="0085324E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Emphasis"/>
    <w:basedOn w:val="a0"/>
    <w:uiPriority w:val="20"/>
    <w:qFormat/>
    <w:rsid w:val="00176FB8"/>
    <w:rPr>
      <w:i/>
      <w:iCs/>
    </w:rPr>
  </w:style>
  <w:style w:type="character" w:styleId="ad">
    <w:name w:val="Placeholder Text"/>
    <w:basedOn w:val="a0"/>
    <w:uiPriority w:val="99"/>
    <w:semiHidden/>
    <w:rsid w:val="008F30B5"/>
    <w:rPr>
      <w:color w:val="808080"/>
    </w:rPr>
  </w:style>
  <w:style w:type="character" w:customStyle="1" w:styleId="40">
    <w:name w:val="Заголовок 4 Знак"/>
    <w:basedOn w:val="a0"/>
    <w:link w:val="4"/>
    <w:uiPriority w:val="9"/>
    <w:rsid w:val="00B4180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B41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B4180F"/>
    <w:rPr>
      <w:b/>
      <w:bCs/>
    </w:rPr>
  </w:style>
  <w:style w:type="character" w:customStyle="1" w:styleId="af0">
    <w:name w:val="a"/>
    <w:basedOn w:val="a0"/>
    <w:rsid w:val="00446395"/>
  </w:style>
  <w:style w:type="character" w:customStyle="1" w:styleId="l6">
    <w:name w:val="l6"/>
    <w:basedOn w:val="a0"/>
    <w:rsid w:val="00446395"/>
  </w:style>
  <w:style w:type="character" w:customStyle="1" w:styleId="l11">
    <w:name w:val="l11"/>
    <w:basedOn w:val="a0"/>
    <w:rsid w:val="00446395"/>
  </w:style>
  <w:style w:type="character" w:customStyle="1" w:styleId="l9">
    <w:name w:val="l9"/>
    <w:basedOn w:val="a0"/>
    <w:rsid w:val="00446395"/>
  </w:style>
  <w:style w:type="character" w:customStyle="1" w:styleId="l7">
    <w:name w:val="l7"/>
    <w:basedOn w:val="a0"/>
    <w:rsid w:val="00446395"/>
  </w:style>
  <w:style w:type="character" w:styleId="af1">
    <w:name w:val="Unresolved Mention"/>
    <w:basedOn w:val="a0"/>
    <w:uiPriority w:val="99"/>
    <w:semiHidden/>
    <w:unhideWhenUsed/>
    <w:rsid w:val="00DD4B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ukladach.pp.ua/MyWeb/manual/finansu/finance/12/12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2.rada.gov.ua/laws/show/2664&#8211;1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2.rada.gov.ua/laws/anot/448/96-%D0%B2%D1%8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2020-01-17T13:43:00Z</cp:lastPrinted>
  <dcterms:created xsi:type="dcterms:W3CDTF">2026-05-27T06:44:00Z</dcterms:created>
  <dcterms:modified xsi:type="dcterms:W3CDTF">2026-05-27T06:50:00Z</dcterms:modified>
</cp:coreProperties>
</file>