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C10" w:rsidRPr="00763579" w:rsidRDefault="004E2C10" w:rsidP="00763579">
      <w:pPr>
        <w:spacing w:after="0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bookmarkStart w:id="0" w:name="_Toc362614060"/>
      <w:bookmarkStart w:id="1" w:name="_Toc374290560"/>
      <w:r w:rsidRPr="004E2C10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Лабораторна робота </w:t>
      </w:r>
      <w:r w:rsidRPr="004E2C10">
        <w:rPr>
          <w:rFonts w:ascii="Times New Roman" w:hAnsi="Times New Roman" w:cs="Times New Roman"/>
          <w:i/>
          <w:color w:val="FFFFFF"/>
          <w:sz w:val="24"/>
          <w:szCs w:val="24"/>
          <w:lang w:val="uk-UA"/>
        </w:rPr>
        <w:t>.</w:t>
      </w:r>
      <w:r w:rsidRPr="004E2C10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="00540190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Тема:</w:t>
      </w:r>
      <w:r w:rsidRPr="004E2C10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="00540190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Вивчення морфологічних ознак картоплі</w:t>
      </w:r>
      <w:r w:rsidRPr="004E2C10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, будова бульб</w:t>
      </w:r>
      <w:bookmarkEnd w:id="0"/>
      <w:bookmarkEnd w:id="1"/>
      <w:r w:rsidR="00540190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.</w:t>
      </w:r>
    </w:p>
    <w:p w:rsidR="00620034" w:rsidRPr="004E2C10" w:rsidRDefault="004E2C10" w:rsidP="004E2C10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3579">
        <w:rPr>
          <w:rFonts w:ascii="Times New Roman" w:hAnsi="Times New Roman" w:cs="Times New Roman"/>
          <w:b/>
          <w:i/>
          <w:sz w:val="24"/>
          <w:szCs w:val="24"/>
          <w:lang w:val="uk-UA"/>
        </w:rPr>
        <w:t>Мета</w:t>
      </w:r>
      <w:r w:rsidR="007635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  <w:r w:rsidRPr="004E2C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4E2C10">
        <w:rPr>
          <w:rFonts w:ascii="Times New Roman" w:hAnsi="Times New Roman" w:cs="Times New Roman"/>
          <w:sz w:val="24"/>
          <w:szCs w:val="24"/>
          <w:lang w:val="uk-UA"/>
        </w:rPr>
        <w:t>Вивчити м</w:t>
      </w:r>
      <w:r w:rsidR="00595950">
        <w:rPr>
          <w:rFonts w:ascii="Times New Roman" w:hAnsi="Times New Roman" w:cs="Times New Roman"/>
          <w:sz w:val="24"/>
          <w:szCs w:val="24"/>
          <w:lang w:val="uk-UA"/>
        </w:rPr>
        <w:t xml:space="preserve">орфологічні особливості </w:t>
      </w:r>
      <w:r w:rsidRPr="004E2C10">
        <w:rPr>
          <w:rFonts w:ascii="Times New Roman" w:hAnsi="Times New Roman" w:cs="Times New Roman"/>
          <w:sz w:val="24"/>
          <w:szCs w:val="24"/>
          <w:lang w:val="uk-UA"/>
        </w:rPr>
        <w:t xml:space="preserve"> картоплі</w:t>
      </w:r>
      <w:r w:rsidR="0062003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E2C10" w:rsidRPr="00763579" w:rsidRDefault="004E2C10" w:rsidP="004E2C1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3579">
        <w:rPr>
          <w:rFonts w:ascii="Times New Roman" w:hAnsi="Times New Roman" w:cs="Times New Roman"/>
          <w:b/>
          <w:i/>
          <w:sz w:val="24"/>
          <w:szCs w:val="24"/>
          <w:lang w:val="uk-UA"/>
        </w:rPr>
        <w:t>Завдання</w:t>
      </w:r>
      <w:r w:rsidRPr="007635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</w:p>
    <w:p w:rsidR="004E2C10" w:rsidRPr="004E2C10" w:rsidRDefault="004E2C10" w:rsidP="004E2C1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C10">
        <w:rPr>
          <w:rFonts w:ascii="Times New Roman" w:hAnsi="Times New Roman" w:cs="Times New Roman"/>
          <w:sz w:val="24"/>
          <w:szCs w:val="24"/>
          <w:lang w:val="uk-UA"/>
        </w:rPr>
        <w:t>Скласти морфологічну характе</w:t>
      </w:r>
      <w:r w:rsidR="00595950">
        <w:rPr>
          <w:rFonts w:ascii="Times New Roman" w:hAnsi="Times New Roman" w:cs="Times New Roman"/>
          <w:sz w:val="24"/>
          <w:szCs w:val="24"/>
          <w:lang w:val="uk-UA"/>
        </w:rPr>
        <w:t xml:space="preserve">ристику картоплі за формою </w:t>
      </w:r>
      <w:r w:rsidR="00763579">
        <w:rPr>
          <w:rFonts w:ascii="Times New Roman" w:hAnsi="Times New Roman" w:cs="Times New Roman"/>
          <w:sz w:val="24"/>
          <w:szCs w:val="24"/>
          <w:lang w:val="uk-UA"/>
        </w:rPr>
        <w:t>1.</w:t>
      </w:r>
    </w:p>
    <w:p w:rsidR="003B3494" w:rsidRDefault="004E2C10" w:rsidP="0059595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C10">
        <w:rPr>
          <w:rFonts w:ascii="Times New Roman" w:hAnsi="Times New Roman" w:cs="Times New Roman"/>
          <w:sz w:val="24"/>
          <w:szCs w:val="24"/>
          <w:lang w:val="uk-UA"/>
        </w:rPr>
        <w:t>Намалювати схему будови бульби, позначити її частини.</w:t>
      </w:r>
      <w:r w:rsidR="00595950" w:rsidRPr="00595950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p w:rsidR="004E2C10" w:rsidRPr="00595950" w:rsidRDefault="00595950" w:rsidP="003B3494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95950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</w:t>
      </w:r>
      <w:r w:rsidR="0076357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Форма 1.</w:t>
      </w:r>
    </w:p>
    <w:p w:rsidR="004E2C10" w:rsidRPr="00763579" w:rsidRDefault="004E2C10" w:rsidP="004E2C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3579">
        <w:rPr>
          <w:rFonts w:ascii="Times New Roman" w:hAnsi="Times New Roman" w:cs="Times New Roman"/>
          <w:b/>
          <w:sz w:val="24"/>
          <w:szCs w:val="24"/>
          <w:lang w:val="uk-UA"/>
        </w:rPr>
        <w:t>Морфологічна характеристика картоплі</w:t>
      </w:r>
    </w:p>
    <w:tbl>
      <w:tblPr>
        <w:tblStyle w:val="a3"/>
        <w:tblW w:w="9889" w:type="dxa"/>
        <w:tblLook w:val="01E0"/>
      </w:tblPr>
      <w:tblGrid>
        <w:gridCol w:w="1548"/>
        <w:gridCol w:w="8341"/>
      </w:tblGrid>
      <w:tr w:rsidR="004E2C10" w:rsidRPr="004E2C10" w:rsidTr="007571A1">
        <w:trPr>
          <w:trHeight w:val="334"/>
        </w:trPr>
        <w:tc>
          <w:tcPr>
            <w:tcW w:w="1548" w:type="dxa"/>
          </w:tcPr>
          <w:p w:rsidR="004E2C10" w:rsidRPr="00763579" w:rsidRDefault="004E2C10" w:rsidP="004E2C10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763579">
              <w:rPr>
                <w:b/>
                <w:sz w:val="24"/>
                <w:szCs w:val="24"/>
                <w:lang w:val="uk-UA"/>
              </w:rPr>
              <w:t>Орган</w:t>
            </w:r>
          </w:p>
        </w:tc>
        <w:tc>
          <w:tcPr>
            <w:tcW w:w="8341" w:type="dxa"/>
          </w:tcPr>
          <w:p w:rsidR="004E2C10" w:rsidRPr="00763579" w:rsidRDefault="004E2C10" w:rsidP="004E2C10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763579">
              <w:rPr>
                <w:b/>
                <w:sz w:val="24"/>
                <w:szCs w:val="24"/>
                <w:lang w:val="uk-UA"/>
              </w:rPr>
              <w:t>Коротка характеристика</w:t>
            </w:r>
          </w:p>
        </w:tc>
      </w:tr>
      <w:tr w:rsidR="004E2C10" w:rsidRPr="004E2C10" w:rsidTr="007571A1">
        <w:trPr>
          <w:trHeight w:val="313"/>
        </w:trPr>
        <w:tc>
          <w:tcPr>
            <w:tcW w:w="1548" w:type="dxa"/>
          </w:tcPr>
          <w:p w:rsidR="004E2C10" w:rsidRPr="004E2C10" w:rsidRDefault="004E2C10" w:rsidP="004E2C10">
            <w:pPr>
              <w:jc w:val="both"/>
              <w:rPr>
                <w:sz w:val="24"/>
                <w:szCs w:val="24"/>
                <w:lang w:val="uk-UA"/>
              </w:rPr>
            </w:pPr>
            <w:r w:rsidRPr="004E2C10">
              <w:rPr>
                <w:sz w:val="24"/>
                <w:szCs w:val="24"/>
                <w:lang w:val="uk-UA"/>
              </w:rPr>
              <w:t xml:space="preserve">Корінь </w:t>
            </w:r>
          </w:p>
        </w:tc>
        <w:tc>
          <w:tcPr>
            <w:tcW w:w="8341" w:type="dxa"/>
          </w:tcPr>
          <w:p w:rsidR="004E2C10" w:rsidRPr="004E2C10" w:rsidRDefault="004E2C10" w:rsidP="004E2C10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4E2C10" w:rsidRPr="004E2C10" w:rsidTr="007571A1">
        <w:trPr>
          <w:trHeight w:val="334"/>
        </w:trPr>
        <w:tc>
          <w:tcPr>
            <w:tcW w:w="1548" w:type="dxa"/>
          </w:tcPr>
          <w:p w:rsidR="004E2C10" w:rsidRPr="004E2C10" w:rsidRDefault="004E2C10" w:rsidP="004E2C10">
            <w:pPr>
              <w:jc w:val="both"/>
              <w:rPr>
                <w:sz w:val="24"/>
                <w:szCs w:val="24"/>
                <w:lang w:val="uk-UA"/>
              </w:rPr>
            </w:pPr>
            <w:r w:rsidRPr="004E2C10">
              <w:rPr>
                <w:sz w:val="24"/>
                <w:szCs w:val="24"/>
                <w:lang w:val="uk-UA"/>
              </w:rPr>
              <w:t>Стебло</w:t>
            </w:r>
          </w:p>
        </w:tc>
        <w:tc>
          <w:tcPr>
            <w:tcW w:w="8341" w:type="dxa"/>
          </w:tcPr>
          <w:p w:rsidR="004E2C10" w:rsidRPr="004E2C10" w:rsidRDefault="004E2C10" w:rsidP="004E2C10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4E2C10" w:rsidRPr="004E2C10" w:rsidTr="007571A1">
        <w:trPr>
          <w:trHeight w:val="334"/>
        </w:trPr>
        <w:tc>
          <w:tcPr>
            <w:tcW w:w="1548" w:type="dxa"/>
          </w:tcPr>
          <w:p w:rsidR="004E2C10" w:rsidRPr="004E2C10" w:rsidRDefault="004E2C10" w:rsidP="004E2C10">
            <w:pPr>
              <w:jc w:val="both"/>
              <w:rPr>
                <w:sz w:val="24"/>
                <w:szCs w:val="24"/>
                <w:lang w:val="uk-UA"/>
              </w:rPr>
            </w:pPr>
            <w:r w:rsidRPr="004E2C10">
              <w:rPr>
                <w:sz w:val="24"/>
                <w:szCs w:val="24"/>
                <w:lang w:val="uk-UA"/>
              </w:rPr>
              <w:t>Листки</w:t>
            </w:r>
          </w:p>
        </w:tc>
        <w:tc>
          <w:tcPr>
            <w:tcW w:w="8341" w:type="dxa"/>
          </w:tcPr>
          <w:p w:rsidR="004E2C10" w:rsidRPr="004E2C10" w:rsidRDefault="004E2C10" w:rsidP="004E2C10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4E2C10" w:rsidRPr="004E2C10" w:rsidTr="007571A1">
        <w:trPr>
          <w:trHeight w:val="313"/>
        </w:trPr>
        <w:tc>
          <w:tcPr>
            <w:tcW w:w="1548" w:type="dxa"/>
          </w:tcPr>
          <w:p w:rsidR="004E2C10" w:rsidRPr="004E2C10" w:rsidRDefault="004E2C10" w:rsidP="004E2C10">
            <w:pPr>
              <w:jc w:val="both"/>
              <w:rPr>
                <w:sz w:val="24"/>
                <w:szCs w:val="24"/>
                <w:lang w:val="uk-UA"/>
              </w:rPr>
            </w:pPr>
            <w:r w:rsidRPr="004E2C10">
              <w:rPr>
                <w:sz w:val="24"/>
                <w:szCs w:val="24"/>
                <w:lang w:val="uk-UA"/>
              </w:rPr>
              <w:t>Квітка</w:t>
            </w:r>
          </w:p>
        </w:tc>
        <w:tc>
          <w:tcPr>
            <w:tcW w:w="8341" w:type="dxa"/>
          </w:tcPr>
          <w:p w:rsidR="004E2C10" w:rsidRPr="004E2C10" w:rsidRDefault="004E2C10" w:rsidP="004E2C10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4E2C10" w:rsidRPr="004E2C10" w:rsidTr="007571A1">
        <w:trPr>
          <w:trHeight w:val="334"/>
        </w:trPr>
        <w:tc>
          <w:tcPr>
            <w:tcW w:w="1548" w:type="dxa"/>
          </w:tcPr>
          <w:p w:rsidR="004E2C10" w:rsidRPr="004E2C10" w:rsidRDefault="004E2C10" w:rsidP="004E2C10">
            <w:pPr>
              <w:jc w:val="both"/>
              <w:rPr>
                <w:sz w:val="24"/>
                <w:szCs w:val="24"/>
                <w:lang w:val="uk-UA"/>
              </w:rPr>
            </w:pPr>
            <w:r w:rsidRPr="004E2C10">
              <w:rPr>
                <w:sz w:val="24"/>
                <w:szCs w:val="24"/>
                <w:lang w:val="uk-UA"/>
              </w:rPr>
              <w:t>Суцвіття</w:t>
            </w:r>
          </w:p>
        </w:tc>
        <w:tc>
          <w:tcPr>
            <w:tcW w:w="8341" w:type="dxa"/>
          </w:tcPr>
          <w:p w:rsidR="004E2C10" w:rsidRPr="004E2C10" w:rsidRDefault="004E2C10" w:rsidP="004E2C10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4E2C10" w:rsidRPr="004E2C10" w:rsidTr="007571A1">
        <w:trPr>
          <w:trHeight w:val="313"/>
        </w:trPr>
        <w:tc>
          <w:tcPr>
            <w:tcW w:w="1548" w:type="dxa"/>
          </w:tcPr>
          <w:p w:rsidR="004E2C10" w:rsidRPr="004E2C10" w:rsidRDefault="004E2C10" w:rsidP="004E2C10">
            <w:pPr>
              <w:jc w:val="both"/>
              <w:rPr>
                <w:sz w:val="24"/>
                <w:szCs w:val="24"/>
                <w:lang w:val="uk-UA"/>
              </w:rPr>
            </w:pPr>
            <w:r w:rsidRPr="004E2C10">
              <w:rPr>
                <w:sz w:val="24"/>
                <w:szCs w:val="24"/>
                <w:lang w:val="uk-UA"/>
              </w:rPr>
              <w:t>Плід</w:t>
            </w:r>
          </w:p>
        </w:tc>
        <w:tc>
          <w:tcPr>
            <w:tcW w:w="8341" w:type="dxa"/>
          </w:tcPr>
          <w:p w:rsidR="004E2C10" w:rsidRPr="004E2C10" w:rsidRDefault="004E2C10" w:rsidP="004E2C10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4E2C10" w:rsidRPr="004E2C10" w:rsidTr="007571A1">
        <w:trPr>
          <w:trHeight w:val="334"/>
        </w:trPr>
        <w:tc>
          <w:tcPr>
            <w:tcW w:w="1548" w:type="dxa"/>
          </w:tcPr>
          <w:p w:rsidR="004E2C10" w:rsidRPr="004E2C10" w:rsidRDefault="004E2C10" w:rsidP="004E2C10">
            <w:pPr>
              <w:jc w:val="both"/>
              <w:rPr>
                <w:sz w:val="24"/>
                <w:szCs w:val="24"/>
                <w:lang w:val="uk-UA"/>
              </w:rPr>
            </w:pPr>
            <w:r w:rsidRPr="004E2C10">
              <w:rPr>
                <w:sz w:val="24"/>
                <w:szCs w:val="24"/>
                <w:lang w:val="uk-UA"/>
              </w:rPr>
              <w:t>Насіння</w:t>
            </w:r>
          </w:p>
        </w:tc>
        <w:tc>
          <w:tcPr>
            <w:tcW w:w="8341" w:type="dxa"/>
          </w:tcPr>
          <w:p w:rsidR="004E2C10" w:rsidRPr="004E2C10" w:rsidRDefault="004E2C10" w:rsidP="004E2C10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</w:tbl>
    <w:p w:rsidR="004E2C10" w:rsidRPr="004E2C10" w:rsidRDefault="004E2C10" w:rsidP="004E2C10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E2C10" w:rsidRDefault="004E2C10" w:rsidP="004E2C10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C10">
        <w:rPr>
          <w:rFonts w:ascii="Times New Roman" w:hAnsi="Times New Roman" w:cs="Times New Roman"/>
          <w:b/>
          <w:sz w:val="24"/>
          <w:szCs w:val="24"/>
          <w:lang w:val="uk-UA"/>
        </w:rPr>
        <w:t>Обладнання і матеріали:</w:t>
      </w:r>
      <w:r w:rsidRPr="004E2C10">
        <w:rPr>
          <w:rFonts w:ascii="Times New Roman" w:hAnsi="Times New Roman" w:cs="Times New Roman"/>
          <w:sz w:val="24"/>
          <w:szCs w:val="24"/>
          <w:lang w:val="uk-UA"/>
        </w:rPr>
        <w:t xml:space="preserve"> табличний, гербарний, колекційний матеріал, слайди.</w:t>
      </w:r>
    </w:p>
    <w:p w:rsidR="00763579" w:rsidRDefault="00763579" w:rsidP="004E2C10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E2C10" w:rsidRPr="00595950" w:rsidRDefault="00595950" w:rsidP="005959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95950">
        <w:rPr>
          <w:rFonts w:ascii="Times New Roman" w:hAnsi="Times New Roman" w:cs="Times New Roman"/>
          <w:b/>
          <w:sz w:val="24"/>
          <w:szCs w:val="24"/>
          <w:lang w:val="uk-UA"/>
        </w:rPr>
        <w:t>Ботанічна характеристика</w:t>
      </w:r>
    </w:p>
    <w:p w:rsidR="004E2C10" w:rsidRPr="004E2C10" w:rsidRDefault="00595950" w:rsidP="00595950">
      <w:pPr>
        <w:shd w:val="clear" w:color="auto" w:fill="FFFFFF"/>
        <w:spacing w:after="0" w:line="264" w:lineRule="auto"/>
        <w:ind w:right="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Картопля (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Solarium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tubemsum</w:t>
      </w:r>
      <w:proofErr w:type="spellEnd"/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L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)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багаторічна трав'яниста рослина з родини пасльонових 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Sola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пасе 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L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),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яка об'єднує до 150 диких і культурних бульбоплідних видів. У культурі її вирощують як однорічну рослину — щороку висаджують бульби, з яких протягом одного вегетаційного періоду одержують урожай нових стиглих бульб. Можна вирощувати картоплю також з насіння, що застосовується переважно у селекційній практиці.</w:t>
      </w:r>
    </w:p>
    <w:p w:rsidR="004E2C10" w:rsidRPr="00595950" w:rsidRDefault="00595950" w:rsidP="00595950">
      <w:pPr>
        <w:shd w:val="clear" w:color="auto" w:fill="FFFFFF"/>
        <w:spacing w:after="0" w:line="264" w:lineRule="auto"/>
        <w:ind w:right="4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Види, що належать до роду 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Solarium</w:t>
      </w:r>
      <w:r w:rsidR="004E2C10" w:rsidRPr="0059595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tuberosum</w:t>
      </w:r>
      <w:proofErr w:type="spellEnd"/>
      <w:r w:rsidR="004E2C10" w:rsidRPr="0059595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L</w:t>
      </w:r>
      <w:r w:rsidR="004E2C10" w:rsidRPr="0059595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.,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утворюють поліплоїдний ряд з основною кількістю хромосом — 2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en-AU"/>
        </w:rPr>
        <w:t>n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-12, 2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en-US"/>
        </w:rPr>
        <w:t>n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-24, </w:t>
      </w:r>
      <w:r w:rsidR="004E2C10" w:rsidRPr="00595950">
        <w:rPr>
          <w:rFonts w:ascii="Times New Roman" w:hAnsi="Times New Roman" w:cs="Times New Roman"/>
          <w:color w:val="000000"/>
          <w:sz w:val="24"/>
          <w:szCs w:val="24"/>
          <w:lang w:val="uk-UA"/>
        </w:rPr>
        <w:t>3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en-AU"/>
        </w:rPr>
        <w:t>n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-36, 4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en-AU"/>
        </w:rPr>
        <w:t>n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-48, 5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en-AU"/>
        </w:rPr>
        <w:t>n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-60, 6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en-AU"/>
        </w:rPr>
        <w:t>n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-72.</w:t>
      </w:r>
    </w:p>
    <w:p w:rsidR="004E2C10" w:rsidRPr="004E2C10" w:rsidRDefault="00595950" w:rsidP="00595950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Усі сорти картоплі тетраплоїдні (4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en-AU"/>
        </w:rPr>
        <w:t>n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-48).</w:t>
      </w:r>
    </w:p>
    <w:p w:rsidR="004E2C10" w:rsidRPr="004E2C10" w:rsidRDefault="00595950" w:rsidP="00595950">
      <w:pPr>
        <w:shd w:val="clear" w:color="auto" w:fill="FFFFFF"/>
        <w:spacing w:after="0" w:line="264" w:lineRule="auto"/>
        <w:ind w:right="24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   </w:t>
      </w:r>
      <w:r w:rsidR="004E2C10" w:rsidRPr="004E2C10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Коренева система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у картоплі, яку вирощують з насіння,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має спочатку стрижневу будову -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 вигляді зародкового стрижневого кореня з бічними корінцями. Потім в основі стебельця, у його вузлах, які знаходяться у ґрунті, формується вторинна коренева система, яка разом із зародковою утворюють мичкувате коріння. При вирощуванні картоплі з бульб утворюється лише вторинна мичкувата коренева система. </w:t>
      </w:r>
    </w:p>
    <w:p w:rsidR="004E2C10" w:rsidRPr="004E2C10" w:rsidRDefault="004E2C10" w:rsidP="004E2C10">
      <w:pPr>
        <w:shd w:val="clear" w:color="auto" w:fill="FFFFFF"/>
        <w:spacing w:after="0" w:line="264" w:lineRule="auto"/>
        <w:ind w:right="24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4E2C10" w:rsidRDefault="00595950" w:rsidP="004E2C10">
      <w:pPr>
        <w:shd w:val="clear" w:color="auto" w:fill="FFFFFF"/>
        <w:spacing w:after="0" w:line="264" w:lineRule="auto"/>
        <w:ind w:right="24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90500" distR="190500" simplePos="0" relativeHeight="251660288" behindDoc="0" locked="0" layoutInCell="1" allowOverlap="0">
            <wp:simplePos x="0" y="0"/>
            <wp:positionH relativeFrom="column">
              <wp:posOffset>-34290</wp:posOffset>
            </wp:positionH>
            <wp:positionV relativeFrom="line">
              <wp:posOffset>74930</wp:posOffset>
            </wp:positionV>
            <wp:extent cx="3619500" cy="2823210"/>
            <wp:effectExtent l="19050" t="0" r="0" b="0"/>
            <wp:wrapSquare wrapText="bothSides"/>
            <wp:docPr id="2" name="Рисунок 2" descr="Картофель (Solanum tuberosum L.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офель (Solanum tuberosum L.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823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2C10" w:rsidRDefault="004E2C10" w:rsidP="004E2C10">
      <w:pPr>
        <w:shd w:val="clear" w:color="auto" w:fill="FFFFFF"/>
        <w:spacing w:after="0" w:line="264" w:lineRule="auto"/>
        <w:ind w:right="24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E2C10" w:rsidRPr="00763579" w:rsidRDefault="00595950" w:rsidP="00595950">
      <w:pPr>
        <w:shd w:val="clear" w:color="auto" w:fill="FFFFFF"/>
        <w:spacing w:after="0" w:line="264" w:lineRule="auto"/>
        <w:ind w:right="24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35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Рис.1  </w:t>
      </w:r>
      <w:r w:rsidR="00763579">
        <w:rPr>
          <w:rFonts w:ascii="Times New Roman" w:hAnsi="Times New Roman" w:cs="Times New Roman"/>
          <w:b/>
          <w:sz w:val="24"/>
          <w:szCs w:val="24"/>
          <w:lang w:val="uk-UA"/>
        </w:rPr>
        <w:t>Будова рослин та бульб картоплі</w:t>
      </w:r>
    </w:p>
    <w:p w:rsidR="004E2C10" w:rsidRPr="004E2C10" w:rsidRDefault="004E2C10" w:rsidP="004E2C10">
      <w:pPr>
        <w:shd w:val="clear" w:color="auto" w:fill="FFFFFF"/>
        <w:spacing w:after="0" w:line="264" w:lineRule="auto"/>
        <w:ind w:right="24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E2C10" w:rsidRPr="004E2C10" w:rsidRDefault="00595950" w:rsidP="00595950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Близько 70 % коріння картоплі розміщується на глибині до </w:t>
      </w:r>
      <w:smartTag w:uri="urn:schemas-microsoft-com:office:smarttags" w:element="metricconverter">
        <w:smartTagPr>
          <w:attr w:name="ProductID" w:val="30 см"/>
        </w:smartTagPr>
        <w:r w:rsidR="004E2C10" w:rsidRPr="004E2C10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30 см</w:t>
        </w:r>
      </w:smartTag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а окремі корені досягають глибини </w:t>
      </w:r>
      <w:smartTag w:uri="urn:schemas-microsoft-com:office:smarttags" w:element="metricconverter">
        <w:smartTagPr>
          <w:attr w:name="ProductID" w:val="1,5 м"/>
        </w:smartTagPr>
        <w:r w:rsidR="004E2C10" w:rsidRPr="004E2C10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1,5 м</w:t>
        </w:r>
      </w:smartTag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4E2C10" w:rsidRPr="004E2C10" w:rsidRDefault="00595950" w:rsidP="00595950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Стебла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трав'янисті, заввишки 30-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150 см, у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поперечному розрізі ребристі, 3-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4-гранні, рідше округлі, опушені. У деяких сортів вздовж стеблових ребер є прямі або хвилясті, вузькі чи широкі крила. У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пізньостиглих сортів стебла гілкуються в основному у нижній частині, скоростиглих — у середній. За забарвленням вони можуть бути зеленими, червоно-фіолетовими або червоно-коричневими. Причому антоціанова пігментація залежно від сорту може проявлятися тільки в основі стебла, вздовж більшої його частини або на всій довжині. Інколи спостерігається досить інтенсивна пігментація, при якій стебла стають майже чорними.</w:t>
      </w:r>
    </w:p>
    <w:p w:rsidR="004E2C10" w:rsidRPr="004E2C10" w:rsidRDefault="00595950" w:rsidP="00595950">
      <w:pPr>
        <w:shd w:val="clear" w:color="auto" w:fill="FFFFFF"/>
        <w:spacing w:after="0" w:line="264" w:lineRule="auto"/>
        <w:ind w:right="5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З однієї бульби виростає у середньому 4—8 стебел, з яких утворюється кущ. За виглядом і будовою кущі бувають прямостоячі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, розлогі та напіврозлогі, малостеблі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і багатостеблі, з рівними або ярусними стеблами.</w:t>
      </w:r>
    </w:p>
    <w:p w:rsidR="004E2C10" w:rsidRDefault="00595950" w:rsidP="00595950">
      <w:pPr>
        <w:shd w:val="clear" w:color="auto" w:fill="FFFFFF"/>
        <w:spacing w:after="0" w:line="264" w:lineRule="auto"/>
        <w:ind w:right="29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У листкових пазухах підземної частини стебел утворюються бічні пагони — столони завдовжки 5—20 см, іноді до 35—40 см. Ростуть вони у ґрунті більш-менш горизонтально, утворюють у вузлах корінці й здатні самостійно укорінюватися. На кінцях еталонів з невеликих спочатку потовщень розвиваються бульби.</w:t>
      </w:r>
      <w:r w:rsidR="00AA19F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AA19FE" w:rsidRPr="004E2C10" w:rsidRDefault="00AA19FE" w:rsidP="00AA19FE">
      <w:pPr>
        <w:shd w:val="clear" w:color="auto" w:fill="FFFFFF"/>
        <w:spacing w:after="0" w:line="264" w:lineRule="auto"/>
        <w:ind w:right="29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A19FE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3154381" cy="1933575"/>
            <wp:effectExtent l="19050" t="0" r="7919" b="0"/>
            <wp:docPr id="42" name="Рисунок 42" descr="http://109.251.248.132/MyWeb/manual/agronomija/texn_vur_prod_rosl_II%D0%86_chastuna/5/5htm.files/image0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109.251.248.132/MyWeb/manual/agronomija/texn_vur_prod_rosl_II%D0%86_chastuna/5/5htm.files/image045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089" cy="19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19F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75709" cy="1933138"/>
            <wp:effectExtent l="19050" t="0" r="0" b="0"/>
            <wp:docPr id="43" name="Рисунок 43" descr="http://109.251.248.132/MyWeb/manual/agronomija/texn_vur_prod_rosl_II%D0%86_chastuna/5/5htm.files/image0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109.251.248.132/MyWeb/manual/agronomija/texn_vur_prod_rosl_II%D0%86_chastuna/5/5htm.files/image047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351" cy="1934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C10" w:rsidRPr="004E2C10" w:rsidRDefault="00595950" w:rsidP="00595950">
      <w:pPr>
        <w:spacing w:after="0" w:line="264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Листки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складні — переривчасто-непарнопірчасторозсічені. Складаються з центрального черешка (стрижня), кількох пар листків або часток, верхівкової непарної частки, між якими розташовані невеликі за розміром частинки і зовсім маленькі часточки. Частки бувають сидячими або розміщеними на коротких черешках. За формою вони округлі, овальні, видовжені, яйцеподібні, ромбічні, гострокінцеві чи овально-гострокінцеві, опушені. Частки, частинки і часточки можуть бути симетричними (рівновеликими) і несиметричними.</w:t>
      </w:r>
    </w:p>
    <w:p w:rsidR="004E2C10" w:rsidRPr="004E2C10" w:rsidRDefault="00595950" w:rsidP="00595950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 деяких сортів верхня пара часток і верхівкова непарна частка зростаються основами, утворюючи трилопатеву верхівку. Називають таке явище 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плющелистістю.</w:t>
      </w:r>
    </w:p>
    <w:p w:rsidR="004E2C10" w:rsidRPr="004E2C10" w:rsidRDefault="00595950" w:rsidP="00595950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 кількістю частинок і часточок у листку розрізняють три ступені його розсіченості: незначну — листок має лише одну пару частинок, а часточки відсутні; середню — у листку є до двох пар частинок та одна-дві пари часточок; сильну — листок з двома-трьома парами частинок і багатьма часточками.</w:t>
      </w:r>
    </w:p>
    <w:p w:rsidR="004E2C10" w:rsidRPr="004E2C10" w:rsidRDefault="00595950" w:rsidP="00595950">
      <w:pPr>
        <w:shd w:val="clear" w:color="auto" w:fill="FFFFFF"/>
        <w:spacing w:after="0" w:line="264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Залежно від щільності розміщення часток листки можуть бути </w:t>
      </w:r>
      <w:r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густо -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, середньо- та рі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дко частковими (рис.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2). У густочасткових листків частки розміщені щільно, часто налягають своїми поверхнями одна на одну, у середньочасткових вони лише торкаються краями, у рідкочасткових між частками є проміжки. З нижнього боку часток помітна сітка жилок, які бувають пігментованими.</w:t>
      </w:r>
    </w:p>
    <w:p w:rsidR="004E2C10" w:rsidRPr="004E2C10" w:rsidRDefault="004E2C10" w:rsidP="00763579">
      <w:pPr>
        <w:shd w:val="clear" w:color="auto" w:fill="FFFFFF"/>
        <w:spacing w:after="0" w:line="264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E2C1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05175" cy="171199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859" cy="1717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C10" w:rsidRPr="004E2C10" w:rsidRDefault="00595950" w:rsidP="00763579">
      <w:pPr>
        <w:shd w:val="clear" w:color="auto" w:fill="FFFFFF"/>
        <w:spacing w:after="0" w:line="264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 w:rsidRPr="00763579">
        <w:rPr>
          <w:rFonts w:ascii="Times New Roman" w:hAnsi="Times New Roman" w:cs="Times New Roman"/>
          <w:b/>
          <w:sz w:val="24"/>
          <w:szCs w:val="24"/>
          <w:lang w:val="uk-UA"/>
        </w:rPr>
        <w:t>Рис.</w:t>
      </w:r>
      <w:r w:rsidR="004E2C10" w:rsidRPr="00763579">
        <w:rPr>
          <w:rFonts w:ascii="Times New Roman" w:hAnsi="Times New Roman" w:cs="Times New Roman"/>
          <w:b/>
          <w:sz w:val="24"/>
          <w:szCs w:val="24"/>
          <w:lang w:val="uk-UA"/>
        </w:rPr>
        <w:t>2. Листки картоплі:</w:t>
      </w:r>
      <w:r w:rsidR="004E2C10" w:rsidRPr="004E2C10">
        <w:rPr>
          <w:rFonts w:ascii="Times New Roman" w:hAnsi="Times New Roman" w:cs="Times New Roman"/>
          <w:sz w:val="24"/>
          <w:szCs w:val="24"/>
          <w:lang w:val="uk-UA"/>
        </w:rPr>
        <w:t xml:space="preserve"> 1 – р</w:t>
      </w:r>
      <w:r w:rsidR="00620034">
        <w:rPr>
          <w:rFonts w:ascii="Times New Roman" w:hAnsi="Times New Roman" w:cs="Times New Roman"/>
          <w:sz w:val="24"/>
          <w:szCs w:val="24"/>
          <w:lang w:val="uk-UA"/>
        </w:rPr>
        <w:t xml:space="preserve">ідкочастковий слаборозсічений; </w:t>
      </w:r>
      <w:r w:rsidR="004E2C10" w:rsidRPr="004E2C10">
        <w:rPr>
          <w:rFonts w:ascii="Times New Roman" w:hAnsi="Times New Roman" w:cs="Times New Roman"/>
          <w:sz w:val="24"/>
          <w:szCs w:val="24"/>
          <w:lang w:val="uk-UA"/>
        </w:rPr>
        <w:t>2 – середньорозсічений; 3 – густочастковий сильнорозсічений.</w:t>
      </w:r>
    </w:p>
    <w:p w:rsidR="004E2C10" w:rsidRPr="004E2C10" w:rsidRDefault="004E2C10" w:rsidP="004E2C10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E2C10" w:rsidRPr="004E2C10" w:rsidRDefault="00620034" w:rsidP="00620034">
      <w:pPr>
        <w:shd w:val="clear" w:color="auto" w:fill="FFFFFF"/>
        <w:spacing w:after="0" w:line="264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Листки розміщені на стеблах спірально. В своїй основі мають два серпоподібні або </w:t>
      </w:r>
      <w:r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листоподібні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прилистки.</w:t>
      </w:r>
    </w:p>
    <w:p w:rsidR="004E2C10" w:rsidRPr="003B3494" w:rsidRDefault="00620034" w:rsidP="00620034">
      <w:pPr>
        <w:shd w:val="clear" w:color="auto" w:fill="FFFFFF"/>
        <w:spacing w:after="0" w:line="264" w:lineRule="auto"/>
        <w:ind w:right="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Квітки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п'ятичленні: чашечка складається з п'яти гостро-зубчастих, зрослих в основі чашолистків, віночок — з п'яти зрослих пелюсток. У квітці розміщуються п'ять тичинок, пиляки яких на коротких ніжках щільно складені у циліндричну або конусоподібну колонку, та маточка з верхньою зав'яззю із стовпчиком з приймочкою, який пронизує центральну внутрішню частину колонки і видається над пиляками або рівний з ними, а іноді нижчий за них.</w:t>
      </w:r>
    </w:p>
    <w:p w:rsidR="004E2C10" w:rsidRPr="004E2C10" w:rsidRDefault="00620034" w:rsidP="00620034">
      <w:pPr>
        <w:shd w:val="clear" w:color="auto" w:fill="FFFFFF"/>
        <w:spacing w:after="0" w:line="264" w:lineRule="auto"/>
        <w:ind w:right="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Віночок білий, синій, синьо-фіолетовий, рожевий, червоно-фіолетовий. Пиляки оранжеві, жовті, жовто-зелені. Якщо у квітках утворюються оранжеві або жовті пиляки, пилок яких здатний до нормального запліднення, то при рясному цвітінні на рослинах розвивається багато плодів; у сортів, які мають квітки з стерильними жовто-зеленими пиляками, плоди не утворюються.</w:t>
      </w:r>
    </w:p>
    <w:p w:rsidR="004E2C10" w:rsidRPr="004E2C10" w:rsidRDefault="00620034" w:rsidP="00620034">
      <w:pPr>
        <w:shd w:val="clear" w:color="auto" w:fill="FFFFFF"/>
        <w:spacing w:after="0" w:line="264" w:lineRule="auto"/>
        <w:ind w:right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Квітки на рослинах зібрані у </w:t>
      </w:r>
      <w:r w:rsidR="004E2C10" w:rsidRPr="004E2C10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суцвіття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- завит</w:t>
      </w:r>
      <w:r w:rsidR="004E2C10" w:rsidRPr="004E2C10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ки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, яких на одному квітконосі буває від 2 до 4.</w:t>
      </w:r>
    </w:p>
    <w:p w:rsidR="004E2C10" w:rsidRPr="004E2C10" w:rsidRDefault="00620034" w:rsidP="00620034">
      <w:pPr>
        <w:shd w:val="clear" w:color="auto" w:fill="FFFFFF"/>
        <w:spacing w:after="0" w:line="264" w:lineRule="auto"/>
        <w:ind w:right="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Плід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багатонасінна двогнізда ягода. Вона округла або округло-овальна, жовто-зелена.</w:t>
      </w:r>
    </w:p>
    <w:p w:rsidR="004E2C10" w:rsidRDefault="00620034" w:rsidP="00620034">
      <w:pPr>
        <w:shd w:val="clear" w:color="auto" w:fill="FFFFFF"/>
        <w:spacing w:after="0" w:line="264" w:lineRule="auto"/>
        <w:ind w:right="19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Насіння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дрібне, яйцеподібносплюснуте, блідо-жовте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або кремове. Маса 1000 насінин  0,5-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0,6 г.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4E2C10" w:rsidRPr="00620034" w:rsidRDefault="00620034" w:rsidP="00620034">
      <w:pPr>
        <w:shd w:val="clear" w:color="auto" w:fill="FFFFFF"/>
        <w:spacing w:after="0" w:line="264" w:lineRule="auto"/>
        <w:ind w:right="1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2003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Морфологія бульб</w:t>
      </w:r>
    </w:p>
    <w:p w:rsidR="004E2C10" w:rsidRPr="004E2C10" w:rsidRDefault="00620034" w:rsidP="00620034">
      <w:pPr>
        <w:shd w:val="clear" w:color="auto" w:fill="FFFFFF"/>
        <w:spacing w:after="0" w:line="264" w:lineRule="auto"/>
        <w:ind w:right="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Бульба — вегетативний орган, який утворюється на кінці підземного стебла — столона. Про вегетативне походження бульби свідчить наявність на молодій бульбі недорозвинених листочків у вигляді лусочок. Після їх відмирання на поверхні бульби залишаються дугоподібні рубці — брівки, у пазухах яких розміщуються три бруньки. Брівки разом з бруньками називають вічками. Вони бувають глибокими — при заляганні бруньок у заглибленнях бульби, неглибокими — з розміщенням бруньок майже на рівні з поверхнею бульби та поверхневими, коли бруньки виступають над поверхнею бульби, утворюючи горбик.</w:t>
      </w:r>
    </w:p>
    <w:p w:rsidR="004E2C10" w:rsidRPr="004E2C10" w:rsidRDefault="00620034" w:rsidP="00620034">
      <w:pPr>
        <w:shd w:val="clear" w:color="auto" w:fill="FFFFFF"/>
        <w:spacing w:after="0" w:line="264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Вічка розміщуються на бульбах спірально. Кількість їх на бульбах середнього розміру — 6—12, на великих — до 15—20. Найменше вічок у нижній частині бульби, найбільше — у верхній. Життєздатність бруньок у вічку неоднакова, найвища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-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у середньої бруньки. При садінні бульб або, коли їх пророщують перед садінням, проростають не всі бруньки, а лише їх третя-четверта частини, в основному ті, які містяться на верхівці бульби.</w:t>
      </w:r>
    </w:p>
    <w:p w:rsidR="004E2C10" w:rsidRPr="004E2C10" w:rsidRDefault="00620034" w:rsidP="00620034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Паростки, які утворюються з бруньок буль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б, бувають світловими, напіветильованими та ети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льованими. Світлові паростки з'являються на бульбах, які проростають на денному світлі. Залежно від сорту вони можуть бути зеленими, червоно-фіолетовими, си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ньо-фіолетовими або синіми. Ети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льовані паростки утворюють бульби, які проростають у темряві. Забарвлення ї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х біле або жовто-біле. Напівети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льовані паростки бувають у бульб, які проростають при недостатньому денному освітленні. Вони бувають синьо-фіолетовими або червоно-фіолетовими.</w:t>
      </w:r>
    </w:p>
    <w:p w:rsidR="004E2C10" w:rsidRPr="004E2C10" w:rsidRDefault="00620034" w:rsidP="00620034">
      <w:pPr>
        <w:shd w:val="clear" w:color="auto" w:fill="FFFFFF"/>
        <w:spacing w:after="0" w:line="264" w:lineRule="auto"/>
        <w:ind w:right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 поверхні бульби є багато сочевичок — невеликих світлих отворів, через які здійснюються дихання і транспірація води. Нижня частина бульби, яка ще називається 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пуповиною, основою, столонним заглибленням,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або </w:t>
      </w:r>
      <w:r w:rsidR="004E2C10" w:rsidRPr="004E2C10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впадиною,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та якою бульба з'єднується з столоном; протилежна від неї — верхня частина, або верхівка бульби з верхівковою брунькою.</w:t>
      </w:r>
    </w:p>
    <w:p w:rsidR="004E2C10" w:rsidRPr="004E2C10" w:rsidRDefault="00620034" w:rsidP="00620034">
      <w:pPr>
        <w:shd w:val="clear" w:color="auto" w:fill="FFFFFF"/>
        <w:spacing w:after="0" w:line="264" w:lineRule="auto"/>
        <w:ind w:right="1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 формою бульби бувають округлими, овальними або видовженими. В округлих бульб в усіх напрямах розміри майже однакові, в овальних — один з на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прямів перевищує інші в 1,5 рази</w:t>
      </w:r>
      <w:r w:rsidR="004E2C10"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, у видовжених — у 2 рази і більше. Є сорти з проміжною формою бульб — яйцеподібною, плоскоовальною, бочкоподібною та ін. Вкриті бульби гладенькою, лускуватою або сітчастою шкіркою. Забарвлення м'якуша бульб різне — біле, жовте, світло-рожеве, іноді червоне, синє. Поверхня бульб також має різне забарвлення — біле, рожеве, червоне, синьо-фіолетове тощо.</w:t>
      </w:r>
    </w:p>
    <w:p w:rsidR="004E2C10" w:rsidRPr="004E2C10" w:rsidRDefault="004E2C10" w:rsidP="004E2C10">
      <w:pPr>
        <w:shd w:val="clear" w:color="auto" w:fill="FFFFFF"/>
        <w:spacing w:after="0" w:line="264" w:lineRule="auto"/>
        <w:ind w:right="9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E2C10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Анатомічна будова бульби.</w:t>
      </w:r>
      <w:r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На поздовжньому розрізі стиглої бульби під мікроскопом виразно видно такі елементи: шкірку (у молодої бульби епідерміс), кору, камбій, судинні пучки, серцевину. Шкірка — зовнішній захисний шар бульби, складається з кількох рядів </w:t>
      </w:r>
      <w:r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опробковілих клітин вторинної покривної тканини — перидерми. Під шкіркою розміщується кора, яка складається з паренхімних клітин, заповнених крохмальними зернами, та провідних елементів лубу — ситоподібних трубок флоеми. За корою знаходиться шар клітин камбію, з якого до центру бульби утворюються елементи ксилеми. Центральна частина бульби заповнена паренхімними клітинами серцевини, яка радіальними променями розходиться до вічок у місцях їх розміщення.</w:t>
      </w:r>
    </w:p>
    <w:p w:rsidR="004E2C10" w:rsidRDefault="004E2C10" w:rsidP="004E2C10">
      <w:pPr>
        <w:shd w:val="clear" w:color="auto" w:fill="FFFFFF"/>
        <w:spacing w:after="0" w:line="264" w:lineRule="auto"/>
        <w:ind w:right="91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E2C10">
        <w:rPr>
          <w:rFonts w:ascii="Times New Roman" w:hAnsi="Times New Roman" w:cs="Times New Roman"/>
          <w:color w:val="000000"/>
          <w:sz w:val="24"/>
          <w:szCs w:val="24"/>
          <w:lang w:val="uk-UA"/>
        </w:rPr>
        <w:t>У паренхімних клітинах бульб містяться крохмальні зерна. Найбільша кількість їх знаходиться у внутрішніх клітинах кори і зовнішніх — серцевини, найменша — у складі водянистих клітин центральної серцевини.</w:t>
      </w:r>
      <w:r w:rsidR="00AA19F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AA19FE" w:rsidRDefault="00AA19FE" w:rsidP="004E2C10">
      <w:pPr>
        <w:shd w:val="clear" w:color="auto" w:fill="FFFFFF"/>
        <w:spacing w:after="0" w:line="264" w:lineRule="auto"/>
        <w:ind w:right="91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AA19FE" w:rsidRDefault="00AA19FE" w:rsidP="00AA6448">
      <w:pPr>
        <w:shd w:val="clear" w:color="auto" w:fill="FFFFFF"/>
        <w:spacing w:after="0" w:line="264" w:lineRule="auto"/>
        <w:ind w:right="91"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AA19FE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drawing>
          <wp:inline distT="0" distB="0" distL="0" distR="0">
            <wp:extent cx="2009775" cy="2066925"/>
            <wp:effectExtent l="19050" t="0" r="9525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6837" cy="2074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9FE" w:rsidRPr="00AA19FE" w:rsidRDefault="00AA19FE" w:rsidP="00AA19FE">
      <w:pPr>
        <w:pStyle w:val="TableParagraph"/>
        <w:spacing w:before="69"/>
        <w:ind w:left="33" w:right="21"/>
        <w:jc w:val="center"/>
        <w:rPr>
          <w:b/>
          <w:sz w:val="24"/>
        </w:rPr>
      </w:pPr>
      <w:r w:rsidRPr="00AA19FE">
        <w:rPr>
          <w:b/>
          <w:sz w:val="24"/>
        </w:rPr>
        <w:t>Рис.3.</w:t>
      </w:r>
      <w:r w:rsidR="00AA6448">
        <w:rPr>
          <w:b/>
          <w:sz w:val="24"/>
        </w:rPr>
        <w:t xml:space="preserve"> </w:t>
      </w:r>
      <w:r w:rsidRPr="00AA19FE">
        <w:rPr>
          <w:b/>
          <w:sz w:val="24"/>
        </w:rPr>
        <w:t>Поздовжній</w:t>
      </w:r>
      <w:r w:rsidR="00AA6448">
        <w:rPr>
          <w:b/>
          <w:sz w:val="24"/>
        </w:rPr>
        <w:t xml:space="preserve"> </w:t>
      </w:r>
      <w:r w:rsidRPr="00AA19FE">
        <w:rPr>
          <w:b/>
          <w:sz w:val="24"/>
        </w:rPr>
        <w:t>розріз достиглої бульби</w:t>
      </w:r>
    </w:p>
    <w:p w:rsidR="00AA19FE" w:rsidRPr="00AA6448" w:rsidRDefault="00AA19FE" w:rsidP="00AA6448">
      <w:pPr>
        <w:pStyle w:val="TableParagraph"/>
        <w:spacing w:line="270" w:lineRule="exact"/>
        <w:ind w:left="30" w:right="24"/>
        <w:rPr>
          <w:sz w:val="24"/>
        </w:rPr>
      </w:pPr>
      <w:r w:rsidRPr="00AA6448">
        <w:rPr>
          <w:sz w:val="24"/>
        </w:rPr>
        <w:t xml:space="preserve">1–серцевина, 2– </w:t>
      </w:r>
      <w:r w:rsidRPr="00AA6448">
        <w:rPr>
          <w:spacing w:val="-2"/>
          <w:sz w:val="24"/>
        </w:rPr>
        <w:t>судинні</w:t>
      </w:r>
      <w:r w:rsidR="00AA6448">
        <w:rPr>
          <w:spacing w:val="-2"/>
          <w:sz w:val="24"/>
        </w:rPr>
        <w:t xml:space="preserve"> </w:t>
      </w:r>
      <w:r w:rsidRPr="00AA6448">
        <w:rPr>
          <w:sz w:val="24"/>
        </w:rPr>
        <w:t>пучки,3–кора,4–епідерміс, 5 – верхівкова брунька 6 – бічна брунька, 7 – пуповина</w:t>
      </w:r>
    </w:p>
    <w:p w:rsidR="00AA19FE" w:rsidRDefault="00AA19FE" w:rsidP="00620034">
      <w:pPr>
        <w:shd w:val="clear" w:color="auto" w:fill="FFFFFF"/>
        <w:spacing w:after="0" w:line="264" w:lineRule="auto"/>
        <w:ind w:right="91"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4E2C10" w:rsidRPr="00620034" w:rsidRDefault="00620034" w:rsidP="00620034">
      <w:pPr>
        <w:shd w:val="clear" w:color="auto" w:fill="FFFFFF"/>
        <w:spacing w:after="0" w:line="264" w:lineRule="auto"/>
        <w:ind w:right="91" w:firstLine="72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2003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Сорти</w:t>
      </w:r>
    </w:p>
    <w:p w:rsidR="004E2C10" w:rsidRPr="004E2C10" w:rsidRDefault="00620034" w:rsidP="00620034">
      <w:pPr>
        <w:shd w:val="clear" w:color="auto" w:fill="FFFFFF"/>
        <w:spacing w:after="0" w:line="264" w:lineRule="auto"/>
        <w:ind w:right="3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В Україні зареєстровано понад 100 сортів картоплі. Залежно від </w:t>
      </w:r>
      <w:r w:rsidR="004E2C10" w:rsidRPr="004E2C10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uk-UA"/>
        </w:rPr>
        <w:t>напряму використання</w:t>
      </w:r>
      <w:r w:rsidR="004E2C10" w:rsidRPr="004E2C10"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uk-UA"/>
        </w:rPr>
        <w:t xml:space="preserve"> 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їх ділять на 4 групи: столові, кормові, технічні та універсальні. Найпоширеніші (70 % посівних площ) столові сорти.</w:t>
      </w:r>
    </w:p>
    <w:p w:rsidR="004E2C10" w:rsidRPr="004E2C10" w:rsidRDefault="00620034" w:rsidP="00620034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Столові — 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відзначаються високими смаковими якостями. Сприятливим співвідношенням білка й крохмалю </w:t>
      </w:r>
      <w:r w:rsidR="004E2C10" w:rsidRPr="004E2C10">
        <w:rPr>
          <w:rFonts w:ascii="Times New Roman" w:hAnsi="Times New Roman" w:cs="Times New Roman"/>
          <w:bCs/>
          <w:snapToGrid w:val="0"/>
          <w:color w:val="000000"/>
          <w:sz w:val="24"/>
          <w:szCs w:val="24"/>
          <w:lang w:val="uk-UA"/>
        </w:rPr>
        <w:t>як 1:12 — 1:16,</w:t>
      </w:r>
      <w:r w:rsidR="004E2C10" w:rsidRPr="004E2C10"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uk-UA"/>
        </w:rPr>
        <w:t xml:space="preserve"> 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підвищеним вмістом вітамінів. Придатні для механізованого очищення. Мають добру лежкість.</w:t>
      </w:r>
    </w:p>
    <w:p w:rsidR="004E2C10" w:rsidRPr="004E2C10" w:rsidRDefault="00620034" w:rsidP="00620034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Кормові — 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повинні забезпечувати високий вихід кормових одиниць, бути високоврожайними з вмістом білка 2 % і більше. Крохмалистість має становити 17-18 %. Вміст сухих речовин високий.</w:t>
      </w:r>
    </w:p>
    <w:p w:rsidR="004E2C10" w:rsidRPr="004E2C10" w:rsidRDefault="00620034" w:rsidP="00620034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Технічні — 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характеризуються пі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двищеним (18-25 %) вмістом круп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нозернистого крохмалю і сухих речовин. Кожний 1 % крохмалистості дає можливість економити </w:t>
      </w:r>
      <w:smartTag w:uri="urn:schemas-microsoft-com:office:smarttags" w:element="metricconverter">
        <w:smartTagPr>
          <w:attr w:name="ProductID" w:val="30 кг"/>
        </w:smartTagPr>
        <w:r w:rsidR="004E2C10" w:rsidRPr="004E2C10">
          <w:rPr>
            <w:rFonts w:ascii="Times New Roman" w:hAnsi="Times New Roman" w:cs="Times New Roman"/>
            <w:snapToGrid w:val="0"/>
            <w:color w:val="000000"/>
            <w:sz w:val="24"/>
            <w:szCs w:val="24"/>
            <w:lang w:val="uk-UA"/>
          </w:rPr>
          <w:t>30 кг</w:t>
        </w:r>
      </w:smartTag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 бульб картоплі. Використовуються для виробництва спирту, крохмалю, чипсів та ін. Найбільш придатні для виробництва чипсів сорти з низьким вмістом редукованих цукрів (0,1-0,4 %) — Зарево, Дзвін.</w:t>
      </w:r>
    </w:p>
    <w:p w:rsidR="004E2C10" w:rsidRPr="004E2C10" w:rsidRDefault="00620034" w:rsidP="00620034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Універсальні — 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використовуються на різні цілі.</w:t>
      </w:r>
    </w:p>
    <w:p w:rsidR="004E2C10" w:rsidRPr="004E2C10" w:rsidRDefault="004E2C10" w:rsidP="004E2C10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Залежно від </w:t>
      </w:r>
      <w:r w:rsidRPr="004E2C10"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uk-UA"/>
        </w:rPr>
        <w:t xml:space="preserve">тривалості вегетаційного періоду </w:t>
      </w:r>
      <w:r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сорти діляться на:</w:t>
      </w:r>
    </w:p>
    <w:p w:rsidR="004E2C10" w:rsidRPr="004E2C10" w:rsidRDefault="00620034" w:rsidP="00620034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1) </w:t>
      </w:r>
      <w:r w:rsidR="004E2C10" w:rsidRPr="004E2C10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ранньостиглі 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(70-80 днів) — Божедар, Бородянська рожева, Зов, Кобза, Краса, Повінь, Пролісок, Розара та ін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.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;</w:t>
      </w:r>
    </w:p>
    <w:p w:rsidR="004E2C10" w:rsidRPr="004E2C10" w:rsidRDefault="00620034" w:rsidP="00620034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2) </w:t>
      </w:r>
      <w:r w:rsidR="004E2C10" w:rsidRPr="004E2C10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середньоранні 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(80-90 днів) — Адретта, Берегиня, Водограй, Мавка, Малич, Невська, Обрій, Санте, Цезар та ін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.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;</w:t>
      </w:r>
    </w:p>
    <w:p w:rsidR="004E2C10" w:rsidRPr="004E2C10" w:rsidRDefault="00620034" w:rsidP="00620034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3) </w:t>
      </w:r>
      <w:r w:rsidR="004E2C10" w:rsidRPr="004E2C10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середньостиглі 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(90-120 днів) — Горлиця, Західний, Либідь, Луговська, Слава, Явір та ін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.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;</w:t>
      </w:r>
    </w:p>
    <w:p w:rsidR="004E2C10" w:rsidRPr="004E2C10" w:rsidRDefault="00620034" w:rsidP="00620034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4) </w:t>
      </w:r>
      <w:r w:rsidR="004E2C10" w:rsidRPr="004E2C10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середньопізні 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(120-130 днів) — Воловецька, Зарево, Поліська рожева, Ракурс та ін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.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;</w:t>
      </w:r>
    </w:p>
    <w:p w:rsidR="004E2C10" w:rsidRPr="003B3494" w:rsidRDefault="00620034" w:rsidP="00620034">
      <w:pPr>
        <w:shd w:val="clear" w:color="auto" w:fill="FFFFFF"/>
        <w:spacing w:after="0" w:line="264" w:lineRule="auto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   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5) </w:t>
      </w:r>
      <w:r w:rsidR="004E2C10" w:rsidRPr="004E2C10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uk-UA"/>
        </w:rPr>
        <w:t xml:space="preserve">пізньостиглі </w:t>
      </w:r>
      <w:r w:rsidR="004E2C10"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(130-150 днів) — Древлянка, Ласунак, Темп.</w:t>
      </w:r>
    </w:p>
    <w:p w:rsidR="004E2C10" w:rsidRPr="00620034" w:rsidRDefault="004E2C10" w:rsidP="00620034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lastRenderedPageBreak/>
        <w:t>У кожному господарстві рекомендується вирощувати 3-4 сорти: 30-35 % площі відводять під ранні та середньоранні, 40-50 % — під середньостиглі і 15-30 % під середньопізні і пізньостиглі.</w:t>
      </w:r>
    </w:p>
    <w:p w:rsidR="004E2C10" w:rsidRPr="004E2C10" w:rsidRDefault="004E2C10" w:rsidP="004E2C10">
      <w:pPr>
        <w:spacing w:after="0" w:line="288" w:lineRule="auto"/>
        <w:ind w:left="71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E2C10">
        <w:rPr>
          <w:rFonts w:ascii="Times New Roman" w:hAnsi="Times New Roman" w:cs="Times New Roman"/>
          <w:b/>
          <w:sz w:val="24"/>
          <w:szCs w:val="24"/>
          <w:lang w:val="uk-UA"/>
        </w:rPr>
        <w:t>Питання для самоперевірки</w:t>
      </w:r>
    </w:p>
    <w:p w:rsidR="004E2C10" w:rsidRPr="004E2C10" w:rsidRDefault="004E2C10" w:rsidP="004E2C10">
      <w:pPr>
        <w:numPr>
          <w:ilvl w:val="0"/>
          <w:numId w:val="2"/>
        </w:numPr>
        <w:tabs>
          <w:tab w:val="clear" w:pos="1797"/>
          <w:tab w:val="num" w:pos="180"/>
        </w:tabs>
        <w:spacing w:after="0" w:line="288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C10">
        <w:rPr>
          <w:rFonts w:ascii="Times New Roman" w:hAnsi="Times New Roman" w:cs="Times New Roman"/>
          <w:sz w:val="24"/>
          <w:szCs w:val="24"/>
          <w:lang w:val="uk-UA"/>
        </w:rPr>
        <w:t>Які морфологічні відзнаки має картопля?</w:t>
      </w:r>
    </w:p>
    <w:p w:rsidR="004E2C10" w:rsidRPr="004E2C10" w:rsidRDefault="004E2C10" w:rsidP="004E2C10">
      <w:pPr>
        <w:numPr>
          <w:ilvl w:val="0"/>
          <w:numId w:val="2"/>
        </w:numPr>
        <w:tabs>
          <w:tab w:val="clear" w:pos="1797"/>
          <w:tab w:val="num" w:pos="180"/>
        </w:tabs>
        <w:spacing w:after="0" w:line="288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C10">
        <w:rPr>
          <w:rFonts w:ascii="Times New Roman" w:hAnsi="Times New Roman" w:cs="Times New Roman"/>
          <w:sz w:val="24"/>
          <w:szCs w:val="24"/>
          <w:lang w:val="uk-UA"/>
        </w:rPr>
        <w:t>Що характерно для морфологічної та анатомічної будови бульб картоплі?</w:t>
      </w:r>
    </w:p>
    <w:p w:rsidR="004E2C10" w:rsidRPr="004E2C10" w:rsidRDefault="004E2C10" w:rsidP="004E2C10">
      <w:pPr>
        <w:numPr>
          <w:ilvl w:val="0"/>
          <w:numId w:val="2"/>
        </w:numPr>
        <w:tabs>
          <w:tab w:val="clear" w:pos="1797"/>
          <w:tab w:val="num" w:pos="180"/>
        </w:tabs>
        <w:spacing w:after="0" w:line="288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C10">
        <w:rPr>
          <w:rFonts w:ascii="Times New Roman" w:hAnsi="Times New Roman" w:cs="Times New Roman"/>
          <w:sz w:val="24"/>
          <w:szCs w:val="24"/>
          <w:lang w:val="uk-UA"/>
        </w:rPr>
        <w:t>Як поділяються сорти картоплі в залежності від напряму використання?</w:t>
      </w:r>
    </w:p>
    <w:p w:rsidR="004E2C10" w:rsidRPr="004E2C10" w:rsidRDefault="004E2C10" w:rsidP="004E2C10">
      <w:pPr>
        <w:numPr>
          <w:ilvl w:val="0"/>
          <w:numId w:val="2"/>
        </w:numPr>
        <w:tabs>
          <w:tab w:val="clear" w:pos="1797"/>
          <w:tab w:val="num" w:pos="180"/>
        </w:tabs>
        <w:spacing w:after="0" w:line="288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C10">
        <w:rPr>
          <w:rFonts w:ascii="Times New Roman" w:hAnsi="Times New Roman" w:cs="Times New Roman"/>
          <w:sz w:val="24"/>
          <w:szCs w:val="24"/>
          <w:lang w:val="uk-UA"/>
        </w:rPr>
        <w:t>Як поділяються сорти картоплі з</w:t>
      </w:r>
      <w:r w:rsidRPr="004E2C10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алежно від тривалості вегетаційного періоду</w:t>
      </w:r>
      <w:r w:rsidRPr="004E2C10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4E2C10" w:rsidRPr="004E2C10" w:rsidRDefault="004E2C10" w:rsidP="004E2C10">
      <w:pPr>
        <w:numPr>
          <w:ilvl w:val="0"/>
          <w:numId w:val="2"/>
        </w:numPr>
        <w:tabs>
          <w:tab w:val="clear" w:pos="1797"/>
          <w:tab w:val="num" w:pos="180"/>
        </w:tabs>
        <w:spacing w:after="0" w:line="288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C10">
        <w:rPr>
          <w:rFonts w:ascii="Times New Roman" w:hAnsi="Times New Roman" w:cs="Times New Roman"/>
          <w:sz w:val="24"/>
          <w:szCs w:val="24"/>
          <w:lang w:val="uk-UA"/>
        </w:rPr>
        <w:t>Які сорти картоплі можна рекомендувати для вирощування на Півдні України?</w:t>
      </w:r>
    </w:p>
    <w:p w:rsidR="004E2C10" w:rsidRPr="004E2C10" w:rsidRDefault="004E2C10" w:rsidP="004E2C10">
      <w:pPr>
        <w:spacing w:after="0"/>
        <w:ind w:left="143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263DD" w:rsidRPr="004E2C10" w:rsidRDefault="005263DD" w:rsidP="004E2C1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sectPr w:rsidR="005263DD" w:rsidRPr="004E2C10" w:rsidSect="00763579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C0E2E"/>
    <w:multiLevelType w:val="hybridMultilevel"/>
    <w:tmpl w:val="9BC8ED86"/>
    <w:lvl w:ilvl="0" w:tplc="1BB8D5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B355FA"/>
    <w:multiLevelType w:val="hybridMultilevel"/>
    <w:tmpl w:val="61CE76CE"/>
    <w:lvl w:ilvl="0" w:tplc="0419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17"/>
        </w:tabs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37"/>
        </w:tabs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57"/>
        </w:tabs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77"/>
        </w:tabs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97"/>
        </w:tabs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17"/>
        </w:tabs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37"/>
        </w:tabs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57"/>
        </w:tabs>
        <w:ind w:left="755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2C10"/>
    <w:rsid w:val="00117710"/>
    <w:rsid w:val="003569FD"/>
    <w:rsid w:val="003B3494"/>
    <w:rsid w:val="004E2C10"/>
    <w:rsid w:val="005263DD"/>
    <w:rsid w:val="00540190"/>
    <w:rsid w:val="00595950"/>
    <w:rsid w:val="00620034"/>
    <w:rsid w:val="00665F1E"/>
    <w:rsid w:val="00763579"/>
    <w:rsid w:val="007B2BF1"/>
    <w:rsid w:val="00AA19FE"/>
    <w:rsid w:val="00AA6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2C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E2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2C10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AA19F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1664</Words>
  <Characters>9487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9</cp:revision>
  <dcterms:created xsi:type="dcterms:W3CDTF">2022-01-29T07:05:00Z</dcterms:created>
  <dcterms:modified xsi:type="dcterms:W3CDTF">2026-03-18T16:12:00Z</dcterms:modified>
</cp:coreProperties>
</file>