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>Практична  робота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01627D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кукурудзи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01627D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кукурудзи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0162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01627D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гібридів і сортів кукурудзи.</w:t>
      </w:r>
    </w:p>
    <w:p w:rsidR="0001627D" w:rsidRPr="0001627D" w:rsidRDefault="0001627D" w:rsidP="0001627D">
      <w:pPr>
        <w:spacing w:after="0" w:line="360" w:lineRule="auto"/>
        <w:ind w:firstLine="5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Характеристика гібридів і сортів кукурудзи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162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 Україні у виробництві переважають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гібриди кукурудзи</w:t>
      </w:r>
      <w:r w:rsidRPr="000162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оскільки вони значно перевищують сорти за врожайністю зерна та зеленої маси. Це пояснюється явищем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гетерозису</w:t>
      </w:r>
      <w:r w:rsidRPr="0001627D">
        <w:rPr>
          <w:rFonts w:ascii="Times New Roman" w:eastAsia="Times New Roman" w:hAnsi="Times New Roman" w:cs="Times New Roman"/>
          <w:sz w:val="28"/>
          <w:szCs w:val="28"/>
          <w:lang w:val="uk-UA"/>
        </w:rPr>
        <w:t>, яке проявляється у підвищеній життєздатності, інтенсивному рості та високій продуктивності гібридних рослин першого покоління.</w:t>
      </w:r>
    </w:p>
    <w:p w:rsidR="0001627D" w:rsidRPr="0001627D" w:rsidRDefault="0001627D" w:rsidP="0001627D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Види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гібридів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способу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розрізняють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типи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гібриді</w:t>
      </w:r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1627D" w:rsidRPr="0001627D" w:rsidRDefault="0001627D" w:rsidP="0001627D">
      <w:pPr>
        <w:numPr>
          <w:ilvl w:val="0"/>
          <w:numId w:val="1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Сортолінійні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схрещуванням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сорту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самозапильною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лінією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1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Прості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л</w:t>
      </w:r>
      <w:proofErr w:type="gram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інійні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результат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схрещування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двох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самозапильних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ліній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1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Подвійні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утворюються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схрещуванням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двох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простих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1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Трилінійні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простий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схрещується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лінією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1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П’ятил</w:t>
      </w:r>
      <w:proofErr w:type="gram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інійні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складні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отримані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участю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кількох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ліній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ві</w:t>
      </w:r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ізняються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стійкістю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умов та хвороб.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1627D" w:rsidRPr="0001627D" w:rsidRDefault="0001627D" w:rsidP="0001627D">
      <w:pPr>
        <w:spacing w:after="0" w:line="360" w:lineRule="auto"/>
        <w:ind w:firstLine="5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Класифікація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тривалістю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вегетації</w:t>
      </w:r>
      <w:proofErr w:type="spellEnd"/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кукурудзи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поділяються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стиглості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1627D" w:rsidRPr="0001627D" w:rsidRDefault="0001627D" w:rsidP="0001627D">
      <w:pPr>
        <w:numPr>
          <w:ilvl w:val="0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Ранньостиглі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90–100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Середньоранні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105–115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Середньостиглі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115–120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Середньопізні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120–130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2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ізньостиглі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135–140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оцінки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скоростиглості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використовують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показник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ФАО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1627D" w:rsidRPr="0001627D" w:rsidRDefault="0001627D" w:rsidP="0001627D">
      <w:pPr>
        <w:numPr>
          <w:ilvl w:val="0"/>
          <w:numId w:val="3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чим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менше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швидше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достигає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3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чим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довший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вегетації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зареєстровано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750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гібридів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Характеристика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основних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гібриді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1627D" w:rsidRPr="0001627D" w:rsidRDefault="0001627D" w:rsidP="0001627D">
      <w:pPr>
        <w:spacing w:after="0" w:line="360" w:lineRule="auto"/>
        <w:ind w:firstLine="51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Скадовський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290)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Середньоранній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Дозрі</w:t>
      </w:r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ває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105–110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(255–270 см).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середнього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розміру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(18–22 см). Зерно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жовте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зубовидне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Відзначається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доброю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ійкістю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хвороб і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11,8–12,5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Інгульський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350)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Вегетаційний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114–115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високорослі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(до 265 см).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зерно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крупне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ійкий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хвороб і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11,5–13,2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Асканія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320)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(107–112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середньорослі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ійкий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хвороб і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шкідників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кукурудзяного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метелика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11–13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А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зов (ФАО 330)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інтенсивного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типу.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Вегетаційний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112–116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велик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другий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хвороб.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13–14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1627D" w:rsidRPr="0001627D" w:rsidRDefault="0001627D" w:rsidP="0001627D">
      <w:pPr>
        <w:spacing w:after="0" w:line="360" w:lineRule="auto"/>
        <w:ind w:firstLine="51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Каховський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380)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Середньостиглий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Високорослий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середніми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качанами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Добре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пристосований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умов степу і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лісостепу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12,8–14,0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Арабат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430)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Середньопізній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(120–125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високорослий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високу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хвороб.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до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16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ind w:firstLine="510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Приморський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420)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Середньопізній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Високорослий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середніми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качанами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Відзначається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стабільною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12,5–13,9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Чонгар (ФАО 420)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Середньопізній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великими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качанами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ійкий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до хвороб і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вилягання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13,4–14,5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Борисфен 600 </w:t>
      </w:r>
      <w:proofErr w:type="gram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СВ</w:t>
      </w:r>
      <w:proofErr w:type="gram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550)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ізньостиглий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Високорослий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інтенсивного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типу.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качани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Потенційна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15–16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Династія</w:t>
      </w:r>
      <w:proofErr w:type="spellEnd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(ФАО 190)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Ранньостиглий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Низькорослий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придатний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на зерно і силос.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Урожайність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7 т/га</w:t>
      </w:r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1627D" w:rsidRPr="0001627D" w:rsidRDefault="0001627D" w:rsidP="0001627D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Сорти </w:t>
      </w:r>
      <w:proofErr w:type="spellStart"/>
      <w:r w:rsidRPr="0001627D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районовано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>ілька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сортів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1627D" w:rsidRPr="0001627D" w:rsidRDefault="0001627D" w:rsidP="0001627D">
      <w:pPr>
        <w:numPr>
          <w:ilvl w:val="0"/>
          <w:numId w:val="4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Дніпровська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298 </w:t>
      </w:r>
    </w:p>
    <w:p w:rsidR="0001627D" w:rsidRPr="0001627D" w:rsidRDefault="0001627D" w:rsidP="0001627D">
      <w:pPr>
        <w:numPr>
          <w:ilvl w:val="0"/>
          <w:numId w:val="4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Закарпатська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жовта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зубоподібна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1627D" w:rsidRPr="0001627D" w:rsidRDefault="0001627D" w:rsidP="0001627D">
      <w:pPr>
        <w:numPr>
          <w:ilvl w:val="0"/>
          <w:numId w:val="4"/>
        </w:num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Одеська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10 </w:t>
      </w:r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Однак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значно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поступаються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гібридам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обмежен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ня</w:t>
      </w:r>
      <w:proofErr w:type="spellEnd"/>
    </w:p>
    <w:p w:rsidR="0001627D" w:rsidRPr="0001627D" w:rsidRDefault="0001627D" w:rsidP="0001627D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0162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Гібриди кукурудзи є основою сучасного рослинництва України, оскільки забезпечують високі врожаї, стійкість до хвороб і пристосованість до умов вирощування.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Вибі</w:t>
      </w:r>
      <w:proofErr w:type="gramStart"/>
      <w:r w:rsidRPr="0001627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гібрида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зони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строків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достигання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рівня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01627D">
        <w:rPr>
          <w:rFonts w:ascii="Times New Roman" w:eastAsia="Times New Roman" w:hAnsi="Times New Roman" w:cs="Times New Roman"/>
          <w:sz w:val="28"/>
          <w:szCs w:val="28"/>
        </w:rPr>
        <w:t>агротехніки</w:t>
      </w:r>
      <w:proofErr w:type="spellEnd"/>
      <w:r w:rsidRPr="0001627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3F2" w:rsidRDefault="003903F2" w:rsidP="0001627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3903F2" w:rsidRDefault="003903F2" w:rsidP="0001627D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1627D" w:rsidRPr="003903F2" w:rsidRDefault="0001627D" w:rsidP="0001627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кукурудзи за індивідуальним завданням.</w:t>
      </w:r>
    </w:p>
    <w:p w:rsidR="003903F2" w:rsidRDefault="003903F2" w:rsidP="0001627D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hAnsi="Times New Roman" w:cs="Times New Roman"/>
          <w:sz w:val="28"/>
          <w:szCs w:val="28"/>
          <w:lang w:val="uk-UA"/>
        </w:rPr>
        <w:t xml:space="preserve">Гібрид кукурудзи </w:t>
      </w:r>
      <w:proofErr w:type="spellStart"/>
      <w:r w:rsidRPr="003903F2">
        <w:rPr>
          <w:rFonts w:ascii="Times New Roman" w:hAnsi="Times New Roman" w:cs="Times New Roman"/>
          <w:sz w:val="28"/>
          <w:szCs w:val="28"/>
          <w:lang w:val="uk-UA"/>
        </w:rPr>
        <w:t>Скадовський</w:t>
      </w:r>
      <w:proofErr w:type="spellEnd"/>
      <w:r w:rsidRPr="003903F2">
        <w:rPr>
          <w:rFonts w:ascii="Times New Roman" w:hAnsi="Times New Roman" w:cs="Times New Roman"/>
          <w:sz w:val="28"/>
          <w:szCs w:val="28"/>
          <w:lang w:val="uk-UA"/>
        </w:rPr>
        <w:t>, попередник озимий ячмінь</w:t>
      </w: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>, наявність однорічних бур’янів, площа 100 га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0,06</w:t>
      </w: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млн. схожих насінин 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>на гектар, маса 1000 насінин 200</w:t>
      </w: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98%. </w:t>
      </w:r>
      <w:r w:rsidRPr="003903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Норму 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>висіву визначають за формулою :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Н = 100 х К х А : ПП,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 xml:space="preserve">а висіву схожих насінин млн. шт. </w:t>
      </w: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3903F2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ПП – 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>посівна придатність насіння, %.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 xml:space="preserve">             ПП =  Ч х С : 100,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903F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Pr="003903F2">
        <w:rPr>
          <w:rFonts w:ascii="Times New Roman" w:hAnsi="Times New Roman" w:cs="Times New Roman"/>
          <w:sz w:val="28"/>
          <w:szCs w:val="28"/>
          <w:lang w:val="uk-UA"/>
        </w:rPr>
        <w:t xml:space="preserve">      С – схожість насіння , %.</w:t>
      </w:r>
    </w:p>
    <w:p w:rsidR="003903F2" w:rsidRPr="003903F2" w:rsidRDefault="003903F2" w:rsidP="003903F2">
      <w:pPr>
        <w:tabs>
          <w:tab w:val="left" w:pos="3825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903F2" w:rsidRPr="003903F2" w:rsidRDefault="003903F2" w:rsidP="003903F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903F2" w:rsidRPr="003903F2" w:rsidRDefault="003903F2" w:rsidP="003903F2">
      <w:pPr>
        <w:pStyle w:val="2"/>
        <w:rPr>
          <w:sz w:val="28"/>
          <w:szCs w:val="28"/>
        </w:rPr>
      </w:pPr>
      <w:proofErr w:type="spellStart"/>
      <w:r w:rsidRPr="003903F2">
        <w:rPr>
          <w:sz w:val="28"/>
          <w:szCs w:val="28"/>
        </w:rPr>
        <w:t>Обчислення</w:t>
      </w:r>
      <w:proofErr w:type="spellEnd"/>
      <w:r w:rsidRPr="003903F2">
        <w:rPr>
          <w:sz w:val="28"/>
          <w:szCs w:val="28"/>
        </w:rPr>
        <w:t xml:space="preserve"> </w:t>
      </w:r>
      <w:proofErr w:type="spellStart"/>
      <w:proofErr w:type="gramStart"/>
      <w:r w:rsidRPr="003903F2">
        <w:rPr>
          <w:sz w:val="28"/>
          <w:szCs w:val="28"/>
        </w:rPr>
        <w:t>пос</w:t>
      </w:r>
      <w:proofErr w:type="gramEnd"/>
      <w:r w:rsidRPr="003903F2">
        <w:rPr>
          <w:sz w:val="28"/>
          <w:szCs w:val="28"/>
        </w:rPr>
        <w:t>івної</w:t>
      </w:r>
      <w:proofErr w:type="spellEnd"/>
      <w:r w:rsidRPr="003903F2">
        <w:rPr>
          <w:sz w:val="28"/>
          <w:szCs w:val="28"/>
        </w:rPr>
        <w:t xml:space="preserve"> </w:t>
      </w:r>
      <w:proofErr w:type="spellStart"/>
      <w:r w:rsidRPr="003903F2">
        <w:rPr>
          <w:sz w:val="28"/>
          <w:szCs w:val="28"/>
        </w:rPr>
        <w:t>придатності</w:t>
      </w:r>
      <w:proofErr w:type="spellEnd"/>
      <w:r w:rsidRPr="003903F2">
        <w:rPr>
          <w:sz w:val="28"/>
          <w:szCs w:val="28"/>
        </w:rPr>
        <w:t xml:space="preserve"> </w:t>
      </w:r>
      <w:proofErr w:type="spellStart"/>
      <w:r w:rsidRPr="003903F2">
        <w:rPr>
          <w:sz w:val="28"/>
          <w:szCs w:val="28"/>
        </w:rPr>
        <w:t>насіння</w:t>
      </w:r>
      <w:proofErr w:type="spellEnd"/>
    </w:p>
    <w:p w:rsidR="003903F2" w:rsidRPr="003903F2" w:rsidRDefault="003903F2" w:rsidP="003903F2">
      <w:pPr>
        <w:pStyle w:val="a3"/>
        <w:rPr>
          <w:sz w:val="28"/>
          <w:szCs w:val="28"/>
        </w:rPr>
      </w:pPr>
      <w:r w:rsidRPr="003903F2">
        <w:rPr>
          <w:sz w:val="28"/>
          <w:szCs w:val="28"/>
        </w:rPr>
        <w:t>Формула:</w:t>
      </w:r>
      <w:r w:rsidRPr="003903F2">
        <w:rPr>
          <w:sz w:val="28"/>
          <w:szCs w:val="28"/>
        </w:rPr>
        <w:br/>
      </w:r>
      <w:r w:rsidRPr="003903F2">
        <w:rPr>
          <w:rStyle w:val="a4"/>
          <w:sz w:val="28"/>
          <w:szCs w:val="28"/>
        </w:rPr>
        <w:t>ПП = Ч × С / 100</w:t>
      </w:r>
    </w:p>
    <w:p w:rsidR="003903F2" w:rsidRPr="003903F2" w:rsidRDefault="003903F2" w:rsidP="003903F2">
      <w:pPr>
        <w:pStyle w:val="a3"/>
        <w:rPr>
          <w:sz w:val="28"/>
          <w:szCs w:val="28"/>
        </w:rPr>
      </w:pPr>
      <w:r w:rsidRPr="003903F2">
        <w:rPr>
          <w:sz w:val="28"/>
          <w:szCs w:val="28"/>
        </w:rPr>
        <w:t>де:</w:t>
      </w:r>
      <w:r w:rsidRPr="003903F2">
        <w:rPr>
          <w:sz w:val="28"/>
          <w:szCs w:val="28"/>
        </w:rPr>
        <w:br/>
        <w:t>Ч = 98 % (чистота)</w:t>
      </w:r>
      <w:r w:rsidRPr="003903F2">
        <w:rPr>
          <w:sz w:val="28"/>
          <w:szCs w:val="28"/>
        </w:rPr>
        <w:br/>
        <w:t>С = 98 % (</w:t>
      </w:r>
      <w:proofErr w:type="spellStart"/>
      <w:proofErr w:type="gramStart"/>
      <w:r w:rsidRPr="003903F2">
        <w:rPr>
          <w:sz w:val="28"/>
          <w:szCs w:val="28"/>
        </w:rPr>
        <w:t>схож</w:t>
      </w:r>
      <w:proofErr w:type="gramEnd"/>
      <w:r w:rsidRPr="003903F2">
        <w:rPr>
          <w:sz w:val="28"/>
          <w:szCs w:val="28"/>
        </w:rPr>
        <w:t>ість</w:t>
      </w:r>
      <w:proofErr w:type="spellEnd"/>
      <w:r w:rsidRPr="003903F2">
        <w:rPr>
          <w:sz w:val="28"/>
          <w:szCs w:val="28"/>
        </w:rPr>
        <w:t>)</w:t>
      </w:r>
    </w:p>
    <w:p w:rsidR="003903F2" w:rsidRPr="003903F2" w:rsidRDefault="003903F2" w:rsidP="003903F2">
      <w:pPr>
        <w:pStyle w:val="a3"/>
        <w:rPr>
          <w:sz w:val="28"/>
          <w:szCs w:val="28"/>
        </w:rPr>
      </w:pPr>
      <w:proofErr w:type="spellStart"/>
      <w:proofErr w:type="gramStart"/>
      <w:r w:rsidRPr="003903F2">
        <w:rPr>
          <w:sz w:val="28"/>
          <w:szCs w:val="28"/>
        </w:rPr>
        <w:t>П</w:t>
      </w:r>
      <w:proofErr w:type="gramEnd"/>
      <w:r w:rsidRPr="003903F2">
        <w:rPr>
          <w:sz w:val="28"/>
          <w:szCs w:val="28"/>
        </w:rPr>
        <w:t>ідставляємо</w:t>
      </w:r>
      <w:proofErr w:type="spellEnd"/>
      <w:r w:rsidRPr="003903F2">
        <w:rPr>
          <w:sz w:val="28"/>
          <w:szCs w:val="28"/>
        </w:rPr>
        <w:t>:</w:t>
      </w:r>
      <w:r w:rsidRPr="003903F2">
        <w:rPr>
          <w:sz w:val="28"/>
          <w:szCs w:val="28"/>
        </w:rPr>
        <w:br/>
        <w:t xml:space="preserve">ПП = 98 × 98 / 100 = </w:t>
      </w:r>
      <w:r w:rsidRPr="003903F2">
        <w:rPr>
          <w:rStyle w:val="a4"/>
          <w:sz w:val="28"/>
          <w:szCs w:val="28"/>
        </w:rPr>
        <w:t>96,04 %</w:t>
      </w:r>
    </w:p>
    <w:p w:rsidR="003903F2" w:rsidRPr="003903F2" w:rsidRDefault="003903F2" w:rsidP="003903F2">
      <w:pPr>
        <w:pStyle w:val="2"/>
        <w:rPr>
          <w:sz w:val="28"/>
          <w:szCs w:val="28"/>
        </w:rPr>
      </w:pPr>
      <w:proofErr w:type="spellStart"/>
      <w:r w:rsidRPr="003903F2">
        <w:rPr>
          <w:sz w:val="28"/>
          <w:szCs w:val="28"/>
        </w:rPr>
        <w:t>Обчислення</w:t>
      </w:r>
      <w:proofErr w:type="spellEnd"/>
      <w:r w:rsidRPr="003903F2">
        <w:rPr>
          <w:sz w:val="28"/>
          <w:szCs w:val="28"/>
        </w:rPr>
        <w:t xml:space="preserve"> </w:t>
      </w:r>
      <w:proofErr w:type="spellStart"/>
      <w:r w:rsidRPr="003903F2">
        <w:rPr>
          <w:sz w:val="28"/>
          <w:szCs w:val="28"/>
        </w:rPr>
        <w:t>норми</w:t>
      </w:r>
      <w:proofErr w:type="spellEnd"/>
      <w:r w:rsidRPr="003903F2">
        <w:rPr>
          <w:sz w:val="28"/>
          <w:szCs w:val="28"/>
        </w:rPr>
        <w:t xml:space="preserve"> </w:t>
      </w:r>
      <w:proofErr w:type="spellStart"/>
      <w:r w:rsidRPr="003903F2">
        <w:rPr>
          <w:sz w:val="28"/>
          <w:szCs w:val="28"/>
        </w:rPr>
        <w:t>висіву</w:t>
      </w:r>
      <w:proofErr w:type="spellEnd"/>
    </w:p>
    <w:p w:rsidR="003903F2" w:rsidRPr="003903F2" w:rsidRDefault="003903F2" w:rsidP="003903F2">
      <w:pPr>
        <w:pStyle w:val="a3"/>
        <w:rPr>
          <w:sz w:val="28"/>
          <w:szCs w:val="28"/>
        </w:rPr>
      </w:pPr>
      <w:r w:rsidRPr="003903F2">
        <w:rPr>
          <w:sz w:val="28"/>
          <w:szCs w:val="28"/>
        </w:rPr>
        <w:t>Формула:</w:t>
      </w:r>
      <w:r w:rsidRPr="003903F2">
        <w:rPr>
          <w:sz w:val="28"/>
          <w:szCs w:val="28"/>
        </w:rPr>
        <w:br/>
      </w:r>
      <w:r w:rsidRPr="003903F2">
        <w:rPr>
          <w:rStyle w:val="a4"/>
          <w:sz w:val="28"/>
          <w:szCs w:val="28"/>
        </w:rPr>
        <w:t>Н = (100</w:t>
      </w:r>
      <w:proofErr w:type="gramStart"/>
      <w:r w:rsidRPr="003903F2">
        <w:rPr>
          <w:rStyle w:val="a4"/>
          <w:sz w:val="28"/>
          <w:szCs w:val="28"/>
        </w:rPr>
        <w:t xml:space="preserve"> × К</w:t>
      </w:r>
      <w:proofErr w:type="gramEnd"/>
      <w:r w:rsidRPr="003903F2">
        <w:rPr>
          <w:rStyle w:val="a4"/>
          <w:sz w:val="28"/>
          <w:szCs w:val="28"/>
        </w:rPr>
        <w:t xml:space="preserve"> × А) / ПП</w:t>
      </w:r>
    </w:p>
    <w:p w:rsidR="003903F2" w:rsidRPr="003903F2" w:rsidRDefault="003903F2" w:rsidP="003903F2">
      <w:pPr>
        <w:pStyle w:val="a3"/>
        <w:rPr>
          <w:sz w:val="28"/>
          <w:szCs w:val="28"/>
        </w:rPr>
      </w:pPr>
      <w:r w:rsidRPr="003903F2">
        <w:rPr>
          <w:sz w:val="28"/>
          <w:szCs w:val="28"/>
        </w:rPr>
        <w:t>де:</w:t>
      </w:r>
      <w:r w:rsidRPr="003903F2">
        <w:rPr>
          <w:sz w:val="28"/>
          <w:szCs w:val="28"/>
        </w:rPr>
        <w:br/>
        <w:t xml:space="preserve">К = 0,06 млн </w:t>
      </w:r>
      <w:proofErr w:type="spellStart"/>
      <w:r w:rsidRPr="003903F2">
        <w:rPr>
          <w:sz w:val="28"/>
          <w:szCs w:val="28"/>
        </w:rPr>
        <w:t>насінин</w:t>
      </w:r>
      <w:proofErr w:type="spellEnd"/>
      <w:r w:rsidRPr="003903F2">
        <w:rPr>
          <w:sz w:val="28"/>
          <w:szCs w:val="28"/>
        </w:rPr>
        <w:t>/га</w:t>
      </w:r>
      <w:proofErr w:type="gramStart"/>
      <w:r w:rsidRPr="003903F2">
        <w:rPr>
          <w:sz w:val="28"/>
          <w:szCs w:val="28"/>
        </w:rPr>
        <w:br/>
        <w:t>А</w:t>
      </w:r>
      <w:proofErr w:type="gramEnd"/>
      <w:r w:rsidRPr="003903F2">
        <w:rPr>
          <w:sz w:val="28"/>
          <w:szCs w:val="28"/>
        </w:rPr>
        <w:t xml:space="preserve"> = 200 г</w:t>
      </w:r>
      <w:r w:rsidRPr="003903F2">
        <w:rPr>
          <w:sz w:val="28"/>
          <w:szCs w:val="28"/>
        </w:rPr>
        <w:br/>
        <w:t>ПП = 96,04 %</w:t>
      </w:r>
    </w:p>
    <w:p w:rsidR="003903F2" w:rsidRPr="003903F2" w:rsidRDefault="003903F2" w:rsidP="003903F2">
      <w:pPr>
        <w:pStyle w:val="a3"/>
        <w:rPr>
          <w:sz w:val="28"/>
          <w:szCs w:val="28"/>
        </w:rPr>
      </w:pPr>
      <w:proofErr w:type="spellStart"/>
      <w:r w:rsidRPr="003903F2">
        <w:rPr>
          <w:sz w:val="28"/>
          <w:szCs w:val="28"/>
          <w:lang w:val="uk-UA"/>
        </w:rPr>
        <w:lastRenderedPageBreak/>
        <w:t>Розвязок</w:t>
      </w:r>
      <w:proofErr w:type="spellEnd"/>
      <w:r w:rsidRPr="003903F2">
        <w:rPr>
          <w:sz w:val="28"/>
          <w:szCs w:val="28"/>
        </w:rPr>
        <w:br/>
        <w:t>Н = (100 × 0,06 × 200) / 96,04</w:t>
      </w:r>
    </w:p>
    <w:p w:rsidR="003903F2" w:rsidRPr="003903F2" w:rsidRDefault="003903F2" w:rsidP="003903F2">
      <w:pPr>
        <w:pStyle w:val="a3"/>
        <w:rPr>
          <w:sz w:val="28"/>
          <w:szCs w:val="28"/>
        </w:rPr>
      </w:pPr>
      <w:r w:rsidRPr="003903F2">
        <w:rPr>
          <w:sz w:val="28"/>
          <w:szCs w:val="28"/>
        </w:rPr>
        <w:t xml:space="preserve">Н = 1200 / 96,04 = </w:t>
      </w:r>
      <w:r w:rsidRPr="003903F2">
        <w:rPr>
          <w:rStyle w:val="a4"/>
          <w:sz w:val="28"/>
          <w:szCs w:val="28"/>
        </w:rPr>
        <w:t>12,5 кг/га</w:t>
      </w:r>
    </w:p>
    <w:p w:rsidR="003903F2" w:rsidRPr="003903F2" w:rsidRDefault="003903F2" w:rsidP="003903F2">
      <w:pPr>
        <w:pStyle w:val="2"/>
        <w:rPr>
          <w:sz w:val="28"/>
          <w:szCs w:val="28"/>
        </w:rPr>
      </w:pPr>
      <w:proofErr w:type="spellStart"/>
      <w:r w:rsidRPr="003903F2">
        <w:rPr>
          <w:sz w:val="28"/>
          <w:szCs w:val="28"/>
        </w:rPr>
        <w:t>Відповідь</w:t>
      </w:r>
      <w:proofErr w:type="spellEnd"/>
    </w:p>
    <w:p w:rsidR="003903F2" w:rsidRDefault="003903F2" w:rsidP="003903F2">
      <w:pPr>
        <w:pStyle w:val="a3"/>
        <w:rPr>
          <w:rStyle w:val="a4"/>
          <w:sz w:val="28"/>
          <w:szCs w:val="28"/>
          <w:lang w:val="uk-UA"/>
        </w:rPr>
      </w:pPr>
      <w:r w:rsidRPr="003903F2">
        <w:rPr>
          <w:rStyle w:val="a4"/>
          <w:sz w:val="28"/>
          <w:szCs w:val="28"/>
        </w:rPr>
        <w:t xml:space="preserve">Норма </w:t>
      </w:r>
      <w:proofErr w:type="spellStart"/>
      <w:r w:rsidRPr="003903F2">
        <w:rPr>
          <w:rStyle w:val="a4"/>
          <w:sz w:val="28"/>
          <w:szCs w:val="28"/>
        </w:rPr>
        <w:t>висіву</w:t>
      </w:r>
      <w:proofErr w:type="spellEnd"/>
      <w:r w:rsidRPr="003903F2">
        <w:rPr>
          <w:rStyle w:val="a4"/>
          <w:sz w:val="28"/>
          <w:szCs w:val="28"/>
        </w:rPr>
        <w:t xml:space="preserve"> = 12,5 кг/</w:t>
      </w:r>
      <w:proofErr w:type="spellStart"/>
      <w:r w:rsidRPr="003903F2">
        <w:rPr>
          <w:rStyle w:val="a4"/>
          <w:sz w:val="28"/>
          <w:szCs w:val="28"/>
        </w:rPr>
        <w:t>га</w:t>
      </w:r>
      <w:proofErr w:type="spellEnd"/>
    </w:p>
    <w:p w:rsidR="003903F2" w:rsidRPr="003903F2" w:rsidRDefault="003903F2" w:rsidP="003903F2">
      <w:pPr>
        <w:pStyle w:val="a3"/>
        <w:rPr>
          <w:sz w:val="28"/>
          <w:szCs w:val="28"/>
        </w:rPr>
      </w:pPr>
      <w:proofErr w:type="spellStart"/>
      <w:r w:rsidRPr="003903F2">
        <w:rPr>
          <w:color w:val="000000" w:themeColor="text1"/>
          <w:sz w:val="28"/>
          <w:szCs w:val="28"/>
        </w:rPr>
        <w:t>Агротехнічна</w:t>
      </w:r>
      <w:proofErr w:type="spellEnd"/>
      <w:r w:rsidRPr="003903F2">
        <w:rPr>
          <w:color w:val="000000" w:themeColor="text1"/>
          <w:sz w:val="28"/>
          <w:szCs w:val="28"/>
        </w:rPr>
        <w:t xml:space="preserve"> </w:t>
      </w:r>
      <w:proofErr w:type="spellStart"/>
      <w:r w:rsidRPr="003903F2">
        <w:rPr>
          <w:color w:val="000000" w:themeColor="text1"/>
          <w:sz w:val="28"/>
          <w:szCs w:val="28"/>
        </w:rPr>
        <w:t>частина</w:t>
      </w:r>
      <w:proofErr w:type="spellEnd"/>
      <w:r w:rsidRPr="003903F2">
        <w:rPr>
          <w:color w:val="000000" w:themeColor="text1"/>
          <w:sz w:val="28"/>
          <w:szCs w:val="28"/>
        </w:rPr>
        <w:t xml:space="preserve"> </w:t>
      </w:r>
      <w:proofErr w:type="spellStart"/>
      <w:r w:rsidRPr="003903F2">
        <w:rPr>
          <w:color w:val="000000" w:themeColor="text1"/>
          <w:sz w:val="28"/>
          <w:szCs w:val="28"/>
        </w:rPr>
        <w:t>технологічної</w:t>
      </w:r>
      <w:proofErr w:type="spellEnd"/>
      <w:r w:rsidRPr="003903F2">
        <w:rPr>
          <w:color w:val="000000" w:themeColor="text1"/>
          <w:sz w:val="28"/>
          <w:szCs w:val="28"/>
        </w:rPr>
        <w:t xml:space="preserve"> </w:t>
      </w:r>
      <w:proofErr w:type="spellStart"/>
      <w:r w:rsidRPr="003903F2">
        <w:rPr>
          <w:color w:val="000000" w:themeColor="text1"/>
          <w:sz w:val="28"/>
          <w:szCs w:val="28"/>
        </w:rPr>
        <w:t>карти</w:t>
      </w:r>
      <w:proofErr w:type="spellEnd"/>
      <w:r w:rsidRPr="003903F2">
        <w:rPr>
          <w:color w:val="000000" w:themeColor="text1"/>
          <w:sz w:val="28"/>
          <w:szCs w:val="28"/>
        </w:rPr>
        <w:t xml:space="preserve"> </w:t>
      </w:r>
      <w:proofErr w:type="spellStart"/>
      <w:r w:rsidRPr="003903F2">
        <w:rPr>
          <w:color w:val="000000" w:themeColor="text1"/>
          <w:sz w:val="28"/>
          <w:szCs w:val="28"/>
        </w:rPr>
        <w:t>вирощування</w:t>
      </w:r>
      <w:proofErr w:type="spellEnd"/>
      <w:r w:rsidRPr="003903F2">
        <w:rPr>
          <w:color w:val="000000" w:themeColor="text1"/>
          <w:sz w:val="28"/>
          <w:szCs w:val="28"/>
        </w:rPr>
        <w:t xml:space="preserve"> </w:t>
      </w:r>
      <w:proofErr w:type="spellStart"/>
      <w:r w:rsidRPr="003903F2">
        <w:rPr>
          <w:color w:val="000000" w:themeColor="text1"/>
          <w:sz w:val="28"/>
          <w:szCs w:val="28"/>
        </w:rPr>
        <w:t>кукурудзи</w:t>
      </w:r>
      <w:proofErr w:type="spellEnd"/>
    </w:p>
    <w:p w:rsidR="003903F2" w:rsidRDefault="003903F2" w:rsidP="003903F2">
      <w:pPr>
        <w:pStyle w:val="a3"/>
        <w:rPr>
          <w:sz w:val="28"/>
          <w:szCs w:val="28"/>
          <w:lang w:val="uk-UA"/>
        </w:rPr>
      </w:pPr>
      <w:proofErr w:type="spellStart"/>
      <w:r w:rsidRPr="003903F2">
        <w:rPr>
          <w:rStyle w:val="a4"/>
          <w:sz w:val="28"/>
          <w:szCs w:val="28"/>
        </w:rPr>
        <w:t>Попередник</w:t>
      </w:r>
      <w:proofErr w:type="spellEnd"/>
      <w:r w:rsidRPr="003903F2">
        <w:rPr>
          <w:sz w:val="28"/>
          <w:szCs w:val="28"/>
        </w:rPr>
        <w:t xml:space="preserve"> – </w:t>
      </w:r>
      <w:proofErr w:type="spellStart"/>
      <w:r w:rsidRPr="003903F2">
        <w:rPr>
          <w:sz w:val="28"/>
          <w:szCs w:val="28"/>
        </w:rPr>
        <w:t>озимий</w:t>
      </w:r>
      <w:proofErr w:type="spellEnd"/>
      <w:r w:rsidRPr="003903F2">
        <w:rPr>
          <w:sz w:val="28"/>
          <w:szCs w:val="28"/>
        </w:rPr>
        <w:t xml:space="preserve"> </w:t>
      </w:r>
      <w:proofErr w:type="spellStart"/>
      <w:r w:rsidRPr="003903F2">
        <w:rPr>
          <w:sz w:val="28"/>
          <w:szCs w:val="28"/>
        </w:rPr>
        <w:t>ячмінь</w:t>
      </w:r>
      <w:proofErr w:type="spellEnd"/>
      <w:r w:rsidRPr="003903F2">
        <w:rPr>
          <w:sz w:val="28"/>
          <w:szCs w:val="28"/>
        </w:rPr>
        <w:br/>
      </w:r>
      <w:proofErr w:type="spellStart"/>
      <w:r w:rsidRPr="003903F2">
        <w:rPr>
          <w:rStyle w:val="a4"/>
          <w:sz w:val="28"/>
          <w:szCs w:val="28"/>
        </w:rPr>
        <w:t>Площа</w:t>
      </w:r>
      <w:proofErr w:type="spellEnd"/>
      <w:r w:rsidRPr="003903F2">
        <w:rPr>
          <w:sz w:val="28"/>
          <w:szCs w:val="28"/>
        </w:rPr>
        <w:t xml:space="preserve"> – 100 га</w:t>
      </w:r>
      <w:r w:rsidRPr="003903F2">
        <w:rPr>
          <w:sz w:val="28"/>
          <w:szCs w:val="28"/>
        </w:rPr>
        <w:br/>
      </w:r>
      <w:proofErr w:type="spellStart"/>
      <w:r w:rsidRPr="003903F2">
        <w:rPr>
          <w:rStyle w:val="a4"/>
          <w:sz w:val="28"/>
          <w:szCs w:val="28"/>
        </w:rPr>
        <w:t>Гібрид</w:t>
      </w:r>
      <w:proofErr w:type="spellEnd"/>
      <w:r w:rsidRPr="003903F2">
        <w:rPr>
          <w:sz w:val="28"/>
          <w:szCs w:val="28"/>
        </w:rPr>
        <w:t xml:space="preserve"> – </w:t>
      </w:r>
      <w:proofErr w:type="spellStart"/>
      <w:r w:rsidRPr="003903F2">
        <w:rPr>
          <w:sz w:val="28"/>
          <w:szCs w:val="28"/>
        </w:rPr>
        <w:t>Скадовський</w:t>
      </w:r>
      <w:proofErr w:type="spellEnd"/>
    </w:p>
    <w:p w:rsidR="003903F2" w:rsidRPr="003903F2" w:rsidRDefault="003903F2" w:rsidP="003903F2">
      <w:pPr>
        <w:pStyle w:val="a3"/>
        <w:rPr>
          <w:sz w:val="28"/>
          <w:szCs w:val="28"/>
          <w:lang w:val="uk-UA"/>
        </w:rPr>
      </w:pPr>
      <w:r w:rsidRPr="003903F2">
        <w:rPr>
          <w:rStyle w:val="a4"/>
          <w:sz w:val="28"/>
          <w:szCs w:val="28"/>
        </w:rPr>
        <w:t xml:space="preserve">Норма </w:t>
      </w:r>
      <w:proofErr w:type="spellStart"/>
      <w:r w:rsidRPr="003903F2">
        <w:rPr>
          <w:rStyle w:val="a4"/>
          <w:sz w:val="28"/>
          <w:szCs w:val="28"/>
        </w:rPr>
        <w:t>висіву</w:t>
      </w:r>
      <w:proofErr w:type="spellEnd"/>
      <w:r w:rsidRPr="003903F2">
        <w:rPr>
          <w:sz w:val="28"/>
          <w:szCs w:val="28"/>
        </w:rPr>
        <w:t xml:space="preserve"> – 12,5 кг/га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2655"/>
        <w:gridCol w:w="1097"/>
        <w:gridCol w:w="1045"/>
        <w:gridCol w:w="1438"/>
        <w:gridCol w:w="1091"/>
      </w:tblGrid>
      <w:tr w:rsidR="003903F2" w:rsidRPr="003903F2" w:rsidTr="003903F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Назва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робі</w:t>
            </w:r>
            <w:proofErr w:type="gram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Агротехнічні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показники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(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глибина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норми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, строки)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Од</w:t>
            </w:r>
            <w:proofErr w:type="gram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.</w:t>
            </w:r>
            <w:proofErr w:type="gram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proofErr w:type="gram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в</w:t>
            </w:r>
            <w:proofErr w:type="gram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иміру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Обсяг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робі</w:t>
            </w:r>
            <w:proofErr w:type="gramStart"/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Марка трактора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b/>
                <w:bCs/>
                <w:color w:val="1F1F1F"/>
                <w:sz w:val="24"/>
                <w:szCs w:val="24"/>
                <w:bdr w:val="none" w:sz="0" w:space="0" w:color="auto" w:frame="1"/>
              </w:rPr>
              <w:t>С.-г. машина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Лущення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стерні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6–8 см, </w:t>
            </w:r>
            <w:proofErr w:type="spellStart"/>
            <w:proofErr w:type="gram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</w:t>
            </w:r>
            <w:proofErr w:type="gram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ісля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збирання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попередника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ЛДГ-10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Оранка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25–27 см,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зяблева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Т-150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ПЛН-5-35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Ранньовесняне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боронування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Закриття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вологи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БЗСС-1,0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Внесення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добрив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N60P60K60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РУМ-5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Культивація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8–10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КПС-4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Передпосівна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культивація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5–6 см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КПС-4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proofErr w:type="gram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Пос</w:t>
            </w:r>
            <w:proofErr w:type="gram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ів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5–6 см, норма 12,5 кг/га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СУПН-8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Коткування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proofErr w:type="gram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</w:t>
            </w:r>
            <w:proofErr w:type="gram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ісля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посіву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ЗККШ-6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lastRenderedPageBreak/>
              <w:t>Боронування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gram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по</w:t>
            </w:r>
            <w:proofErr w:type="gram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сходах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Легке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проти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бур’яні</w:t>
            </w:r>
            <w:proofErr w:type="gram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БЗСС-1,0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Міжрядний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обробіток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6–8 см, 2–3 рази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КРН-5,6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Хімічний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захист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Гербіциди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проти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однорічних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бур’яні</w:t>
            </w:r>
            <w:proofErr w:type="gram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ОПШ-2000</w:t>
            </w:r>
          </w:p>
        </w:tc>
      </w:tr>
      <w:tr w:rsidR="003903F2" w:rsidRPr="003903F2" w:rsidTr="003903F2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Збирання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proofErr w:type="spellStart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Вологість</w:t>
            </w:r>
            <w:proofErr w:type="spellEnd"/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 xml:space="preserve"> зерна 20–25%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–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3903F2" w:rsidRPr="003903F2" w:rsidRDefault="003903F2" w:rsidP="003903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3903F2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bdr w:val="none" w:sz="0" w:space="0" w:color="auto" w:frame="1"/>
              </w:rPr>
              <w:t>ККУ-2</w:t>
            </w:r>
          </w:p>
        </w:tc>
      </w:tr>
    </w:tbl>
    <w:p w:rsidR="003903F2" w:rsidRPr="003903F2" w:rsidRDefault="003903F2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Озимий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добрим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попередником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кукурудзи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рано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зві</w:t>
      </w:r>
      <w:proofErr w:type="gramStart"/>
      <w:r w:rsidRPr="003903F2">
        <w:rPr>
          <w:rFonts w:ascii="Times New Roman" w:eastAsia="Times New Roman" w:hAnsi="Times New Roman" w:cs="Times New Roman"/>
          <w:sz w:val="28"/>
          <w:szCs w:val="28"/>
        </w:rPr>
        <w:t>льняє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поле та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залишає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чистим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proofErr w:type="gram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бур’янів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Основну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приділяють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боротьбі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однорічними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бур’янами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шляхом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боронування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міжрядних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обробітків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застосування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гербіцидів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агротехніки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забезпечує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високого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03F2">
        <w:rPr>
          <w:rFonts w:ascii="Times New Roman" w:eastAsia="Times New Roman" w:hAnsi="Times New Roman" w:cs="Times New Roman"/>
          <w:sz w:val="28"/>
          <w:szCs w:val="28"/>
        </w:rPr>
        <w:t>врожаю</w:t>
      </w:r>
      <w:proofErr w:type="spellEnd"/>
      <w:r w:rsidRPr="003903F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3F2" w:rsidRPr="00B8547E" w:rsidRDefault="003903F2" w:rsidP="00B8547E">
      <w:pPr>
        <w:pStyle w:val="2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B8547E">
        <w:rPr>
          <w:sz w:val="28"/>
          <w:szCs w:val="28"/>
        </w:rPr>
        <w:t>Висновок</w:t>
      </w:r>
      <w:proofErr w:type="spellEnd"/>
      <w:r w:rsidRPr="00B8547E">
        <w:rPr>
          <w:sz w:val="28"/>
          <w:szCs w:val="28"/>
          <w:lang w:val="uk-UA"/>
        </w:rPr>
        <w:t>:</w:t>
      </w:r>
    </w:p>
    <w:p w:rsidR="003903F2" w:rsidRPr="00B8547E" w:rsidRDefault="003903F2" w:rsidP="00B8547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8547E">
        <w:rPr>
          <w:sz w:val="28"/>
          <w:szCs w:val="28"/>
          <w:lang w:val="uk-UA"/>
        </w:rPr>
        <w:t xml:space="preserve">         </w:t>
      </w:r>
      <w:r w:rsidRPr="00B8547E">
        <w:rPr>
          <w:sz w:val="28"/>
          <w:szCs w:val="28"/>
        </w:rPr>
        <w:t xml:space="preserve">У </w:t>
      </w:r>
      <w:proofErr w:type="spellStart"/>
      <w:r w:rsidRPr="00B8547E">
        <w:rPr>
          <w:sz w:val="28"/>
          <w:szCs w:val="28"/>
        </w:rPr>
        <w:t>результаті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виконання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роботи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було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розраховано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proofErr w:type="gramStart"/>
      <w:r w:rsidRPr="00B8547E">
        <w:rPr>
          <w:sz w:val="28"/>
          <w:szCs w:val="28"/>
        </w:rPr>
        <w:t>пос</w:t>
      </w:r>
      <w:proofErr w:type="gramEnd"/>
      <w:r w:rsidRPr="00B8547E">
        <w:rPr>
          <w:sz w:val="28"/>
          <w:szCs w:val="28"/>
        </w:rPr>
        <w:t>івну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придатність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насіння</w:t>
      </w:r>
      <w:proofErr w:type="spellEnd"/>
      <w:r w:rsidRPr="00B8547E">
        <w:rPr>
          <w:sz w:val="28"/>
          <w:szCs w:val="28"/>
        </w:rPr>
        <w:t xml:space="preserve">, яка становить </w:t>
      </w:r>
      <w:r w:rsidRPr="00B8547E">
        <w:rPr>
          <w:rStyle w:val="a4"/>
          <w:sz w:val="28"/>
          <w:szCs w:val="28"/>
        </w:rPr>
        <w:t>96,04 %</w:t>
      </w:r>
      <w:r w:rsidRPr="00B8547E">
        <w:rPr>
          <w:sz w:val="28"/>
          <w:szCs w:val="28"/>
        </w:rPr>
        <w:t xml:space="preserve">, та </w:t>
      </w:r>
      <w:proofErr w:type="spellStart"/>
      <w:r w:rsidRPr="00B8547E">
        <w:rPr>
          <w:sz w:val="28"/>
          <w:szCs w:val="28"/>
        </w:rPr>
        <w:t>визначено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фактичну</w:t>
      </w:r>
      <w:proofErr w:type="spellEnd"/>
      <w:r w:rsidRPr="00B8547E">
        <w:rPr>
          <w:sz w:val="28"/>
          <w:szCs w:val="28"/>
        </w:rPr>
        <w:t xml:space="preserve"> норму </w:t>
      </w:r>
      <w:proofErr w:type="spellStart"/>
      <w:r w:rsidRPr="00B8547E">
        <w:rPr>
          <w:sz w:val="28"/>
          <w:szCs w:val="28"/>
        </w:rPr>
        <w:t>висіву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кукурудзи</w:t>
      </w:r>
      <w:proofErr w:type="spellEnd"/>
      <w:r w:rsidRPr="00B8547E">
        <w:rPr>
          <w:sz w:val="28"/>
          <w:szCs w:val="28"/>
        </w:rPr>
        <w:t xml:space="preserve"> — </w:t>
      </w:r>
      <w:r w:rsidRPr="00B8547E">
        <w:rPr>
          <w:rStyle w:val="a4"/>
          <w:sz w:val="28"/>
          <w:szCs w:val="28"/>
        </w:rPr>
        <w:t>12,5 кг/га</w:t>
      </w:r>
      <w:r w:rsidRPr="00B8547E">
        <w:rPr>
          <w:sz w:val="28"/>
          <w:szCs w:val="28"/>
        </w:rPr>
        <w:t xml:space="preserve">. </w:t>
      </w:r>
      <w:proofErr w:type="spellStart"/>
      <w:r w:rsidRPr="00B8547E">
        <w:rPr>
          <w:sz w:val="28"/>
          <w:szCs w:val="28"/>
        </w:rPr>
        <w:t>Встановлено</w:t>
      </w:r>
      <w:proofErr w:type="spellEnd"/>
      <w:r w:rsidRPr="00B8547E">
        <w:rPr>
          <w:sz w:val="28"/>
          <w:szCs w:val="28"/>
        </w:rPr>
        <w:t xml:space="preserve">, </w:t>
      </w:r>
      <w:proofErr w:type="spellStart"/>
      <w:r w:rsidRPr="00B8547E">
        <w:rPr>
          <w:sz w:val="28"/>
          <w:szCs w:val="28"/>
        </w:rPr>
        <w:t>що</w:t>
      </w:r>
      <w:proofErr w:type="spellEnd"/>
      <w:r w:rsidRPr="00B8547E">
        <w:rPr>
          <w:sz w:val="28"/>
          <w:szCs w:val="28"/>
        </w:rPr>
        <w:t xml:space="preserve"> при </w:t>
      </w:r>
      <w:proofErr w:type="spellStart"/>
      <w:r w:rsidRPr="00B8547E">
        <w:rPr>
          <w:sz w:val="28"/>
          <w:szCs w:val="28"/>
        </w:rPr>
        <w:t>заданих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показниках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якості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насіння</w:t>
      </w:r>
      <w:proofErr w:type="spellEnd"/>
      <w:r w:rsidRPr="00B8547E">
        <w:rPr>
          <w:sz w:val="28"/>
          <w:szCs w:val="28"/>
        </w:rPr>
        <w:t xml:space="preserve"> і </w:t>
      </w:r>
      <w:proofErr w:type="spellStart"/>
      <w:r w:rsidRPr="00B8547E">
        <w:rPr>
          <w:sz w:val="28"/>
          <w:szCs w:val="28"/>
        </w:rPr>
        <w:t>нормі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висіву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забезпечується</w:t>
      </w:r>
      <w:proofErr w:type="spellEnd"/>
      <w:r w:rsidRPr="00B8547E">
        <w:rPr>
          <w:sz w:val="28"/>
          <w:szCs w:val="28"/>
        </w:rPr>
        <w:t xml:space="preserve"> оптимальна густота </w:t>
      </w:r>
      <w:proofErr w:type="spellStart"/>
      <w:r w:rsidRPr="00B8547E">
        <w:rPr>
          <w:sz w:val="28"/>
          <w:szCs w:val="28"/>
        </w:rPr>
        <w:t>стояння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рослин</w:t>
      </w:r>
      <w:proofErr w:type="spellEnd"/>
      <w:r w:rsidRPr="00B8547E">
        <w:rPr>
          <w:sz w:val="28"/>
          <w:szCs w:val="28"/>
        </w:rPr>
        <w:t>.</w:t>
      </w:r>
    </w:p>
    <w:p w:rsidR="003903F2" w:rsidRPr="00B8547E" w:rsidRDefault="003903F2" w:rsidP="00B8547E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8547E">
        <w:rPr>
          <w:sz w:val="28"/>
          <w:szCs w:val="28"/>
          <w:lang w:val="uk-UA"/>
        </w:rPr>
        <w:t xml:space="preserve">       </w:t>
      </w:r>
      <w:proofErr w:type="spellStart"/>
      <w:r w:rsidRPr="00B8547E">
        <w:rPr>
          <w:sz w:val="28"/>
          <w:szCs w:val="28"/>
        </w:rPr>
        <w:t>Складено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агротехнічну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частину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технологічної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карти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вирощування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кукурудзи</w:t>
      </w:r>
      <w:proofErr w:type="spellEnd"/>
      <w:r w:rsidRPr="00B8547E">
        <w:rPr>
          <w:sz w:val="28"/>
          <w:szCs w:val="28"/>
        </w:rPr>
        <w:t xml:space="preserve"> для </w:t>
      </w:r>
      <w:proofErr w:type="spellStart"/>
      <w:r w:rsidRPr="00B8547E">
        <w:rPr>
          <w:sz w:val="28"/>
          <w:szCs w:val="28"/>
        </w:rPr>
        <w:t>гібрида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Скадовський</w:t>
      </w:r>
      <w:proofErr w:type="spellEnd"/>
      <w:r w:rsidRPr="00B8547E">
        <w:rPr>
          <w:sz w:val="28"/>
          <w:szCs w:val="28"/>
        </w:rPr>
        <w:t xml:space="preserve"> з </w:t>
      </w:r>
      <w:proofErr w:type="spellStart"/>
      <w:r w:rsidRPr="00B8547E">
        <w:rPr>
          <w:sz w:val="28"/>
          <w:szCs w:val="28"/>
        </w:rPr>
        <w:t>урахуванням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попередника</w:t>
      </w:r>
      <w:proofErr w:type="spellEnd"/>
      <w:r w:rsidRPr="00B8547E">
        <w:rPr>
          <w:sz w:val="28"/>
          <w:szCs w:val="28"/>
        </w:rPr>
        <w:t xml:space="preserve"> (</w:t>
      </w:r>
      <w:proofErr w:type="spellStart"/>
      <w:r w:rsidRPr="00B8547E">
        <w:rPr>
          <w:sz w:val="28"/>
          <w:szCs w:val="28"/>
        </w:rPr>
        <w:t>озимий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ячмінь</w:t>
      </w:r>
      <w:proofErr w:type="spellEnd"/>
      <w:r w:rsidRPr="00B8547E">
        <w:rPr>
          <w:sz w:val="28"/>
          <w:szCs w:val="28"/>
        </w:rPr>
        <w:t xml:space="preserve">), </w:t>
      </w:r>
      <w:proofErr w:type="spellStart"/>
      <w:r w:rsidRPr="00B8547E">
        <w:rPr>
          <w:sz w:val="28"/>
          <w:szCs w:val="28"/>
        </w:rPr>
        <w:t>наявності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однорічних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бур’яні</w:t>
      </w:r>
      <w:proofErr w:type="gramStart"/>
      <w:r w:rsidRPr="00B8547E">
        <w:rPr>
          <w:sz w:val="28"/>
          <w:szCs w:val="28"/>
        </w:rPr>
        <w:t>в</w:t>
      </w:r>
      <w:proofErr w:type="spellEnd"/>
      <w:proofErr w:type="gramEnd"/>
      <w:r w:rsidRPr="00B8547E">
        <w:rPr>
          <w:sz w:val="28"/>
          <w:szCs w:val="28"/>
        </w:rPr>
        <w:t xml:space="preserve"> та умов </w:t>
      </w:r>
      <w:proofErr w:type="spellStart"/>
      <w:r w:rsidRPr="00B8547E">
        <w:rPr>
          <w:sz w:val="28"/>
          <w:szCs w:val="28"/>
        </w:rPr>
        <w:t>вирощування</w:t>
      </w:r>
      <w:proofErr w:type="spellEnd"/>
      <w:r w:rsidRPr="00B8547E">
        <w:rPr>
          <w:sz w:val="28"/>
          <w:szCs w:val="28"/>
        </w:rPr>
        <w:t xml:space="preserve">. </w:t>
      </w:r>
      <w:proofErr w:type="spellStart"/>
      <w:r w:rsidRPr="00B8547E">
        <w:rPr>
          <w:sz w:val="28"/>
          <w:szCs w:val="28"/>
        </w:rPr>
        <w:t>Запропонована</w:t>
      </w:r>
      <w:proofErr w:type="spellEnd"/>
      <w:r w:rsidRPr="00B8547E">
        <w:rPr>
          <w:sz w:val="28"/>
          <w:szCs w:val="28"/>
        </w:rPr>
        <w:t xml:space="preserve"> система </w:t>
      </w:r>
      <w:proofErr w:type="spellStart"/>
      <w:r w:rsidRPr="00B8547E">
        <w:rPr>
          <w:sz w:val="28"/>
          <w:szCs w:val="28"/>
        </w:rPr>
        <w:t>обробітку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ґрунту</w:t>
      </w:r>
      <w:proofErr w:type="spellEnd"/>
      <w:r w:rsidRPr="00B8547E">
        <w:rPr>
          <w:sz w:val="28"/>
          <w:szCs w:val="28"/>
        </w:rPr>
        <w:t xml:space="preserve">, догляду за </w:t>
      </w:r>
      <w:proofErr w:type="spellStart"/>
      <w:proofErr w:type="gramStart"/>
      <w:r w:rsidRPr="00B8547E">
        <w:rPr>
          <w:sz w:val="28"/>
          <w:szCs w:val="28"/>
        </w:rPr>
        <w:t>пос</w:t>
      </w:r>
      <w:proofErr w:type="gramEnd"/>
      <w:r w:rsidRPr="00B8547E">
        <w:rPr>
          <w:sz w:val="28"/>
          <w:szCs w:val="28"/>
        </w:rPr>
        <w:t>івами</w:t>
      </w:r>
      <w:proofErr w:type="spellEnd"/>
      <w:r w:rsidRPr="00B8547E">
        <w:rPr>
          <w:sz w:val="28"/>
          <w:szCs w:val="28"/>
        </w:rPr>
        <w:t xml:space="preserve"> і </w:t>
      </w:r>
      <w:proofErr w:type="spellStart"/>
      <w:r w:rsidRPr="00B8547E">
        <w:rPr>
          <w:sz w:val="28"/>
          <w:szCs w:val="28"/>
        </w:rPr>
        <w:t>захисту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рослин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забезпечує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отримання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високого</w:t>
      </w:r>
      <w:proofErr w:type="spellEnd"/>
      <w:r w:rsidRPr="00B8547E">
        <w:rPr>
          <w:sz w:val="28"/>
          <w:szCs w:val="28"/>
        </w:rPr>
        <w:t xml:space="preserve"> та </w:t>
      </w:r>
      <w:proofErr w:type="spellStart"/>
      <w:r w:rsidRPr="00B8547E">
        <w:rPr>
          <w:sz w:val="28"/>
          <w:szCs w:val="28"/>
        </w:rPr>
        <w:t>стабільного</w:t>
      </w:r>
      <w:proofErr w:type="spellEnd"/>
      <w:r w:rsidRPr="00B8547E">
        <w:rPr>
          <w:sz w:val="28"/>
          <w:szCs w:val="28"/>
        </w:rPr>
        <w:t xml:space="preserve"> </w:t>
      </w:r>
      <w:proofErr w:type="spellStart"/>
      <w:r w:rsidRPr="00B8547E">
        <w:rPr>
          <w:sz w:val="28"/>
          <w:szCs w:val="28"/>
        </w:rPr>
        <w:t>врожаю</w:t>
      </w:r>
      <w:proofErr w:type="spellEnd"/>
      <w:r w:rsidRPr="00B8547E">
        <w:rPr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B8547E">
        <w:rPr>
          <w:rFonts w:ascii="Times New Roman" w:hAnsi="Times New Roman" w:cs="Times New Roman"/>
          <w:sz w:val="28"/>
          <w:szCs w:val="28"/>
          <w:lang w:val="uk-UA"/>
        </w:rPr>
        <w:t>Відповіді на запитання:</w:t>
      </w: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1.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Назвіть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кращі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попередники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нашій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зоні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lastRenderedPageBreak/>
        <w:t>Кращими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попередниками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степовій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зоні</w:t>
      </w:r>
      <w:proofErr w:type="spellEnd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є:</w:t>
      </w:r>
      <w:proofErr w:type="gramEnd"/>
    </w:p>
    <w:p w:rsidR="00B8547E" w:rsidRPr="00B8547E" w:rsidRDefault="00B8547E" w:rsidP="00B8547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озимі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зернові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пшениця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ячмінь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B8547E" w:rsidRPr="00B8547E" w:rsidRDefault="00B8547E" w:rsidP="00B8547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зернобобові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(горох, соя); </w:t>
      </w:r>
    </w:p>
    <w:p w:rsidR="00B8547E" w:rsidRPr="00B8547E" w:rsidRDefault="00B8547E" w:rsidP="00B8547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багаторічні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трави (люцерна); </w:t>
      </w:r>
    </w:p>
    <w:p w:rsidR="00B8547E" w:rsidRPr="00B8547E" w:rsidRDefault="00B8547E" w:rsidP="00B8547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однорічні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трави.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Ц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рано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звільняють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поле,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залишають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чистим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бур’янів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збагачують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ґрунт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поживними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речовинами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Назв</w:t>
      </w:r>
      <w:proofErr w:type="gram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іть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допустимі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попередники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нашій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зоні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Допустимими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попередниками</w:t>
      </w:r>
      <w:proofErr w:type="spellEnd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є:</w:t>
      </w:r>
      <w:proofErr w:type="gramEnd"/>
    </w:p>
    <w:p w:rsidR="00B8547E" w:rsidRPr="00B8547E" w:rsidRDefault="00B8547E" w:rsidP="00B8547E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кукурудза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соняшник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цукрові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буряки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картопля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Вони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використовуватися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, але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кращої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агротехніки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виснажують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ґрунт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залишають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бур’яні</w:t>
      </w:r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агротехнічні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боротьби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бур’янами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івах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способи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боротьби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бур’янами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47E" w:rsidRPr="00B8547E" w:rsidRDefault="00B8547E" w:rsidP="00B8547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лущення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стерні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зяблева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оранка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боронування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(до і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ісля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сходів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B8547E" w:rsidRPr="00B8547E" w:rsidRDefault="00B8547E" w:rsidP="00B8547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іжрядний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обробіток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сівозміни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правильний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ідбір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густоти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стояння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рослин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Ц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заходи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сприяють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знищенню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бур’янів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зменшенню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кількості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ідготовки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насіння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посіву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ідготовка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включає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47E" w:rsidRPr="00B8547E" w:rsidRDefault="00B8547E" w:rsidP="00B8547E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lastRenderedPageBreak/>
        <w:t>очищення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калібрування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протруювання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захист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хвороб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шкідників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); </w:t>
      </w:r>
    </w:p>
    <w:p w:rsidR="00B8547E" w:rsidRPr="00B8547E" w:rsidRDefault="00B8547E" w:rsidP="00B8547E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обробку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мікродобривами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інкрустацію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дражування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перев</w:t>
      </w:r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>ірку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схожості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чистоти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шкідників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шкодять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івах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, і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засоби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боротьби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 ними.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шкідники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47E" w:rsidRPr="00B8547E" w:rsidRDefault="00B8547E" w:rsidP="00B8547E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кукурудзяний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метелик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дротяники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личинки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хрущі</w:t>
      </w:r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попелиці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совки.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Заходи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боротьби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47E" w:rsidRPr="00B8547E" w:rsidRDefault="00B8547E" w:rsidP="00B8547E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протруювання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насіння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сівозміни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обробка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інсектицидами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знищення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рослинних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решток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агротехнічні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заходи (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обробіток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ґрунту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Вкажіть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строки та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норми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поливу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Полив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проводять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критичні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фази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розвитку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47E" w:rsidRPr="00B8547E" w:rsidRDefault="00B8547E" w:rsidP="00B8547E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6–8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листків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викидання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волоті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налив зерна.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>Норма поливу:</w:t>
      </w:r>
    </w:p>
    <w:p w:rsidR="00B8547E" w:rsidRPr="00B8547E" w:rsidRDefault="00B8547E" w:rsidP="00B8547E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300–500 м³/га за один полив; </w:t>
      </w:r>
    </w:p>
    <w:p w:rsidR="00B8547E" w:rsidRPr="00B8547E" w:rsidRDefault="00B8547E" w:rsidP="00B8547E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загальна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поливів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— 2–4 рази за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вегетацію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B8547E" w:rsidRPr="00B8547E" w:rsidRDefault="00B8547E" w:rsidP="00B8547E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збирання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застосовують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на </w:t>
      </w:r>
      <w:proofErr w:type="spellStart"/>
      <w:proofErr w:type="gram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пос</w:t>
      </w:r>
      <w:proofErr w:type="gram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івах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кукурудзи</w:t>
      </w:r>
      <w:proofErr w:type="spellEnd"/>
      <w:r w:rsidRPr="00B8547E">
        <w:rPr>
          <w:rFonts w:ascii="Times New Roman" w:eastAsia="Times New Roman" w:hAnsi="Times New Roman" w:cs="Times New Roman"/>
          <w:b/>
          <w:bCs/>
          <w:sz w:val="28"/>
          <w:szCs w:val="28"/>
        </w:rPr>
        <w:t>?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Застосовують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способи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збирання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8547E" w:rsidRPr="00B8547E" w:rsidRDefault="00B8547E" w:rsidP="00B8547E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пряме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комбайнування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(на зерно); </w:t>
      </w:r>
    </w:p>
    <w:p w:rsidR="00B8547E" w:rsidRPr="00B8547E" w:rsidRDefault="00B8547E" w:rsidP="00B8547E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розді</w:t>
      </w:r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льне</w:t>
      </w:r>
      <w:proofErr w:type="spellEnd"/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збирання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8547E" w:rsidRPr="00B8547E" w:rsidRDefault="00B8547E" w:rsidP="00B8547E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збирання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на силос; </w:t>
      </w:r>
    </w:p>
    <w:p w:rsidR="00B8547E" w:rsidRPr="00B8547E" w:rsidRDefault="00B8547E" w:rsidP="00B8547E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збирання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качанах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8547E" w:rsidRPr="00B8547E" w:rsidRDefault="00B8547E" w:rsidP="00B8547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Вибі</w:t>
      </w:r>
      <w:proofErr w:type="gramStart"/>
      <w:r w:rsidRPr="00B8547E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способу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призначення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продукції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B8547E">
        <w:rPr>
          <w:rFonts w:ascii="Times New Roman" w:eastAsia="Times New Roman" w:hAnsi="Times New Roman" w:cs="Times New Roman"/>
          <w:sz w:val="28"/>
          <w:szCs w:val="28"/>
        </w:rPr>
        <w:t>вологості</w:t>
      </w:r>
      <w:proofErr w:type="spellEnd"/>
      <w:r w:rsidRPr="00B8547E">
        <w:rPr>
          <w:rFonts w:ascii="Times New Roman" w:eastAsia="Times New Roman" w:hAnsi="Times New Roman" w:cs="Times New Roman"/>
          <w:sz w:val="28"/>
          <w:szCs w:val="28"/>
        </w:rPr>
        <w:t xml:space="preserve"> зерна.</w:t>
      </w:r>
    </w:p>
    <w:p w:rsidR="008C7FF6" w:rsidRPr="00B8547E" w:rsidRDefault="00B8547E" w:rsidP="00B8547E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8C7FF6" w:rsidRPr="00B85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E67D5"/>
    <w:multiLevelType w:val="multilevel"/>
    <w:tmpl w:val="4EEE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6D1B4C"/>
    <w:multiLevelType w:val="multilevel"/>
    <w:tmpl w:val="D2DA8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BB1095"/>
    <w:multiLevelType w:val="multilevel"/>
    <w:tmpl w:val="8C08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495DE0"/>
    <w:multiLevelType w:val="multilevel"/>
    <w:tmpl w:val="2AF2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F3274C"/>
    <w:multiLevelType w:val="multilevel"/>
    <w:tmpl w:val="7C622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3E0DC0"/>
    <w:multiLevelType w:val="multilevel"/>
    <w:tmpl w:val="72885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5C514D"/>
    <w:multiLevelType w:val="multilevel"/>
    <w:tmpl w:val="6A7A3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C44A76"/>
    <w:multiLevelType w:val="multilevel"/>
    <w:tmpl w:val="B1C4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2492B16"/>
    <w:multiLevelType w:val="multilevel"/>
    <w:tmpl w:val="2C9E2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234CED"/>
    <w:multiLevelType w:val="multilevel"/>
    <w:tmpl w:val="A94A1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2A11BA"/>
    <w:multiLevelType w:val="multilevel"/>
    <w:tmpl w:val="5B16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D0788F"/>
    <w:multiLevelType w:val="multilevel"/>
    <w:tmpl w:val="9BBA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FF351EB"/>
    <w:multiLevelType w:val="multilevel"/>
    <w:tmpl w:val="BB6A8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10"/>
  </w:num>
  <w:num w:numId="5">
    <w:abstractNumId w:val="11"/>
  </w:num>
  <w:num w:numId="6">
    <w:abstractNumId w:val="9"/>
  </w:num>
  <w:num w:numId="7">
    <w:abstractNumId w:val="4"/>
  </w:num>
  <w:num w:numId="8">
    <w:abstractNumId w:val="8"/>
  </w:num>
  <w:num w:numId="9">
    <w:abstractNumId w:val="0"/>
  </w:num>
  <w:num w:numId="10">
    <w:abstractNumId w:val="6"/>
  </w:num>
  <w:num w:numId="11">
    <w:abstractNumId w:val="3"/>
  </w:num>
  <w:num w:numId="12">
    <w:abstractNumId w:val="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27D"/>
    <w:rsid w:val="0001627D"/>
    <w:rsid w:val="003903F2"/>
    <w:rsid w:val="008D25FD"/>
    <w:rsid w:val="00B8547E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27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903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162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162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62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62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1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1627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903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27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903F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162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1627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162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627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162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1627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903F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1337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2026-04-16T04:59:00Z</dcterms:created>
  <dcterms:modified xsi:type="dcterms:W3CDTF">2026-04-16T05:23:00Z</dcterms:modified>
</cp:coreProperties>
</file>