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23C" w:rsidRPr="00254E50" w:rsidRDefault="001F4956" w:rsidP="001F4956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254E50">
        <w:rPr>
          <w:rFonts w:ascii="Times New Roman" w:hAnsi="Times New Roman" w:cs="Times New Roman"/>
          <w:b/>
          <w:i/>
          <w:sz w:val="28"/>
        </w:rPr>
        <w:t>Лабораторна робота №17</w:t>
      </w:r>
    </w:p>
    <w:p w:rsidR="001F4956" w:rsidRPr="00254E50" w:rsidRDefault="001F4956" w:rsidP="001F4956">
      <w:pPr>
        <w:rPr>
          <w:rFonts w:ascii="Times New Roman" w:hAnsi="Times New Roman" w:cs="Times New Roman"/>
          <w:i/>
        </w:rPr>
      </w:pPr>
      <w:r w:rsidRPr="00254E50">
        <w:rPr>
          <w:rFonts w:ascii="Times New Roman" w:hAnsi="Times New Roman" w:cs="Times New Roman"/>
          <w:b/>
          <w:i/>
        </w:rPr>
        <w:t>Тема заняття:</w:t>
      </w:r>
      <w:r w:rsidRPr="00254E50">
        <w:rPr>
          <w:rFonts w:ascii="Times New Roman" w:hAnsi="Times New Roman" w:cs="Times New Roman"/>
          <w:i/>
        </w:rPr>
        <w:t xml:space="preserve"> Вивчення хвороб овочевих культур. </w:t>
      </w:r>
    </w:p>
    <w:p w:rsidR="001F4956" w:rsidRPr="00254E50" w:rsidRDefault="001F4956" w:rsidP="001F4956">
      <w:pPr>
        <w:rPr>
          <w:rFonts w:ascii="Times New Roman" w:hAnsi="Times New Roman" w:cs="Times New Roman"/>
          <w:i/>
        </w:rPr>
      </w:pPr>
      <w:r w:rsidRPr="00254E50">
        <w:rPr>
          <w:rFonts w:ascii="Times New Roman" w:hAnsi="Times New Roman" w:cs="Times New Roman"/>
          <w:b/>
          <w:i/>
        </w:rPr>
        <w:t>Мета заняття:</w:t>
      </w:r>
      <w:r w:rsidRPr="00254E50">
        <w:rPr>
          <w:rFonts w:ascii="Times New Roman" w:hAnsi="Times New Roman" w:cs="Times New Roman"/>
          <w:i/>
        </w:rPr>
        <w:t xml:space="preserve"> Вивчити хвороби овочевих культур за ознаками прояву їх.</w:t>
      </w:r>
    </w:p>
    <w:p w:rsidR="001F4956" w:rsidRPr="00254E50" w:rsidRDefault="001F4956" w:rsidP="001F4956">
      <w:pPr>
        <w:rPr>
          <w:rFonts w:ascii="Times New Roman" w:hAnsi="Times New Roman" w:cs="Times New Roman"/>
          <w:i/>
        </w:rPr>
      </w:pPr>
      <w:r w:rsidRPr="00254E50">
        <w:rPr>
          <w:rFonts w:ascii="Times New Roman" w:hAnsi="Times New Roman" w:cs="Times New Roman"/>
          <w:b/>
          <w:i/>
        </w:rPr>
        <w:t>Оснащення робочого місця:</w:t>
      </w:r>
      <w:r w:rsidRPr="00254E50">
        <w:rPr>
          <w:rFonts w:ascii="Times New Roman" w:hAnsi="Times New Roman" w:cs="Times New Roman"/>
          <w:i/>
        </w:rPr>
        <w:t xml:space="preserve"> робочі зошити, інструкційні карти, гербарій овочевих культур уражених збудниками хвороб, плакати, атласи.</w:t>
      </w:r>
    </w:p>
    <w:p w:rsidR="001F4956" w:rsidRPr="00254E50" w:rsidRDefault="001F4956" w:rsidP="001F4956">
      <w:pPr>
        <w:jc w:val="center"/>
        <w:rPr>
          <w:rFonts w:ascii="Times New Roman" w:hAnsi="Times New Roman" w:cs="Times New Roman"/>
          <w:b/>
          <w:i/>
        </w:rPr>
      </w:pPr>
      <w:r w:rsidRPr="00254E50">
        <w:rPr>
          <w:rFonts w:ascii="Times New Roman" w:hAnsi="Times New Roman" w:cs="Times New Roman"/>
          <w:b/>
          <w:i/>
        </w:rPr>
        <w:t>Завдання 1.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702"/>
        <w:gridCol w:w="3118"/>
        <w:gridCol w:w="2552"/>
        <w:gridCol w:w="1680"/>
        <w:gridCol w:w="2714"/>
      </w:tblGrid>
      <w:tr w:rsidR="00254E50" w:rsidRPr="00254E50" w:rsidTr="00254E50">
        <w:tc>
          <w:tcPr>
            <w:tcW w:w="1702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Хвороба</w:t>
            </w:r>
          </w:p>
        </w:tc>
        <w:tc>
          <w:tcPr>
            <w:tcW w:w="311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Збудник</w:t>
            </w:r>
          </w:p>
        </w:tc>
        <w:tc>
          <w:tcPr>
            <w:tcW w:w="2552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Культури, які  уражує</w:t>
            </w:r>
          </w:p>
        </w:tc>
        <w:tc>
          <w:tcPr>
            <w:tcW w:w="1680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Тип  хвороби</w:t>
            </w:r>
          </w:p>
        </w:tc>
        <w:tc>
          <w:tcPr>
            <w:tcW w:w="2714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Характерні ознаки прояву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311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2552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1680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2714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5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Кила капусти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Plasmodiophora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brassicae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Капуста, редис, ріпа, інші хрестоцвіті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Грибоподібний (ґрунтовий паразит)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Нарости на коренях, в’янення, пригнічений ріст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Чорна ніжка капусти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Pythium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spp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254E50">
              <w:rPr>
                <w:rFonts w:ascii="Times New Roman" w:hAnsi="Times New Roman" w:cs="Times New Roman"/>
              </w:rPr>
              <w:t>Rhizoctonia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solani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Розсада капусти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Грибкова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Почорніння прикореневої частини, перетяжка стебла, вилягання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Несправжня борошниста роса (</w:t>
            </w:r>
            <w:proofErr w:type="spellStart"/>
            <w:r w:rsidRPr="00254E50">
              <w:rPr>
                <w:rFonts w:ascii="Times New Roman" w:hAnsi="Times New Roman" w:cs="Times New Roman"/>
                <w:b/>
                <w:i/>
              </w:rPr>
              <w:t>пероноспороз</w:t>
            </w:r>
            <w:proofErr w:type="spellEnd"/>
            <w:r w:rsidRPr="00254E50">
              <w:rPr>
                <w:rFonts w:ascii="Times New Roman" w:hAnsi="Times New Roman" w:cs="Times New Roman"/>
                <w:b/>
                <w:i/>
              </w:rPr>
              <w:t>) капусти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Peronospora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brassicae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Капуста та інші хрестоцвіті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Грибкова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Жовті плями зверху листка, сірий наліт знизу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Судинний бактеріоз капусти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Xanthomonas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campestris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Капуста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Бактеріальна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Почорніння жилок, V-подібні жовті плями, в’янення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Шийкова гниль цибулі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Botrytis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allii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Цибуля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Грибкова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Загнивання шийки, сірий наліт, розм’якшення цибулини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Борошниста роса огірків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Erysiphe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cichoracearum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Огірки, гарбузові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Грибкова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Білий борошнистий наліт на листках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Бактеріоз огірків і динь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Pseudomonas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syringae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Огірки, дині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Бактеріальна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Кутові водянисті плями, дірки в листках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Фітофтороз помідорів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Phytophthora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infestans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Помідори, картопля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Грибоподібний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Бурі плями на листках і плодах, білий наліт у вологу погоду</w:t>
            </w:r>
          </w:p>
        </w:tc>
      </w:tr>
      <w:tr w:rsidR="00254E50" w:rsidRPr="00254E50" w:rsidTr="00254E50">
        <w:tc>
          <w:tcPr>
            <w:tcW w:w="170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Мокра гниль картоплі</w:t>
            </w:r>
          </w:p>
        </w:tc>
        <w:tc>
          <w:tcPr>
            <w:tcW w:w="3118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Pectobacterium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carotovorum</w:t>
            </w:r>
            <w:proofErr w:type="spellEnd"/>
          </w:p>
        </w:tc>
        <w:tc>
          <w:tcPr>
            <w:tcW w:w="2552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Картопля</w:t>
            </w:r>
          </w:p>
        </w:tc>
        <w:tc>
          <w:tcPr>
            <w:tcW w:w="1680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Бактеріальна</w:t>
            </w:r>
          </w:p>
        </w:tc>
        <w:tc>
          <w:tcPr>
            <w:tcW w:w="2714" w:type="dxa"/>
          </w:tcPr>
          <w:p w:rsidR="00254E50" w:rsidRPr="00254E50" w:rsidRDefault="00254E50" w:rsidP="009D790A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Розм’якшення тканин, неприємний запах</w:t>
            </w:r>
          </w:p>
        </w:tc>
      </w:tr>
    </w:tbl>
    <w:p w:rsidR="001F4956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  <w:b/>
          <w:i/>
        </w:rPr>
      </w:pPr>
      <w:r w:rsidRPr="00254E50">
        <w:rPr>
          <w:rFonts w:ascii="Times New Roman" w:hAnsi="Times New Roman" w:cs="Times New Roman"/>
          <w:b/>
          <w:i/>
        </w:rPr>
        <w:t>Завдання 2.</w:t>
      </w:r>
    </w:p>
    <w:p w:rsidR="00254E50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</w:rPr>
      </w:pPr>
      <w:r w:rsidRPr="00254E50"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46292445" wp14:editId="33613A44">
            <wp:extent cx="320040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22" cy="1058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4E50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</w:rPr>
      </w:pPr>
      <w:r w:rsidRPr="00254E50">
        <w:rPr>
          <w:rFonts w:ascii="Times New Roman" w:hAnsi="Times New Roman" w:cs="Times New Roman"/>
          <w:b/>
        </w:rPr>
        <w:t>53</w:t>
      </w:r>
      <w:r w:rsidRPr="00254E50">
        <w:rPr>
          <w:rFonts w:ascii="Times New Roman" w:hAnsi="Times New Roman" w:cs="Times New Roman"/>
        </w:rPr>
        <w:t xml:space="preserve"> – 1-пероноспороз цибулі; 2-шийкова гниль цибулі;</w:t>
      </w:r>
    </w:p>
    <w:p w:rsidR="00254E50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</w:rPr>
      </w:pPr>
      <w:r w:rsidRPr="00254E50"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 wp14:anchorId="34051C52" wp14:editId="431C328E">
            <wp:extent cx="2944495" cy="208470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4E50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</w:rPr>
      </w:pPr>
      <w:r w:rsidRPr="00254E50">
        <w:rPr>
          <w:rFonts w:ascii="Times New Roman" w:hAnsi="Times New Roman" w:cs="Times New Roman"/>
          <w:b/>
        </w:rPr>
        <w:t>54</w:t>
      </w:r>
      <w:r w:rsidRPr="00254E50">
        <w:rPr>
          <w:rFonts w:ascii="Times New Roman" w:hAnsi="Times New Roman" w:cs="Times New Roman"/>
        </w:rPr>
        <w:t xml:space="preserve"> -  1- борошниста роса огірків; 2- бактеріоз огірків.</w:t>
      </w:r>
    </w:p>
    <w:p w:rsidR="00254E50" w:rsidRP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  <w:b/>
          <w:i/>
        </w:rPr>
      </w:pPr>
      <w:r w:rsidRPr="00254E50">
        <w:rPr>
          <w:rFonts w:ascii="Times New Roman" w:hAnsi="Times New Roman" w:cs="Times New Roman"/>
          <w:b/>
          <w:i/>
        </w:rPr>
        <w:t>Завдання 3.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2808"/>
        <w:gridCol w:w="3713"/>
        <w:gridCol w:w="1418"/>
        <w:gridCol w:w="1365"/>
        <w:gridCol w:w="1328"/>
        <w:gridCol w:w="1134"/>
      </w:tblGrid>
      <w:tr w:rsidR="00254E50" w:rsidRPr="00254E50" w:rsidTr="00254E50">
        <w:tc>
          <w:tcPr>
            <w:tcW w:w="280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Шкідливий об’єкт</w:t>
            </w:r>
          </w:p>
        </w:tc>
        <w:tc>
          <w:tcPr>
            <w:tcW w:w="3713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Заходи боротьби</w:t>
            </w:r>
          </w:p>
        </w:tc>
        <w:tc>
          <w:tcPr>
            <w:tcW w:w="141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Період проведення</w:t>
            </w:r>
          </w:p>
        </w:tc>
        <w:tc>
          <w:tcPr>
            <w:tcW w:w="1365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Кратність обробок</w:t>
            </w:r>
          </w:p>
        </w:tc>
        <w:tc>
          <w:tcPr>
            <w:tcW w:w="132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Назва препарату</w:t>
            </w:r>
          </w:p>
        </w:tc>
        <w:tc>
          <w:tcPr>
            <w:tcW w:w="1134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Норма витрати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3713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141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1365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1328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5</w:t>
            </w:r>
          </w:p>
        </w:tc>
        <w:tc>
          <w:tcPr>
            <w:tcW w:w="1134" w:type="dxa"/>
          </w:tcPr>
          <w:p w:rsidR="00254E50" w:rsidRPr="00254E50" w:rsidRDefault="00254E50" w:rsidP="00254E5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6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Кила капусти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Сівозміна, вапнування ґрунту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До висадки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 раз на 4–5 років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Вапно</w:t>
            </w:r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3–5 т/га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Чорна ніжка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Протруювання насіння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Перед посівом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Максим XL</w:t>
            </w:r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 л/т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254E50">
              <w:rPr>
                <w:rFonts w:ascii="Times New Roman" w:hAnsi="Times New Roman" w:cs="Times New Roman"/>
                <w:b/>
                <w:i/>
              </w:rPr>
              <w:t>Пероноспороз</w:t>
            </w:r>
            <w:proofErr w:type="spellEnd"/>
            <w:r w:rsidRPr="00254E50">
              <w:rPr>
                <w:rFonts w:ascii="Times New Roman" w:hAnsi="Times New Roman" w:cs="Times New Roman"/>
                <w:b/>
                <w:i/>
              </w:rPr>
              <w:t xml:space="preserve"> капусти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Обприскування фунгіцидами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Вегетація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2–3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Ридоміл</w:t>
            </w:r>
            <w:proofErr w:type="spellEnd"/>
            <w:r w:rsidRPr="00254E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E50">
              <w:rPr>
                <w:rFonts w:ascii="Times New Roman" w:hAnsi="Times New Roman" w:cs="Times New Roman"/>
              </w:rPr>
              <w:t>Голд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2,5 кг/га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Судинний бактеріоз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Здорове насіння, обробка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Перед посівом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Фітолавін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 л/га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Шийкова гниль цибулі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Просушування, фунгіцид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Перед зберіганням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Світч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0,8 кг/га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Борошниста роса огірків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Фунгіцидне обприскування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При появі ознак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2–3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Топаз</w:t>
            </w:r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0,5 л/га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Бактеріоз огірків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Обприскування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Вегетація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Купроксат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3 л/га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Фітофтороз помідорів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Профілактичне обприскування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Перед цвітінням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3–4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Ордан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2,5 кг/га</w:t>
            </w:r>
          </w:p>
        </w:tc>
      </w:tr>
      <w:tr w:rsidR="00254E50" w:rsidRPr="00254E50" w:rsidTr="00254E50">
        <w:tc>
          <w:tcPr>
            <w:tcW w:w="280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  <w:b/>
                <w:i/>
              </w:rPr>
            </w:pPr>
            <w:r w:rsidRPr="00254E50">
              <w:rPr>
                <w:rFonts w:ascii="Times New Roman" w:hAnsi="Times New Roman" w:cs="Times New Roman"/>
                <w:b/>
                <w:i/>
              </w:rPr>
              <w:t>Мокра гниль картоплі</w:t>
            </w:r>
          </w:p>
        </w:tc>
        <w:tc>
          <w:tcPr>
            <w:tcW w:w="3713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Дотримання умов зберігання</w:t>
            </w:r>
          </w:p>
        </w:tc>
        <w:tc>
          <w:tcPr>
            <w:tcW w:w="141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Перед закладанням</w:t>
            </w:r>
          </w:p>
        </w:tc>
        <w:tc>
          <w:tcPr>
            <w:tcW w:w="1365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8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proofErr w:type="spellStart"/>
            <w:r w:rsidRPr="00254E50">
              <w:rPr>
                <w:rFonts w:ascii="Times New Roman" w:hAnsi="Times New Roman" w:cs="Times New Roman"/>
              </w:rPr>
              <w:t>Фітоспорин</w:t>
            </w:r>
            <w:proofErr w:type="spellEnd"/>
          </w:p>
        </w:tc>
        <w:tc>
          <w:tcPr>
            <w:tcW w:w="1134" w:type="dxa"/>
          </w:tcPr>
          <w:p w:rsidR="00254E50" w:rsidRPr="00254E50" w:rsidRDefault="00254E50" w:rsidP="00D2314F">
            <w:pPr>
              <w:rPr>
                <w:rFonts w:ascii="Times New Roman" w:hAnsi="Times New Roman" w:cs="Times New Roman"/>
              </w:rPr>
            </w:pPr>
            <w:r w:rsidRPr="00254E50">
              <w:rPr>
                <w:rFonts w:ascii="Times New Roman" w:hAnsi="Times New Roman" w:cs="Times New Roman"/>
              </w:rPr>
              <w:t>5 л/т</w:t>
            </w:r>
          </w:p>
        </w:tc>
      </w:tr>
    </w:tbl>
    <w:p w:rsidR="00254E50" w:rsidRDefault="00254E50" w:rsidP="00254E50">
      <w:pPr>
        <w:tabs>
          <w:tab w:val="left" w:pos="5385"/>
        </w:tabs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254E50"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запитання:</w: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Назвіть класи грибів, до яких відносяться хвороби овочевих культур.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Хвороби овочевих культур спричиняють гриби таких класів:</w:t>
      </w:r>
    </w:p>
    <w:p w:rsidR="00254E50" w:rsidRPr="00254E50" w:rsidRDefault="00254E50" w:rsidP="00254E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Ооміцети (</w:t>
      </w:r>
      <w:proofErr w:type="spellStart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Oomycetes</w:t>
      </w:r>
      <w:proofErr w:type="spellEnd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збудники </w:t>
      </w:r>
      <w:proofErr w:type="spellStart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пероноспорозу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, фітофторозу (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Phytophthora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infestans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Peronospora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brassicae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254E50" w:rsidRPr="00254E50" w:rsidRDefault="00254E50" w:rsidP="00254E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Аскоміцети (</w:t>
      </w:r>
      <w:proofErr w:type="spellStart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Ascomycetes</w:t>
      </w:r>
      <w:proofErr w:type="spellEnd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збудники борошнистої роси (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Erysiphe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spp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254E50" w:rsidRPr="00254E50" w:rsidRDefault="00254E50" w:rsidP="00254E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Базидіоміцети (</w:t>
      </w:r>
      <w:proofErr w:type="spellStart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Basidiomycetes</w:t>
      </w:r>
      <w:proofErr w:type="spellEnd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збудники іржі.</w:t>
      </w:r>
    </w:p>
    <w:p w:rsidR="00254E50" w:rsidRPr="00254E50" w:rsidRDefault="00254E50" w:rsidP="00254E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Дейтероміцети</w:t>
      </w:r>
      <w:proofErr w:type="spellEnd"/>
      <w:r w:rsidRPr="00254E5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(недосконалі гриби)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Fusarium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Alternaria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Botrytis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254E50" w:rsidRPr="00254E50" w:rsidRDefault="00254E50" w:rsidP="00254E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Грибоподібні організми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Plasmodiophora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brassicae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(кила капусти).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Які збудники хвороб капусти передаються з насінням?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З насінням передаються:</w:t>
      </w:r>
    </w:p>
    <w:p w:rsidR="00254E50" w:rsidRPr="00254E50" w:rsidRDefault="00254E50" w:rsidP="00254E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Збудник судинного бактеріозу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Xanthomonas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campestris</w:t>
      </w:r>
      <w:proofErr w:type="spellEnd"/>
    </w:p>
    <w:p w:rsidR="00254E50" w:rsidRPr="00254E50" w:rsidRDefault="00254E50" w:rsidP="00254E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Збудники чорної ніжки (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Alternaria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частково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Rhizoctonia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54E50" w:rsidRPr="00254E50" w:rsidRDefault="00254E50" w:rsidP="00254E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Збудник </w:t>
      </w:r>
      <w:proofErr w:type="spellStart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пероноспорозу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Peronospora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brassicae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В який період відбувається зараження чорною ніжкою капусти?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Зараження відбувається:</w:t>
      </w:r>
    </w:p>
    <w:p w:rsidR="00254E50" w:rsidRPr="00254E50" w:rsidRDefault="00254E50" w:rsidP="00254E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у період проростання насіння;</w:t>
      </w:r>
    </w:p>
    <w:p w:rsidR="00254E50" w:rsidRPr="00254E50" w:rsidRDefault="00254E50" w:rsidP="00254E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на ранній стадії розвитку розсади;</w:t>
      </w:r>
    </w:p>
    <w:p w:rsidR="00254E50" w:rsidRPr="00254E50" w:rsidRDefault="00254E50" w:rsidP="00254E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особливо інтенсивно при підвищеній вологості та загущених посівах.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Які збудники хвороб капусти зберігаються в ґрунті?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У ґрунті зберігаються:</w:t>
      </w:r>
    </w:p>
    <w:p w:rsidR="00254E50" w:rsidRPr="00254E50" w:rsidRDefault="00254E50" w:rsidP="00254E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збудник кили капусти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Plasmodiophora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brassicae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(до 5–7 років);</w:t>
      </w:r>
    </w:p>
    <w:p w:rsidR="00254E50" w:rsidRPr="00254E50" w:rsidRDefault="00254E50" w:rsidP="00254E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збудники чорної ніжки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Pythium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spp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Rhizoctonia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solani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254E50" w:rsidRPr="00254E50" w:rsidRDefault="00254E50" w:rsidP="00254E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збудник фузаріозу –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Fusarium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oxysporum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254E50" w:rsidRPr="00254E50" w:rsidRDefault="00254E50" w:rsidP="00254E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частково збудник </w:t>
      </w:r>
      <w:proofErr w:type="spellStart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пероноспорозу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Які збудники хвороб помідорів уражують плоди?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Плоди помідорів уражують:</w:t>
      </w:r>
    </w:p>
    <w:p w:rsidR="00254E50" w:rsidRPr="00254E50" w:rsidRDefault="00254E50" w:rsidP="00254E5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Phytophthora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infestans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(фітофтороз);</w:t>
      </w:r>
    </w:p>
    <w:p w:rsidR="00254E50" w:rsidRPr="00254E50" w:rsidRDefault="00254E50" w:rsidP="00254E5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Alternaria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solani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альтернаріоз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</w:p>
    <w:p w:rsidR="00254E50" w:rsidRPr="00254E50" w:rsidRDefault="00254E50" w:rsidP="00254E5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Botrytis</w:t>
      </w:r>
      <w:proofErr w:type="spellEnd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254E50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cinerea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(сіра гниль);</w:t>
      </w:r>
    </w:p>
    <w:p w:rsidR="00254E50" w:rsidRPr="00254E50" w:rsidRDefault="00254E50" w:rsidP="00254E5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бактеріальні збудники мокрих гнилей.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 проявляється бактеріоз огірків і динь?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Ознаки:</w:t>
      </w:r>
    </w:p>
    <w:p w:rsidR="00254E50" w:rsidRPr="00254E50" w:rsidRDefault="00254E50" w:rsidP="00254E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кутові водянисті плями на листках;</w:t>
      </w:r>
    </w:p>
    <w:p w:rsidR="00254E50" w:rsidRPr="00254E50" w:rsidRDefault="00254E50" w:rsidP="00254E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плями буріють і висихають;</w:t>
      </w:r>
    </w:p>
    <w:p w:rsidR="00254E50" w:rsidRPr="00254E50" w:rsidRDefault="00254E50" w:rsidP="00254E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тканина випадає, утворюються дірки;</w:t>
      </w:r>
    </w:p>
    <w:p w:rsidR="00254E50" w:rsidRPr="00254E50" w:rsidRDefault="00254E50" w:rsidP="00254E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на плодах – водянисті виразки;</w:t>
      </w:r>
    </w:p>
    <w:p w:rsidR="00254E50" w:rsidRPr="00254E50" w:rsidRDefault="00254E50" w:rsidP="00254E5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у вологу погоду з’являються слизисті виділення.</w:t>
      </w:r>
    </w:p>
    <w:p w:rsidR="00254E50" w:rsidRPr="00254E50" w:rsidRDefault="00254E50" w:rsidP="0025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254E50" w:rsidRPr="00254E50" w:rsidRDefault="00254E50" w:rsidP="00254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4E5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7. Назвіть ознаки прояву судинного бактеріозу капусти.</w:t>
      </w:r>
    </w:p>
    <w:p w:rsidR="00254E50" w:rsidRPr="00254E50" w:rsidRDefault="00254E50" w:rsidP="0025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Характерні ознаки:</w:t>
      </w:r>
    </w:p>
    <w:p w:rsidR="00254E50" w:rsidRPr="00254E50" w:rsidRDefault="00254E50" w:rsidP="00254E5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пожовтіння листків по краях;</w:t>
      </w:r>
    </w:p>
    <w:p w:rsidR="00254E50" w:rsidRPr="00254E50" w:rsidRDefault="00254E50" w:rsidP="00254E5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V-подібні жовті плями;</w:t>
      </w:r>
    </w:p>
    <w:p w:rsidR="00254E50" w:rsidRPr="00254E50" w:rsidRDefault="00254E50" w:rsidP="00254E5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почорніння жилок;</w:t>
      </w:r>
    </w:p>
    <w:p w:rsidR="00254E50" w:rsidRPr="00254E50" w:rsidRDefault="00254E50" w:rsidP="00254E5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потемніння судин на зрізі </w:t>
      </w:r>
      <w:proofErr w:type="spellStart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кочериги</w:t>
      </w:r>
      <w:proofErr w:type="spellEnd"/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254E50" w:rsidRPr="00254E50" w:rsidRDefault="00254E50" w:rsidP="00254E5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4E50">
        <w:rPr>
          <w:rFonts w:ascii="Times New Roman" w:eastAsia="Times New Roman" w:hAnsi="Times New Roman" w:cs="Times New Roman"/>
          <w:sz w:val="24"/>
          <w:szCs w:val="24"/>
          <w:lang w:eastAsia="uk-UA"/>
        </w:rPr>
        <w:t>в’янення та відмирання листків.</w:t>
      </w:r>
    </w:p>
    <w:p w:rsidR="00254E50" w:rsidRDefault="00254E50" w:rsidP="00254E50">
      <w:pPr>
        <w:pStyle w:val="3"/>
      </w:pPr>
      <w:r>
        <w:rPr>
          <w:rStyle w:val="a8"/>
          <w:rFonts w:eastAsiaTheme="majorEastAsia"/>
          <w:b/>
          <w:bCs/>
        </w:rPr>
        <w:t>Висновок</w:t>
      </w:r>
    </w:p>
    <w:p w:rsidR="00254E50" w:rsidRDefault="00254E50" w:rsidP="00254E50">
      <w:pPr>
        <w:pStyle w:val="a9"/>
      </w:pPr>
      <w:r>
        <w:t xml:space="preserve">Під час виконання </w:t>
      </w:r>
      <w:r>
        <w:t>лабораторної роботи я вивчив</w:t>
      </w:r>
      <w:r>
        <w:t xml:space="preserve"> основні хвороби овочевих культур та їх збудників. Ознайомився</w:t>
      </w:r>
      <w:r>
        <w:t xml:space="preserve"> </w:t>
      </w:r>
      <w:r>
        <w:t>з характерними ознаками прояву грибкових, бактеріальних і грибоподі</w:t>
      </w:r>
      <w:r>
        <w:t>бних захворювань. Навчився</w:t>
      </w:r>
      <w:r>
        <w:t xml:space="preserve"> розрізняти хвороби за зовнішніми симптомами (плямистість, наліт, гнилі, в’янення, деформації рослин).</w:t>
      </w:r>
    </w:p>
    <w:p w:rsidR="00254E50" w:rsidRDefault="00254E50" w:rsidP="00254E50">
      <w:pPr>
        <w:pStyle w:val="a9"/>
      </w:pPr>
      <w:r>
        <w:t>Також встановив</w:t>
      </w:r>
      <w:r>
        <w:t>, що своєчасне розпізнавання ознак хвороб дає можливість правильно підібрати заходи боротьби та запобігти значним втратам урожаю.</w:t>
      </w:r>
    </w:p>
    <w:p w:rsidR="00254E50" w:rsidRDefault="00254E50" w:rsidP="00254E50">
      <w:pPr>
        <w:pStyle w:val="a9"/>
      </w:pPr>
      <w:r>
        <w:t>Мета роботи – вивчити хвороби овочевих культур за ознаками їх прояву – досягнута.</w:t>
      </w:r>
    </w:p>
    <w:p w:rsidR="00254E50" w:rsidRDefault="00254E50" w:rsidP="00254E50">
      <w:pPr>
        <w:tabs>
          <w:tab w:val="left" w:pos="5385"/>
        </w:tabs>
        <w:jc w:val="both"/>
        <w:rPr>
          <w:rFonts w:ascii="Times New Roman" w:hAnsi="Times New Roman" w:cs="Times New Roman"/>
          <w:szCs w:val="30"/>
        </w:rPr>
      </w:pPr>
    </w:p>
    <w:p w:rsidR="00254E50" w:rsidRDefault="00254E50" w:rsidP="00254E50">
      <w:pPr>
        <w:tabs>
          <w:tab w:val="left" w:pos="5385"/>
        </w:tabs>
        <w:jc w:val="both"/>
        <w:rPr>
          <w:rFonts w:ascii="Times New Roman" w:hAnsi="Times New Roman" w:cs="Times New Roman"/>
          <w:i/>
          <w:sz w:val="30"/>
          <w:szCs w:val="30"/>
        </w:rPr>
      </w:pPr>
      <w:r w:rsidRPr="00254E50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254E50" w:rsidRPr="00254E50" w:rsidRDefault="00254E50" w:rsidP="00254E50">
      <w:pPr>
        <w:tabs>
          <w:tab w:val="left" w:pos="5385"/>
        </w:tabs>
        <w:jc w:val="both"/>
        <w:rPr>
          <w:rFonts w:ascii="Times New Roman" w:hAnsi="Times New Roman" w:cs="Times New Roman"/>
          <w:i/>
          <w:sz w:val="30"/>
          <w:szCs w:val="30"/>
        </w:rPr>
      </w:pPr>
      <w:r w:rsidRPr="00254E50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254E50" w:rsidRPr="00254E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69A"/>
    <w:multiLevelType w:val="multilevel"/>
    <w:tmpl w:val="872E5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85207"/>
    <w:multiLevelType w:val="multilevel"/>
    <w:tmpl w:val="574A1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16D0C"/>
    <w:multiLevelType w:val="multilevel"/>
    <w:tmpl w:val="49EC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CC0481"/>
    <w:multiLevelType w:val="multilevel"/>
    <w:tmpl w:val="F512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325C9E"/>
    <w:multiLevelType w:val="multilevel"/>
    <w:tmpl w:val="EC700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D8149E"/>
    <w:multiLevelType w:val="multilevel"/>
    <w:tmpl w:val="4F76C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824EFA"/>
    <w:multiLevelType w:val="multilevel"/>
    <w:tmpl w:val="3014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EFD"/>
    <w:rsid w:val="001F4956"/>
    <w:rsid w:val="00254E50"/>
    <w:rsid w:val="00F5023C"/>
    <w:rsid w:val="00FD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4E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F49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F49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254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4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4E5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54E5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254E50"/>
    <w:rPr>
      <w:b/>
      <w:bCs/>
    </w:rPr>
  </w:style>
  <w:style w:type="paragraph" w:styleId="a9">
    <w:name w:val="Normal (Web)"/>
    <w:basedOn w:val="a"/>
    <w:uiPriority w:val="99"/>
    <w:semiHidden/>
    <w:unhideWhenUsed/>
    <w:rsid w:val="00254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Emphasis"/>
    <w:basedOn w:val="a0"/>
    <w:uiPriority w:val="20"/>
    <w:qFormat/>
    <w:rsid w:val="00254E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4E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F49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F49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254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4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4E5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54E5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254E50"/>
    <w:rPr>
      <w:b/>
      <w:bCs/>
    </w:rPr>
  </w:style>
  <w:style w:type="paragraph" w:styleId="a9">
    <w:name w:val="Normal (Web)"/>
    <w:basedOn w:val="a"/>
    <w:uiPriority w:val="99"/>
    <w:semiHidden/>
    <w:unhideWhenUsed/>
    <w:rsid w:val="00254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Emphasis"/>
    <w:basedOn w:val="a0"/>
    <w:uiPriority w:val="20"/>
    <w:qFormat/>
    <w:rsid w:val="00254E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2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3175</Words>
  <Characters>1811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2026-03-03T07:20:00Z</dcterms:created>
  <dcterms:modified xsi:type="dcterms:W3CDTF">2026-03-03T07:40:00Z</dcterms:modified>
</cp:coreProperties>
</file>