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8B3" w:rsidRPr="00C06793" w:rsidRDefault="005D18B3" w:rsidP="005D18B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5D18B3" w:rsidRPr="0078335F" w:rsidRDefault="005D18B3" w:rsidP="005D18B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5D18B3" w:rsidRPr="0078335F" w:rsidRDefault="005D18B3" w:rsidP="004E4310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:rsidR="005D18B3" w:rsidRPr="0078335F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Тема заняття: </w:t>
      </w:r>
      <w:r>
        <w:rPr>
          <w:rFonts w:ascii="Times New Roman" w:hAnsi="Times New Roman" w:cs="Times New Roman"/>
          <w:lang w:val="uk-UA"/>
        </w:rPr>
        <w:t>Складання агротехнічної частини технологічної карти в</w:t>
      </w:r>
      <w:r w:rsidR="00BE449A">
        <w:rPr>
          <w:rFonts w:ascii="Times New Roman" w:hAnsi="Times New Roman" w:cs="Times New Roman"/>
          <w:lang w:val="uk-UA"/>
        </w:rPr>
        <w:t>ирощування вівса</w:t>
      </w:r>
    </w:p>
    <w:p w:rsidR="005D18B3" w:rsidRPr="0078335F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Мета заняття: </w:t>
      </w:r>
      <w:r>
        <w:rPr>
          <w:rFonts w:ascii="Times New Roman" w:hAnsi="Times New Roman" w:cs="Times New Roman"/>
          <w:lang w:val="uk-UA"/>
        </w:rPr>
        <w:t>Засвоїти методику складання агротехнічної частини технологічно</w:t>
      </w:r>
      <w:r w:rsidR="00BE449A">
        <w:rPr>
          <w:rFonts w:ascii="Times New Roman" w:hAnsi="Times New Roman" w:cs="Times New Roman"/>
          <w:lang w:val="uk-UA"/>
        </w:rPr>
        <w:t>ї карти вирощування вівса</w:t>
      </w:r>
    </w:p>
    <w:p w:rsidR="005D18B3" w:rsidRPr="0050603D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Оснащення робочого місця: </w:t>
      </w:r>
      <w:r w:rsidRPr="0078335F">
        <w:rPr>
          <w:rFonts w:ascii="Times New Roman" w:hAnsi="Times New Roman" w:cs="Times New Roman"/>
          <w:lang w:val="uk-UA"/>
        </w:rPr>
        <w:t>робочі зошити, інструкц</w:t>
      </w:r>
      <w:r>
        <w:rPr>
          <w:rFonts w:ascii="Times New Roman" w:hAnsi="Times New Roman" w:cs="Times New Roman"/>
          <w:lang w:val="uk-UA"/>
        </w:rPr>
        <w:t xml:space="preserve">ійні карти, колекції насіння, практикуми, типові технологічні карти, лічильна техніка </w:t>
      </w:r>
    </w:p>
    <w:p w:rsidR="005D18B3" w:rsidRDefault="005D18B3" w:rsidP="004E4310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Зміст та п</w:t>
      </w:r>
      <w:r>
        <w:rPr>
          <w:rFonts w:ascii="Times New Roman" w:hAnsi="Times New Roman" w:cs="Times New Roman"/>
          <w:b/>
          <w:lang w:val="uk-UA"/>
        </w:rPr>
        <w:t>ослідовність виконання завдань:</w:t>
      </w:r>
    </w:p>
    <w:p w:rsidR="005D18B3" w:rsidRPr="00CB7C1D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</w:t>
      </w:r>
      <w:r w:rsidR="007525B8">
        <w:rPr>
          <w:rFonts w:ascii="Times New Roman" w:hAnsi="Times New Roman" w:cs="Times New Roman"/>
          <w:lang w:val="uk-UA"/>
        </w:rPr>
        <w:t>йомитися з коротк</w:t>
      </w:r>
      <w:r w:rsidR="00BE449A">
        <w:rPr>
          <w:rFonts w:ascii="Times New Roman" w:hAnsi="Times New Roman" w:cs="Times New Roman"/>
          <w:lang w:val="uk-UA"/>
        </w:rPr>
        <w:t>им описом сортів вівса</w:t>
      </w:r>
      <w:r>
        <w:rPr>
          <w:rFonts w:ascii="Times New Roman" w:hAnsi="Times New Roman" w:cs="Times New Roman"/>
          <w:lang w:val="uk-UA"/>
        </w:rPr>
        <w:t>.</w:t>
      </w:r>
    </w:p>
    <w:p w:rsidR="005D18B3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2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Скласти агротехнічну частину технологічно</w:t>
      </w:r>
      <w:r w:rsidR="00BE449A">
        <w:rPr>
          <w:rFonts w:ascii="Times New Roman" w:hAnsi="Times New Roman" w:cs="Times New Roman"/>
          <w:lang w:val="uk-UA"/>
        </w:rPr>
        <w:t>ї карти вирощування вівса</w:t>
      </w:r>
      <w:r>
        <w:rPr>
          <w:rFonts w:ascii="Times New Roman" w:hAnsi="Times New Roman" w:cs="Times New Roman"/>
          <w:lang w:val="uk-UA"/>
        </w:rPr>
        <w:t xml:space="preserve"> за індивідуальним завданням</w:t>
      </w:r>
    </w:p>
    <w:p w:rsidR="005D18B3" w:rsidRPr="006C350A" w:rsidRDefault="005D18B3" w:rsidP="004E4310">
      <w:pPr>
        <w:spacing w:after="0"/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6C350A">
        <w:rPr>
          <w:rFonts w:ascii="Times New Roman" w:eastAsia="Times New Roman" w:hAnsi="Times New Roman" w:cs="Times New Roman"/>
          <w:b/>
          <w:lang w:val="uk-UA"/>
        </w:rPr>
        <w:t>Варіанти індивідуальних завдань:</w:t>
      </w:r>
    </w:p>
    <w:p w:rsidR="005D18B3" w:rsidRPr="00CA677F" w:rsidRDefault="007525B8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Сорт вівса Іртиш 22</w:t>
      </w:r>
      <w:r w:rsidR="00BE449A">
        <w:rPr>
          <w:rFonts w:ascii="Times New Roman" w:hAnsi="Times New Roman" w:cs="Times New Roman"/>
          <w:lang w:val="uk-UA"/>
        </w:rPr>
        <w:t>, попередник гречка</w:t>
      </w:r>
      <w:r w:rsidR="005D18B3"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BE449A">
        <w:rPr>
          <w:rFonts w:ascii="Times New Roman" w:eastAsia="Times New Roman" w:hAnsi="Times New Roman" w:cs="Times New Roman"/>
          <w:lang w:val="uk-UA"/>
        </w:rPr>
        <w:t>сть однорічних бур’янів, площа 7</w:t>
      </w:r>
      <w:r w:rsidR="005D18B3" w:rsidRPr="006C350A">
        <w:rPr>
          <w:rFonts w:ascii="Times New Roman" w:eastAsia="Times New Roman" w:hAnsi="Times New Roman" w:cs="Times New Roman"/>
          <w:lang w:val="uk-UA"/>
        </w:rPr>
        <w:t>0 га</w:t>
      </w:r>
      <w:r w:rsidR="005D18B3"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hAnsi="Times New Roman" w:cs="Times New Roman"/>
          <w:lang w:val="uk-UA"/>
        </w:rPr>
        <w:t>,0</w:t>
      </w:r>
      <w:r w:rsidR="005D18B3"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</w:t>
      </w:r>
      <w:r w:rsidR="00BE449A">
        <w:rPr>
          <w:rFonts w:ascii="Times New Roman" w:hAnsi="Times New Roman" w:cs="Times New Roman"/>
          <w:lang w:val="uk-UA"/>
        </w:rPr>
        <w:t>на гектар, маса 1000 насінин 44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98</w:t>
      </w:r>
      <w:r w:rsidR="005D18B3"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>
        <w:rPr>
          <w:rFonts w:ascii="Times New Roman" w:hAnsi="Times New Roman" w:cs="Times New Roman"/>
          <w:b/>
          <w:lang w:val="uk-UA"/>
        </w:rPr>
        <w:t xml:space="preserve"> </w:t>
      </w:r>
      <w:r w:rsidR="00727905" w:rsidRPr="004E449B">
        <w:rPr>
          <w:rFonts w:ascii="Times New Roman" w:eastAsia="Times New Roman" w:hAnsi="Times New Roman" w:cs="Times New Roman"/>
          <w:b/>
          <w:lang w:val="uk-UA"/>
        </w:rPr>
        <w:t>(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Басараб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С., Водько В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5D18B3" w:rsidRPr="00CA677F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>орт</w:t>
      </w:r>
      <w:r w:rsidRPr="00CB7C1D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 Айвір</w:t>
      </w:r>
      <w:r w:rsidR="00BE449A">
        <w:rPr>
          <w:rFonts w:ascii="Times New Roman" w:eastAsia="Times New Roman" w:hAnsi="Times New Roman" w:cs="Times New Roman"/>
          <w:lang w:val="uk-UA"/>
        </w:rPr>
        <w:t>, попередник горох</w:t>
      </w:r>
      <w:r w:rsidRPr="006C350A">
        <w:rPr>
          <w:rFonts w:ascii="Times New Roman" w:eastAsia="Times New Roman" w:hAnsi="Times New Roman" w:cs="Times New Roman"/>
          <w:lang w:val="uk-UA"/>
        </w:rPr>
        <w:t>, наявність кореневищних бу</w:t>
      </w:r>
      <w:r w:rsidR="00BE449A">
        <w:rPr>
          <w:rFonts w:ascii="Times New Roman" w:eastAsia="Times New Roman" w:hAnsi="Times New Roman" w:cs="Times New Roman"/>
          <w:lang w:val="uk-UA"/>
        </w:rPr>
        <w:t>р’янів, площа 5</w:t>
      </w:r>
      <w:r>
        <w:rPr>
          <w:rFonts w:ascii="Times New Roman" w:eastAsia="Times New Roman" w:hAnsi="Times New Roman" w:cs="Times New Roman"/>
          <w:lang w:val="uk-UA"/>
        </w:rPr>
        <w:t>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га,  кількісна но</w:t>
      </w:r>
      <w:r>
        <w:rPr>
          <w:rFonts w:ascii="Times New Roman" w:hAnsi="Times New Roman" w:cs="Times New Roman"/>
          <w:lang w:val="uk-UA"/>
        </w:rPr>
        <w:t>рма висіву 4</w:t>
      </w:r>
      <w:r>
        <w:rPr>
          <w:rFonts w:ascii="Times New Roman" w:eastAsia="Times New Roman" w:hAnsi="Times New Roman" w:cs="Times New Roman"/>
          <w:lang w:val="uk-UA"/>
        </w:rPr>
        <w:t>,1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>г, чистота 98%, схожість 97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(Водько М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Гішта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М.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  <w:r w:rsidR="007525B8" w:rsidRPr="00CA677F">
        <w:rPr>
          <w:rFonts w:ascii="Times New Roman" w:hAnsi="Times New Roman" w:cs="Times New Roman"/>
          <w:b/>
          <w:lang w:val="uk-UA"/>
        </w:rPr>
        <w:t xml:space="preserve"> </w:t>
      </w:r>
    </w:p>
    <w:p w:rsidR="005D18B3" w:rsidRPr="00727905" w:rsidRDefault="005D18B3" w:rsidP="0072790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Козир</w:t>
      </w:r>
      <w:r w:rsidRPr="006C350A">
        <w:rPr>
          <w:rFonts w:ascii="Times New Roman" w:eastAsia="Times New Roman" w:hAnsi="Times New Roman" w:cs="Times New Roman"/>
          <w:lang w:val="uk-UA"/>
        </w:rPr>
        <w:t>, попередник озима ячмінь, наявніс</w:t>
      </w:r>
      <w:r w:rsidR="00BE449A">
        <w:rPr>
          <w:rFonts w:ascii="Times New Roman" w:eastAsia="Times New Roman" w:hAnsi="Times New Roman" w:cs="Times New Roman"/>
          <w:lang w:val="uk-UA"/>
        </w:rPr>
        <w:t>ть однорічних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3</w:t>
      </w:r>
      <w:r w:rsidR="00BE449A">
        <w:rPr>
          <w:rFonts w:ascii="Times New Roman" w:eastAsia="Times New Roman" w:hAnsi="Times New Roman" w:cs="Times New Roman"/>
          <w:lang w:val="uk-UA"/>
        </w:rPr>
        <w:t>,8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на гектар, маса 10</w:t>
      </w:r>
      <w:r>
        <w:rPr>
          <w:rFonts w:ascii="Times New Roman" w:hAnsi="Times New Roman" w:cs="Times New Roman"/>
          <w:lang w:val="uk-UA"/>
        </w:rPr>
        <w:t>00 на</w:t>
      </w:r>
      <w:r w:rsidR="00BE449A">
        <w:rPr>
          <w:rFonts w:ascii="Times New Roman" w:hAnsi="Times New Roman" w:cs="Times New Roman"/>
          <w:lang w:val="uk-UA"/>
        </w:rPr>
        <w:t>сінин 37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98%, схожість 96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eastAsia="Times New Roman" w:hAnsi="Times New Roman" w:cs="Times New Roman"/>
          <w:lang w:val="uk-UA"/>
        </w:rPr>
        <w:t xml:space="preserve">  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(Головач І., 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Дзевелюк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5D18B3" w:rsidRPr="007525B8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Кречет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, попередник </w:t>
      </w:r>
      <w:r w:rsidR="00BE449A">
        <w:rPr>
          <w:rFonts w:ascii="Times New Roman" w:hAnsi="Times New Roman" w:cs="Times New Roman"/>
          <w:lang w:val="uk-UA"/>
        </w:rPr>
        <w:t>озимий пшениця</w:t>
      </w:r>
      <w:r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BE449A">
        <w:rPr>
          <w:rFonts w:ascii="Times New Roman" w:eastAsia="Times New Roman" w:hAnsi="Times New Roman" w:cs="Times New Roman"/>
          <w:lang w:val="uk-UA"/>
        </w:rPr>
        <w:t>сть однорічних бур’янів, площа 7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eastAsia="Times New Roman" w:hAnsi="Times New Roman" w:cs="Times New Roman"/>
          <w:lang w:val="uk-UA"/>
        </w:rPr>
        <w:t>,2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BE449A">
        <w:rPr>
          <w:rFonts w:ascii="Times New Roman" w:hAnsi="Times New Roman" w:cs="Times New Roman"/>
          <w:lang w:val="uk-UA"/>
        </w:rPr>
        <w:t xml:space="preserve"> на гектар, маса 1000 насінин 35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eastAsia="Times New Roman" w:hAnsi="Times New Roman" w:cs="Times New Roman"/>
          <w:lang w:val="uk-UA"/>
        </w:rPr>
        <w:t>г, чистот</w:t>
      </w:r>
      <w:r w:rsidR="00BE449A">
        <w:rPr>
          <w:rFonts w:ascii="Times New Roman" w:eastAsia="Times New Roman" w:hAnsi="Times New Roman" w:cs="Times New Roman"/>
          <w:lang w:val="uk-UA"/>
        </w:rPr>
        <w:t>а 96%, схожість 99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Діхтієвський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Загоруйко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5D18B3" w:rsidRPr="00CA677F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>орт</w:t>
      </w:r>
      <w:r w:rsidRPr="006C350A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 Скакун</w:t>
      </w:r>
      <w:r>
        <w:rPr>
          <w:rFonts w:ascii="Times New Roman" w:hAnsi="Times New Roman" w:cs="Times New Roman"/>
          <w:lang w:val="uk-UA"/>
        </w:rPr>
        <w:t>, попередник люцерна</w:t>
      </w:r>
      <w:r w:rsidRPr="006C350A">
        <w:rPr>
          <w:rFonts w:ascii="Times New Roman" w:eastAsia="Times New Roman" w:hAnsi="Times New Roman" w:cs="Times New Roman"/>
          <w:lang w:val="uk-UA"/>
        </w:rPr>
        <w:t>, наявність коре</w:t>
      </w:r>
      <w:r w:rsidR="00BE449A">
        <w:rPr>
          <w:rFonts w:ascii="Times New Roman" w:eastAsia="Times New Roman" w:hAnsi="Times New Roman" w:cs="Times New Roman"/>
          <w:lang w:val="uk-UA"/>
        </w:rPr>
        <w:t>непаросткових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3</w:t>
      </w:r>
      <w:r w:rsidR="00BE449A">
        <w:rPr>
          <w:rFonts w:ascii="Times New Roman" w:eastAsia="Times New Roman" w:hAnsi="Times New Roman" w:cs="Times New Roman"/>
          <w:lang w:val="uk-UA"/>
        </w:rPr>
        <w:t>,9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BE449A"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%, схожість 96%.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727905" w:rsidRPr="0080194A">
        <w:rPr>
          <w:rFonts w:ascii="Times New Roman" w:eastAsia="Times New Roman" w:hAnsi="Times New Roman" w:cs="Times New Roman"/>
          <w:b/>
          <w:lang w:val="uk-UA"/>
        </w:rPr>
        <w:t>(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Козиряцький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С., Лисиця І.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5D18B3" w:rsidRPr="00CA677F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Алюр</w:t>
      </w:r>
      <w:r w:rsidR="00BE449A">
        <w:rPr>
          <w:rFonts w:ascii="Times New Roman" w:eastAsia="Times New Roman" w:hAnsi="Times New Roman" w:cs="Times New Roman"/>
          <w:lang w:val="uk-UA"/>
        </w:rPr>
        <w:t>, попередник кукурудза</w:t>
      </w:r>
      <w:r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BE449A">
        <w:rPr>
          <w:rFonts w:ascii="Times New Roman" w:eastAsia="Times New Roman" w:hAnsi="Times New Roman" w:cs="Times New Roman"/>
          <w:lang w:val="uk-UA"/>
        </w:rPr>
        <w:t>сть однорічних бур’янів, площа 5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 xml:space="preserve">,  кількісна норма висіву 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4,0 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млн. схожих насінин </w:t>
      </w:r>
      <w:r w:rsidR="00BE449A">
        <w:rPr>
          <w:rFonts w:ascii="Times New Roman" w:hAnsi="Times New Roman" w:cs="Times New Roman"/>
          <w:lang w:val="uk-UA"/>
        </w:rPr>
        <w:t>на гектар, маса 1000 насінин 35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97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897119" w:rsidRPr="0080194A">
        <w:rPr>
          <w:rFonts w:ascii="Times New Roman" w:eastAsia="Times New Roman" w:hAnsi="Times New Roman" w:cs="Times New Roman"/>
          <w:b/>
          <w:lang w:val="uk-UA"/>
        </w:rPr>
        <w:t>(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Махник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І., 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Новохатський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Ю.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5D18B3" w:rsidRPr="00C109B5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Друг</w:t>
      </w:r>
      <w:r>
        <w:rPr>
          <w:rFonts w:ascii="Times New Roman" w:eastAsia="Times New Roman" w:hAnsi="Times New Roman" w:cs="Times New Roman"/>
          <w:lang w:val="uk-UA"/>
        </w:rPr>
        <w:t>, попередник озима пшениця</w:t>
      </w:r>
      <w:r w:rsidRPr="006C350A">
        <w:rPr>
          <w:rFonts w:ascii="Times New Roman" w:eastAsia="Times New Roman" w:hAnsi="Times New Roman" w:cs="Times New Roman"/>
          <w:lang w:val="uk-UA"/>
        </w:rPr>
        <w:t>, наявність</w:t>
      </w:r>
      <w:r>
        <w:rPr>
          <w:rFonts w:ascii="Times New Roman" w:eastAsia="Times New Roman" w:hAnsi="Times New Roman" w:cs="Times New Roman"/>
          <w:lang w:val="uk-UA"/>
        </w:rPr>
        <w:t xml:space="preserve"> кореневищних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га,  кількісна норма висіву</w:t>
      </w:r>
      <w:r w:rsidR="00BE449A">
        <w:rPr>
          <w:rFonts w:ascii="Times New Roman" w:hAnsi="Times New Roman" w:cs="Times New Roman"/>
          <w:lang w:val="uk-UA"/>
        </w:rPr>
        <w:t xml:space="preserve"> 3</w:t>
      </w:r>
      <w:r w:rsidR="00BE449A">
        <w:rPr>
          <w:rFonts w:ascii="Times New Roman" w:eastAsia="Times New Roman" w:hAnsi="Times New Roman" w:cs="Times New Roman"/>
          <w:lang w:val="uk-UA"/>
        </w:rPr>
        <w:t>,8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</w:t>
      </w:r>
      <w:r w:rsidR="00BE449A">
        <w:rPr>
          <w:rFonts w:ascii="Times New Roman" w:hAnsi="Times New Roman" w:cs="Times New Roman"/>
          <w:lang w:val="uk-UA"/>
        </w:rPr>
        <w:t>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(Пастушенко В., Пелепец Г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</w:p>
    <w:p w:rsidR="005D18B3" w:rsidRPr="006C350A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Явір, попередник люцерна</w:t>
      </w:r>
      <w:r w:rsidRPr="006C350A">
        <w:rPr>
          <w:rFonts w:ascii="Times New Roman" w:eastAsia="Times New Roman" w:hAnsi="Times New Roman" w:cs="Times New Roman"/>
          <w:lang w:val="uk-UA"/>
        </w:rPr>
        <w:t>, наявні</w:t>
      </w:r>
      <w:r>
        <w:rPr>
          <w:rFonts w:ascii="Times New Roman" w:eastAsia="Times New Roman" w:hAnsi="Times New Roman" w:cs="Times New Roman"/>
          <w:lang w:val="uk-UA"/>
        </w:rPr>
        <w:t xml:space="preserve">сть однорічних бур’янів, площа </w:t>
      </w:r>
      <w:r w:rsidRPr="006C350A">
        <w:rPr>
          <w:rFonts w:ascii="Times New Roman" w:eastAsia="Times New Roman" w:hAnsi="Times New Roman" w:cs="Times New Roman"/>
          <w:lang w:val="uk-UA"/>
        </w:rPr>
        <w:t>7</w:t>
      </w:r>
      <w:r>
        <w:rPr>
          <w:rFonts w:ascii="Times New Roman" w:eastAsia="Times New Roman" w:hAnsi="Times New Roman" w:cs="Times New Roman"/>
          <w:lang w:val="uk-UA"/>
        </w:rPr>
        <w:t>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eastAsia="Times New Roman" w:hAnsi="Times New Roman" w:cs="Times New Roman"/>
          <w:lang w:val="uk-UA"/>
        </w:rPr>
        <w:t>,1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на гектар, маса 1000 насіни</w:t>
      </w:r>
      <w:r w:rsidR="00BE449A">
        <w:rPr>
          <w:rFonts w:ascii="Times New Roman" w:hAnsi="Times New Roman" w:cs="Times New Roman"/>
          <w:lang w:val="uk-UA"/>
        </w:rPr>
        <w:t>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99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(Питель В., 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Сагун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  <w:r w:rsidR="00FB51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</w:p>
    <w:p w:rsidR="007525B8" w:rsidRPr="00A91B62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Адамо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, </w:t>
      </w:r>
      <w:r w:rsidR="00BE449A">
        <w:rPr>
          <w:rFonts w:ascii="Times New Roman" w:eastAsia="Times New Roman" w:hAnsi="Times New Roman" w:cs="Times New Roman"/>
          <w:lang w:val="uk-UA"/>
        </w:rPr>
        <w:t>попередник просо</w:t>
      </w:r>
      <w:r w:rsidRPr="006C350A">
        <w:rPr>
          <w:rFonts w:ascii="Times New Roman" w:eastAsia="Times New Roman" w:hAnsi="Times New Roman" w:cs="Times New Roman"/>
          <w:lang w:val="uk-UA"/>
        </w:rPr>
        <w:t>, наявність кор</w:t>
      </w:r>
      <w:r>
        <w:rPr>
          <w:rFonts w:ascii="Times New Roman" w:eastAsia="Times New Roman" w:hAnsi="Times New Roman" w:cs="Times New Roman"/>
          <w:lang w:val="uk-UA"/>
        </w:rPr>
        <w:t>енепаросткових бур’янів, площа 5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eastAsia="Times New Roman" w:hAnsi="Times New Roman" w:cs="Times New Roman"/>
          <w:lang w:val="uk-UA"/>
        </w:rPr>
        <w:t>,0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BE449A"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96%, схожість 98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CA677F">
        <w:rPr>
          <w:rFonts w:ascii="Times New Roman" w:eastAsia="Times New Roman" w:hAnsi="Times New Roman" w:cs="Times New Roman"/>
          <w:lang w:val="uk-UA"/>
        </w:rPr>
        <w:t xml:space="preserve">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Саковець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В., Слободянюк І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A91B62" w:rsidRPr="007525B8" w:rsidRDefault="00A91B62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>орт вівса Козир</w:t>
      </w:r>
      <w:r w:rsidRPr="006C350A">
        <w:rPr>
          <w:rFonts w:ascii="Times New Roman" w:eastAsia="Times New Roman" w:hAnsi="Times New Roman" w:cs="Times New Roman"/>
          <w:lang w:val="uk-UA"/>
        </w:rPr>
        <w:t>, попередник озима ячмінь, наявніс</w:t>
      </w:r>
      <w:r>
        <w:rPr>
          <w:rFonts w:ascii="Times New Roman" w:eastAsia="Times New Roman" w:hAnsi="Times New Roman" w:cs="Times New Roman"/>
          <w:lang w:val="uk-UA"/>
        </w:rPr>
        <w:t>ть однорічних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3</w:t>
      </w:r>
      <w:r>
        <w:rPr>
          <w:rFonts w:ascii="Times New Roman" w:eastAsia="Times New Roman" w:hAnsi="Times New Roman" w:cs="Times New Roman"/>
          <w:lang w:val="uk-UA"/>
        </w:rPr>
        <w:t>,8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на гектар, маса 10</w:t>
      </w:r>
      <w:r>
        <w:rPr>
          <w:rFonts w:ascii="Times New Roman" w:hAnsi="Times New Roman" w:cs="Times New Roman"/>
          <w:lang w:val="uk-UA"/>
        </w:rPr>
        <w:t>00 насінин 37</w:t>
      </w:r>
      <w:r>
        <w:rPr>
          <w:rFonts w:ascii="Times New Roman" w:eastAsia="Times New Roman" w:hAnsi="Times New Roman" w:cs="Times New Roman"/>
          <w:lang w:val="uk-UA"/>
        </w:rPr>
        <w:t xml:space="preserve"> г, чистота 98%, схожість 96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>
        <w:rPr>
          <w:rFonts w:ascii="Times New Roman" w:eastAsia="Times New Roman" w:hAnsi="Times New Roman" w:cs="Times New Roman"/>
          <w:lang w:val="uk-UA"/>
        </w:rPr>
        <w:t xml:space="preserve"> 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(Іванов В., Хрокало М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897119" w:rsidRPr="00344C74" w:rsidRDefault="00897119" w:rsidP="00897119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 xml:space="preserve">11.     </w:t>
      </w:r>
      <w:r w:rsidR="00A91B62" w:rsidRPr="006C350A">
        <w:rPr>
          <w:rFonts w:ascii="Times New Roman" w:eastAsia="Times New Roman" w:hAnsi="Times New Roman" w:cs="Times New Roman"/>
          <w:lang w:val="uk-UA"/>
        </w:rPr>
        <w:t>С</w:t>
      </w:r>
      <w:r w:rsidR="00A91B62">
        <w:rPr>
          <w:rFonts w:ascii="Times New Roman" w:hAnsi="Times New Roman" w:cs="Times New Roman"/>
          <w:lang w:val="uk-UA"/>
        </w:rPr>
        <w:t>орт вівса Кречет</w:t>
      </w:r>
      <w:r w:rsidR="00A91B62" w:rsidRPr="006C350A">
        <w:rPr>
          <w:rFonts w:ascii="Times New Roman" w:eastAsia="Times New Roman" w:hAnsi="Times New Roman" w:cs="Times New Roman"/>
          <w:lang w:val="uk-UA"/>
        </w:rPr>
        <w:t xml:space="preserve">, попередник </w:t>
      </w:r>
      <w:r w:rsidR="00A91B62">
        <w:rPr>
          <w:rFonts w:ascii="Times New Roman" w:hAnsi="Times New Roman" w:cs="Times New Roman"/>
          <w:lang w:val="uk-UA"/>
        </w:rPr>
        <w:t>озимий пшениця</w:t>
      </w:r>
      <w:r w:rsidR="00A91B62"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A91B62">
        <w:rPr>
          <w:rFonts w:ascii="Times New Roman" w:eastAsia="Times New Roman" w:hAnsi="Times New Roman" w:cs="Times New Roman"/>
          <w:lang w:val="uk-UA"/>
        </w:rPr>
        <w:t>сть однорічних бур’янів, площа 7</w:t>
      </w:r>
      <w:r w:rsidR="00A91B62" w:rsidRPr="006C350A">
        <w:rPr>
          <w:rFonts w:ascii="Times New Roman" w:eastAsia="Times New Roman" w:hAnsi="Times New Roman" w:cs="Times New Roman"/>
          <w:lang w:val="uk-UA"/>
        </w:rPr>
        <w:t>0 га</w:t>
      </w:r>
      <w:r w:rsidR="00A91B62">
        <w:rPr>
          <w:rFonts w:ascii="Times New Roman" w:hAnsi="Times New Roman" w:cs="Times New Roman"/>
          <w:lang w:val="uk-UA"/>
        </w:rPr>
        <w:t>,  кількісна норма висіву 4</w:t>
      </w:r>
      <w:r w:rsidR="00A91B62">
        <w:rPr>
          <w:rFonts w:ascii="Times New Roman" w:eastAsia="Times New Roman" w:hAnsi="Times New Roman" w:cs="Times New Roman"/>
          <w:lang w:val="uk-UA"/>
        </w:rPr>
        <w:t>,2</w:t>
      </w:r>
      <w:r w:rsidR="00A91B62"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A91B62">
        <w:rPr>
          <w:rFonts w:ascii="Times New Roman" w:hAnsi="Times New Roman" w:cs="Times New Roman"/>
          <w:lang w:val="uk-UA"/>
        </w:rPr>
        <w:t xml:space="preserve"> на гектар, маса 1000 насінин 35 </w:t>
      </w:r>
      <w:r w:rsidR="00A91B62">
        <w:rPr>
          <w:rFonts w:ascii="Times New Roman" w:eastAsia="Times New Roman" w:hAnsi="Times New Roman" w:cs="Times New Roman"/>
          <w:lang w:val="uk-UA"/>
        </w:rPr>
        <w:t>г, чистота 96%, схожість 99</w:t>
      </w:r>
      <w:r w:rsidR="00A91B62"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A91B62">
        <w:rPr>
          <w:rFonts w:ascii="Times New Roman" w:hAnsi="Times New Roman" w:cs="Times New Roman"/>
          <w:b/>
          <w:lang w:val="uk-UA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Шкодич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A91B62" w:rsidRPr="0080194A" w:rsidRDefault="00A91B62" w:rsidP="00897119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</w:p>
    <w:p w:rsidR="005D18B3" w:rsidRPr="006C350A" w:rsidRDefault="005D18B3" w:rsidP="005D18B3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5D18B3" w:rsidRDefault="005D18B3" w:rsidP="005D18B3">
      <w:pPr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першого завдання: </w:t>
      </w:r>
    </w:p>
    <w:p w:rsidR="00BE449A" w:rsidRPr="004E4310" w:rsidRDefault="00BE449A" w:rsidP="00BE449A">
      <w:pPr>
        <w:widowControl w:val="0"/>
        <w:shd w:val="clear" w:color="auto" w:fill="FFFFFF"/>
        <w:tabs>
          <w:tab w:val="left" w:pos="9180"/>
        </w:tabs>
        <w:spacing w:line="288" w:lineRule="auto"/>
        <w:ind w:right="-5"/>
        <w:jc w:val="center"/>
        <w:rPr>
          <w:rFonts w:ascii="Times New Roman" w:hAnsi="Times New Roman" w:cs="Times New Roman"/>
          <w:b/>
          <w:color w:val="000000"/>
          <w:szCs w:val="28"/>
          <w:lang w:val="uk-UA"/>
        </w:rPr>
      </w:pPr>
      <w:r w:rsidRPr="004E4310">
        <w:rPr>
          <w:rFonts w:ascii="Times New Roman" w:hAnsi="Times New Roman" w:cs="Times New Roman"/>
          <w:b/>
          <w:color w:val="000000"/>
          <w:szCs w:val="28"/>
          <w:lang w:val="uk-UA"/>
        </w:rPr>
        <w:t>Характеристика сортів вівса</w:t>
      </w:r>
    </w:p>
    <w:p w:rsidR="00BE449A" w:rsidRPr="00AC0CC0" w:rsidRDefault="000E26F2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5" w:anchor="menu-1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плівчасті</w:t>
        </w:r>
      </w:hyperlink>
    </w:p>
    <w:p w:rsidR="00BE449A" w:rsidRPr="00AC0CC0" w:rsidRDefault="000E26F2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6" w:anchor="menu-2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голі</w:t>
        </w:r>
      </w:hyperlink>
    </w:p>
    <w:p w:rsidR="00BE449A" w:rsidRPr="00AC0CC0" w:rsidRDefault="000E26F2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7" w:anchor="menu-3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ярові</w:t>
        </w:r>
      </w:hyperlink>
    </w:p>
    <w:p w:rsidR="00BE449A" w:rsidRPr="00AC0CC0" w:rsidRDefault="000E26F2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8" w:anchor="menu-4" w:history="1">
        <w:r w:rsid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к</w:t>
        </w:r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ращі врожайні</w:t>
        </w:r>
      </w:hyperlink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   На сьогоднішній день в нашій країні відомо більше 50 сортів вівса. Вони відрізняються за багатьма параметрами, в тому числі: наявністю або відсутністю плівки на зернах, умов дозрівання і врожайності. </w:t>
      </w: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Плівчасті:</w:t>
      </w:r>
    </w:p>
    <w:p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Вид отримав свою назву, оскільки зерна в колосках покриті тонким шаром плівки.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Сорти цього виду бувають 2 типів:</w:t>
      </w:r>
    </w:p>
    <w:p w:rsidR="00BE449A" w:rsidRPr="00AC0CC0" w:rsidRDefault="00BE449A" w:rsidP="004E4310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Волотистий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 . Цей тип відрізняється розлогими гілками і </w:t>
      </w:r>
      <w:r w:rsidR="007C2AD0">
        <w:rPr>
          <w:rFonts w:ascii="Times New Roman" w:eastAsia="Times New Roman" w:hAnsi="Times New Roman" w:cs="Times New Roman"/>
          <w:sz w:val="24"/>
          <w:szCs w:val="24"/>
          <w:lang w:val="uk-UA"/>
        </w:rPr>
        <w:t>горизонтальним кріпленням їх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стеблі.</w:t>
      </w:r>
    </w:p>
    <w:p w:rsidR="00BE449A" w:rsidRPr="00AC0CC0" w:rsidRDefault="00BE449A" w:rsidP="004E431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Одногрива. 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 даного типу гілки стиснуті і кріпляться на стеблі рівно. Є найбільш урожайним видом культури, тому частіше використовують в сільському господарстві.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Борець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такими ознаками: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росте прямо, листя не падають;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рослини звернені вниз;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зерна, які можуть досягати 45 г за вагою (1000 шт.);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поверхню колосків покрита дрібними волосками;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посухи;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багатьох хвороб і потребує ретельного догляду.</w:t>
      </w:r>
    </w:p>
    <w:p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 достигає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 90 днів. Середня врожайність становить близько 55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Лев</w:t>
      </w:r>
    </w:p>
    <w:p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Якості сорту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 мають середню висоту, близько 60 см;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лусочками;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більшості поширених захворювань;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рідко перевищує 40 г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Збирати врожай необхідно через 90 днів після посіву. За цей час можна, в середньому, отримати 60 ц / га вівса.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Талісман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Параметри, за якими можна визначити описаний сорт: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високу харчову цінність;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шт. не досягає 40 г;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подовженої форми, потовщені;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 стані середнього ступеню стійкий до захворювань і посухи.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Після посіву потрібно зачекати щонайменше 75 діб до збору врожаю. Урожайність рідко перевищує 75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Вітання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Для рослин характерні:</w:t>
      </w:r>
    </w:p>
    <w:p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восковий наліт, що покриває колоски;</w:t>
      </w:r>
    </w:p>
    <w:p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зерна, вага яких може досягти 40 г (1000 шт.);</w:t>
      </w:r>
    </w:p>
    <w:p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висока стійкість до такого захворювання, як головешка.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сорт через 90 діб після посіву. Обсяг врожаю досягає 60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Стрігунок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Риси, властиві сорту: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 і товстим шаром воскового нальоту;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покриває товста плівка;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коливається в межах 43 г;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схильність до багатьох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Повністю дозріває за 80 днів. Урожайність не перевищує 60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Конкур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Рекомендується звернути увагу на: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висоту рослини, що досягає 1 м;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колоски, які покривають дрібні лусочки і середній шар воскового нальоту;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зерна, масою перевищують 40 г (1000 шт.);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хорошу стійкість до посух;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схильність багатьом поширеним захворюванням.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Для дозрівання сорту потрібно 80 днів. Плодючі</w:t>
      </w:r>
      <w:r w:rsid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сть невисока, може бути 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40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Адамо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Характеристики: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кущі, як правило, виростають прямо, але іноді можуть бути трохи опущені;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відрізняються білим кольором;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не перевищує 40 г;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багатьом відомим захворювань.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тривалим періодом дозрівання, що перевищує 100 днів. Урожайність становить близько 40 ц / га.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Рисак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Опис сорту:</w:t>
      </w:r>
    </w:p>
    <w:p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 і товстим шаром воскового нальоту;</w:t>
      </w:r>
    </w:p>
    <w:p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зерен, в середньому, становить 37 г;</w:t>
      </w:r>
    </w:p>
    <w:p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середнім рівнем стійкості до найбільш поширених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</w:t>
      </w:r>
      <w:r w:rsidR="007C2AD0">
        <w:rPr>
          <w:rFonts w:ascii="Times New Roman" w:eastAsia="Times New Roman" w:hAnsi="Times New Roman" w:cs="Times New Roman"/>
          <w:sz w:val="24"/>
          <w:szCs w:val="24"/>
          <w:lang w:val="uk-UA"/>
        </w:rPr>
        <w:t>ання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перевищує 85 днів. Обсяг врожаю дорівнює 45 ц / га.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Буг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Володіє такими якостями: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стебла перевищує 100 см;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їх маса більше, ніж 35 г (1000 шт.);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хвороб і посухи;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високим вмістом білка.</w:t>
      </w:r>
    </w:p>
    <w:p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тривалий період - більш, ніж 100 днів. Урожайність може скласти 60 ц / га.</w:t>
      </w:r>
    </w:p>
    <w:p w:rsidR="007C2AD0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Голі:</w:t>
      </w:r>
    </w:p>
    <w:p w:rsidR="00BE449A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При дозріванні зерна цього сорту втрачають плівку. Існує 3 поширених сорти.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Шульга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 даного сорту: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 росте вгору, завжди прямий;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лусочками з нальотом воску;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не надто великі, вага 1000 шт., в середньому, досягає лише 30 г;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мають високий вміст білка.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Врожайність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досягає близько 40 ц / га. Зріє даний сорт протягом 60 днів.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Білоруський Голозернистий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Відмінні риси:</w:t>
      </w:r>
    </w:p>
    <w:p w:rsidR="00BE449A" w:rsidRPr="00AC0CC0" w:rsidRDefault="007C2AD0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товсте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стебло;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подовжені зерна, вага яких дорівнює всього 28 г (1000 шт.);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високим вмістом білка;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підвищену харчову цінність.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сорт за 90 діб. Урожайність становить 50 ц / га.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Соломон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Відомі ознаки:</w:t>
      </w:r>
    </w:p>
    <w:p w:rsidR="00BE449A" w:rsidRPr="00AC0CC0" w:rsidRDefault="007C2AD0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кущі високі, росту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ть прямо;</w:t>
      </w:r>
    </w:p>
    <w:p w:rsidR="00BE449A" w:rsidRPr="00AC0CC0" w:rsidRDefault="00BE449A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не перевищує 28 г;</w:t>
      </w:r>
    </w:p>
    <w:p w:rsidR="00BE449A" w:rsidRPr="00AC0CC0" w:rsidRDefault="00BE449A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 і посухи.</w:t>
      </w:r>
    </w:p>
    <w:p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Термін дозрівання становить близько 90 днів. Плодючість невисока, в середньому, 40 ц / га.</w:t>
      </w:r>
    </w:p>
    <w:p w:rsidR="00150F1D" w:rsidRPr="00AC0CC0" w:rsidRDefault="00150F1D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Ярові: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Сорти цього виду часто використовуються в якості кормових. Вони не вимогливі до тепла і можуть виростати в умовах помірного клімату.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Догою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Можна назвати якості: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темно-зелений колір листя;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стебел, що досягає 100 см;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зерен, яка може бути дорівнює 35 г;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Дозріває в протягом 100 днів. Урожайність відносно невисока і не перевищує 30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Баргузин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Ознаки, що виділяються у цього сорту:</w:t>
      </w:r>
    </w:p>
    <w:p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товстими лусочками;</w:t>
      </w:r>
    </w:p>
    <w:p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середньої довжини, їх маса в межах 1000 шт. становить 40 г;</w:t>
      </w:r>
    </w:p>
    <w:p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 і відмінно переносить період посухи.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рослин розтягується на 95 діб. При цьому плодючість складає 35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Гесер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параметри:</w:t>
      </w:r>
    </w:p>
    <w:p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 високий, може досягати 100 см в довжину;</w:t>
      </w:r>
    </w:p>
    <w:p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перевищує 35 г;</w:t>
      </w:r>
    </w:p>
    <w:p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маленькими лусочками і дуже тонким шаром нальоту;</w:t>
      </w:r>
    </w:p>
    <w:p w:rsidR="00BE449A" w:rsidRPr="00AC0CC0" w:rsidRDefault="00BE449A" w:rsidP="004E4310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багатьох поширеним захворюванням і в низького ступеня стійкий до посухи.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Урожай можна збирати через 85 днів після посіву. При цьому обсяг отриманого врожаю не буде перевищувати 50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Мерген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 першу чергу, увагу звертають на:</w:t>
      </w:r>
    </w:p>
    <w:p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стебло, висота якого не перевищує 90 см;</w:t>
      </w:r>
    </w:p>
    <w:p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 білого кольору, вага яких може дорівнювати 40 г (1000 шт.);</w:t>
      </w:r>
    </w:p>
    <w:p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більшості захворювань.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Плодоношення починається через 85 днів після посіву. Отриманий обсяг врожаю буде дорівнює приблизно 55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Галоп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Основні риси рослин даного сорту:</w:t>
      </w:r>
    </w:p>
    <w:p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невеликими лусочками і середнім шаром нальоту;</w:t>
      </w:r>
    </w:p>
    <w:p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досягає, в середньому, 35 г;</w:t>
      </w:r>
    </w:p>
    <w:p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середня стійкість до відомих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Для повного дозрівання потрібно не менше 70 днів. Урожайність становить до 55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Макс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такими особливостями:</w:t>
      </w:r>
    </w:p>
    <w:p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 висоту росте до 81 см;</w:t>
      </w:r>
    </w:p>
    <w:p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б</w:t>
      </w:r>
      <w:r w:rsidR="00264937">
        <w:rPr>
          <w:rFonts w:ascii="Times New Roman" w:eastAsia="Times New Roman" w:hAnsi="Times New Roman" w:cs="Times New Roman"/>
          <w:sz w:val="24"/>
          <w:szCs w:val="24"/>
          <w:lang w:val="uk-UA"/>
        </w:rPr>
        <w:t>ілозерні форма, низька плівчастіс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ть;</w:t>
      </w:r>
    </w:p>
    <w:p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від 35 до 45 м</w:t>
      </w:r>
    </w:p>
    <w:p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вегетації триває 90-95 днів. Урожайність висока - 8,7-8,9 т / га.</w:t>
      </w:r>
    </w:p>
    <w:p w:rsidR="00264937" w:rsidRPr="00AC0CC0" w:rsidRDefault="00264937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Кращі врожайні: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 даної категорії відносяться всі сорти вівса, які цінуються за високу врожайність. На особливу увагу заслуговують наступні.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Іртиш 22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Якості, характерні для сорту:</w:t>
      </w:r>
    </w:p>
    <w:p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 є досить високими, ростуть, як правило, прямо;</w:t>
      </w:r>
    </w:p>
    <w:p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у цього сорту потовщені, великі, мають вагу близько 44 г (1000 шт.);</w:t>
      </w:r>
    </w:p>
    <w:p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захворювань, переносить морози і посуху.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Максимальна плодючість сорти, яка була зафіксована, склала близько 70 ц / га. Зріє він до 100 днів.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Айворі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відомий за такими характеристиками:</w:t>
      </w:r>
    </w:p>
    <w:p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1000 зерен можуть важити 40 г;</w:t>
      </w:r>
    </w:p>
    <w:p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стійкий до обпадання колоса;</w:t>
      </w:r>
    </w:p>
    <w:p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вимагає хорошої обробки для захисту від хвороб.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 моменту посадки до збору врожаю повинно пройти не менше 75 днів. Урожайність становить 85 ц / га, але тільки за умови правильного догляду.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Козир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Риси, властиві рослинам:</w:t>
      </w:r>
    </w:p>
    <w:p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повністю покритий восковим нальотом;</w:t>
      </w:r>
    </w:p>
    <w:p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зерна невеликі, 1000 шт. може важити не більше 37 г;</w:t>
      </w:r>
    </w:p>
    <w:p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більшості захворювань, відмінно переносить посуху.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зріє не менше 75 діб. Урожайність становить близько 80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Кречет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Виділяють ознаки:</w:t>
      </w:r>
    </w:p>
    <w:p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лусочками середньої довжини;</w:t>
      </w:r>
    </w:p>
    <w:p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дорівнює 35 г;</w:t>
      </w:r>
    </w:p>
    <w:p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сприйнятливий до багатьох захворювань і потребує підвищеної догляді.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становить до 90 днів. Найбільш висока врожайність, яка зареєстрована у сорту, дорівнювала 80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Скакун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Його можна розрізнити по:</w:t>
      </w:r>
    </w:p>
    <w:p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легкому опушуванню, характерному для верхнього вузла стебла;</w:t>
      </w:r>
    </w:p>
    <w:p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стійкості до засух і багатьох захворювань;</w:t>
      </w:r>
    </w:p>
    <w:p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жовтуватим відтінком волоті.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 посіву до плодоношення даного сорту прохо</w:t>
      </w:r>
      <w:r w:rsidR="00150F1D">
        <w:rPr>
          <w:rFonts w:ascii="Times New Roman" w:eastAsia="Times New Roman" w:hAnsi="Times New Roman" w:cs="Times New Roman"/>
          <w:sz w:val="24"/>
          <w:szCs w:val="24"/>
          <w:lang w:val="uk-UA"/>
        </w:rPr>
        <w:t>дить близько 80 діб. Максимальне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плодоношення становить 79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Алюр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Слід звернути увагу на: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зерна, які мають злегка видовжену форму;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вага, для 1000 зернин рівний 35 г;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високу схильність рослин захворювань;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підвищену цінність плодів даного сорту.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Обсяг врожаю перевищує 75 ц / га. Від висадки до збору врожаю може пройти до 90 діб.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Друг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опис:</w:t>
      </w:r>
    </w:p>
    <w:p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велику мітлу світлого кольору;</w:t>
      </w:r>
    </w:p>
    <w:p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потовщені, вага 1000 шт. дорівнює 40 г;</w:t>
      </w:r>
    </w:p>
    <w:p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високою стійкістю до багатьох поширеним захворюванням.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Повне дозрівання наступає через 90 днів. Урожайність даного сорту становить 70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Яків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Відомі ознаки:</w:t>
      </w:r>
    </w:p>
    <w:p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лусочками;</w:t>
      </w:r>
    </w:p>
    <w:p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</w:t>
      </w:r>
      <w:r w:rsidR="00150F1D">
        <w:rPr>
          <w:rFonts w:ascii="Times New Roman" w:eastAsia="Times New Roman" w:hAnsi="Times New Roman" w:cs="Times New Roman"/>
          <w:sz w:val="24"/>
          <w:szCs w:val="24"/>
          <w:lang w:val="uk-UA"/>
        </w:rPr>
        <w:t>ьох захворювань, крім корончатої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​​іржі;</w:t>
      </w:r>
    </w:p>
    <w:p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дорівнює, як правило, 40 г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Зріє протягом тривалого періоду, який може перевищити 95 діб. Плодючість сорту досягає 70 ц / га.</w:t>
      </w:r>
    </w:p>
    <w:p w:rsidR="00470260" w:rsidRDefault="00470260" w:rsidP="005D18B3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p w:rsidR="005D18B3" w:rsidRDefault="005D18B3" w:rsidP="005D18B3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другого завдання: </w:t>
      </w:r>
    </w:p>
    <w:p w:rsidR="00470260" w:rsidRPr="0021335C" w:rsidRDefault="00470260" w:rsidP="00470260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:rsidR="00470260" w:rsidRDefault="00470260" w:rsidP="00470260">
      <w:pPr>
        <w:spacing w:after="0"/>
        <w:ind w:left="-567"/>
        <w:jc w:val="both"/>
        <w:rPr>
          <w:rFonts w:ascii="Times New Roman" w:hAnsi="Times New Roman" w:cs="Times New Roman"/>
          <w:lang w:val="uk-UA"/>
        </w:rPr>
      </w:pPr>
    </w:p>
    <w:p w:rsidR="00470260" w:rsidRDefault="00470260" w:rsidP="00470260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</w:t>
      </w:r>
      <w:r w:rsidR="00205357">
        <w:rPr>
          <w:rFonts w:ascii="Times New Roman" w:hAnsi="Times New Roman" w:cs="Times New Roman"/>
          <w:b/>
          <w:lang w:val="uk-UA"/>
        </w:rPr>
        <w:t>вівса</w:t>
      </w:r>
    </w:p>
    <w:p w:rsidR="00470260" w:rsidRDefault="00470260" w:rsidP="00470260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Попередник - _______, площа - ____, сорт -________, норма висіву _____</w:t>
      </w:r>
    </w:p>
    <w:tbl>
      <w:tblPr>
        <w:tblStyle w:val="a3"/>
        <w:tblW w:w="10207" w:type="dxa"/>
        <w:tblInd w:w="-176" w:type="dxa"/>
        <w:tblLayout w:type="fixed"/>
        <w:tblLook w:val="04A0"/>
      </w:tblPr>
      <w:tblGrid>
        <w:gridCol w:w="1844"/>
        <w:gridCol w:w="3827"/>
        <w:gridCol w:w="717"/>
        <w:gridCol w:w="914"/>
        <w:gridCol w:w="1213"/>
        <w:gridCol w:w="1692"/>
      </w:tblGrid>
      <w:tr w:rsidR="00470260" w:rsidTr="00470260">
        <w:tc>
          <w:tcPr>
            <w:tcW w:w="1844" w:type="dxa"/>
            <w:vMerge w:val="restart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827" w:type="dxa"/>
            <w:vMerge w:val="restart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470260" w:rsidRDefault="00470260" w:rsidP="0021791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фізич-ний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2905" w:type="dxa"/>
            <w:gridSpan w:val="2"/>
          </w:tcPr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470260" w:rsidTr="00470260">
        <w:tc>
          <w:tcPr>
            <w:tcW w:w="1844" w:type="dxa"/>
            <w:vMerge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  <w:vMerge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470260" w:rsidRDefault="00470260" w:rsidP="0021791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692" w:type="dxa"/>
          </w:tcPr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470260" w:rsidTr="00470260">
        <w:tc>
          <w:tcPr>
            <w:tcW w:w="1844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692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</w:tr>
      <w:tr w:rsidR="00470260" w:rsidTr="00470260">
        <w:tc>
          <w:tcPr>
            <w:tcW w:w="1844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692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</w:tr>
    </w:tbl>
    <w:p w:rsidR="004E4310" w:rsidRPr="00470260" w:rsidRDefault="004E4310" w:rsidP="005D18B3">
      <w:pPr>
        <w:spacing w:after="0"/>
        <w:jc w:val="center"/>
        <w:rPr>
          <w:rFonts w:ascii="Times New Roman" w:hAnsi="Times New Roman" w:cs="Times New Roman"/>
          <w:b/>
        </w:rPr>
      </w:pPr>
    </w:p>
    <w:p w:rsidR="005D18B3" w:rsidRPr="006A6210" w:rsidRDefault="00BE449A" w:rsidP="00470260">
      <w:pPr>
        <w:spacing w:after="0"/>
        <w:ind w:left="-284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</w:t>
      </w:r>
      <w:r w:rsidR="005D18B3">
        <w:rPr>
          <w:rFonts w:ascii="Times New Roman" w:hAnsi="Times New Roman" w:cs="Times New Roman"/>
          <w:lang w:val="uk-UA"/>
        </w:rPr>
        <w:t>Кожен студент відносно індивідуального завдання, повинен розрахувати ф</w:t>
      </w:r>
      <w:r w:rsidR="005D18B3" w:rsidRPr="006A6210">
        <w:rPr>
          <w:rFonts w:ascii="Times New Roman" w:eastAsia="Times New Roman" w:hAnsi="Times New Roman" w:cs="Times New Roman"/>
          <w:lang w:val="uk-UA"/>
        </w:rPr>
        <w:t>акти</w:t>
      </w:r>
      <w:r>
        <w:rPr>
          <w:rFonts w:ascii="Times New Roman" w:eastAsia="Times New Roman" w:hAnsi="Times New Roman" w:cs="Times New Roman"/>
          <w:lang w:val="uk-UA"/>
        </w:rPr>
        <w:t xml:space="preserve">чну  вагову  норму  висіву  (в </w:t>
      </w:r>
      <w:r w:rsidR="005D18B3" w:rsidRPr="006A6210">
        <w:rPr>
          <w:rFonts w:ascii="Times New Roman" w:eastAsia="Times New Roman" w:hAnsi="Times New Roman" w:cs="Times New Roman"/>
          <w:lang w:val="uk-UA"/>
        </w:rPr>
        <w:t>кг/га)</w:t>
      </w:r>
      <w:r>
        <w:rPr>
          <w:rFonts w:ascii="Times New Roman" w:hAnsi="Times New Roman" w:cs="Times New Roman"/>
          <w:lang w:val="uk-UA"/>
        </w:rPr>
        <w:t xml:space="preserve"> вівса</w:t>
      </w:r>
      <w:r w:rsidR="005D18B3">
        <w:rPr>
          <w:rFonts w:ascii="Times New Roman" w:hAnsi="Times New Roman" w:cs="Times New Roman"/>
          <w:lang w:val="uk-UA"/>
        </w:rPr>
        <w:t>, яку</w:t>
      </w:r>
      <w:r w:rsidR="005D18B3" w:rsidRPr="006A6210">
        <w:rPr>
          <w:rFonts w:ascii="Times New Roman" w:eastAsia="Times New Roman" w:hAnsi="Times New Roman" w:cs="Times New Roman"/>
          <w:lang w:val="uk-UA"/>
        </w:rPr>
        <w:t xml:space="preserve">  обчислюють  за  встановленою  посівною  придатністю  насі</w:t>
      </w:r>
      <w:r w:rsidR="005D18B3">
        <w:rPr>
          <w:rFonts w:ascii="Times New Roman" w:hAnsi="Times New Roman" w:cs="Times New Roman"/>
          <w:lang w:val="uk-UA"/>
        </w:rPr>
        <w:t>ння,  користуючись  формулами .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lastRenderedPageBreak/>
        <w:t xml:space="preserve">     Норму </w:t>
      </w:r>
      <w:r>
        <w:rPr>
          <w:rFonts w:ascii="Times New Roman" w:hAnsi="Times New Roman" w:cs="Times New Roman"/>
          <w:lang w:val="uk-UA"/>
        </w:rPr>
        <w:t>висіву визначають за формулою :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              Н = 100 х К х А : ПП,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де     Н – масова норма висіву в кілограмах;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К – рекомендована (пошукова) норм</w:t>
      </w:r>
      <w:r>
        <w:rPr>
          <w:rFonts w:ascii="Times New Roman" w:hAnsi="Times New Roman" w:cs="Times New Roman"/>
          <w:lang w:val="uk-UA"/>
        </w:rPr>
        <w:t xml:space="preserve">а висіву схожих насінин млн. шт.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6A6210">
          <w:rPr>
            <w:rFonts w:ascii="Times New Roman" w:eastAsia="Times New Roman" w:hAnsi="Times New Roman" w:cs="Times New Roman"/>
            <w:lang w:val="uk-UA"/>
          </w:rPr>
          <w:t>1 га</w:t>
        </w:r>
      </w:smartTag>
      <w:r w:rsidRPr="006A6210">
        <w:rPr>
          <w:rFonts w:ascii="Times New Roman" w:eastAsia="Times New Roman" w:hAnsi="Times New Roman" w:cs="Times New Roman"/>
          <w:lang w:val="uk-UA"/>
        </w:rPr>
        <w:t>;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А -  маса 1000 насінин, г;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ПП – </w:t>
      </w:r>
      <w:r>
        <w:rPr>
          <w:rFonts w:ascii="Times New Roman" w:hAnsi="Times New Roman" w:cs="Times New Roman"/>
          <w:lang w:val="uk-UA"/>
        </w:rPr>
        <w:t>посівна придатність насіння, %.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</w:t>
      </w:r>
      <w:r>
        <w:rPr>
          <w:rFonts w:ascii="Times New Roman" w:hAnsi="Times New Roman" w:cs="Times New Roman"/>
          <w:lang w:val="uk-UA"/>
        </w:rPr>
        <w:t xml:space="preserve">             ПП =  Ч х С : 100,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де       Ч – чистота насіння , %;</w:t>
      </w:r>
    </w:p>
    <w:p w:rsidR="005D18B3" w:rsidRDefault="005D18B3" w:rsidP="005D18B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</w:t>
      </w:r>
      <w:r>
        <w:rPr>
          <w:rFonts w:ascii="Times New Roman" w:hAnsi="Times New Roman" w:cs="Times New Roman"/>
          <w:lang w:val="uk-UA"/>
        </w:rPr>
        <w:t xml:space="preserve">      С – схожість насіння , %.</w:t>
      </w:r>
    </w:p>
    <w:p w:rsidR="00FB51F4" w:rsidRPr="006A6210" w:rsidRDefault="00FB51F4" w:rsidP="005D18B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5D18B3" w:rsidRDefault="00FB51F4" w:rsidP="005D18B3">
      <w:pPr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</w:t>
      </w:r>
      <w:r w:rsidR="005D18B3" w:rsidRPr="0078335F">
        <w:rPr>
          <w:rFonts w:ascii="Times New Roman" w:hAnsi="Times New Roman" w:cs="Times New Roman"/>
          <w:b/>
          <w:lang w:val="uk-UA"/>
        </w:rPr>
        <w:t xml:space="preserve">Контрольні запитання: </w:t>
      </w:r>
    </w:p>
    <w:p w:rsidR="005D18B3" w:rsidRPr="00C109B5" w:rsidRDefault="005D18B3" w:rsidP="005D18B3">
      <w:pPr>
        <w:spacing w:after="0"/>
        <w:ind w:left="360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1.   Назв</w:t>
      </w:r>
      <w:r>
        <w:rPr>
          <w:rFonts w:ascii="Times New Roman" w:hAnsi="Times New Roman" w:cs="Times New Roman"/>
          <w:lang w:val="uk-UA"/>
        </w:rPr>
        <w:t>іт</w:t>
      </w:r>
      <w:r w:rsidR="00BE449A">
        <w:rPr>
          <w:rFonts w:ascii="Times New Roman" w:hAnsi="Times New Roman" w:cs="Times New Roman"/>
          <w:lang w:val="uk-UA"/>
        </w:rPr>
        <w:t>ь кращі попередники вівса</w:t>
      </w:r>
      <w:r w:rsidRPr="00C109B5">
        <w:rPr>
          <w:rFonts w:ascii="Times New Roman" w:hAnsi="Times New Roman" w:cs="Times New Roman"/>
          <w:lang w:val="uk-UA"/>
        </w:rPr>
        <w:t xml:space="preserve"> у нашій зоні.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Назвіть допустимі попередники в нашій зоні.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 xml:space="preserve">Вкажіть агротехнічні способи боротьби </w:t>
      </w:r>
      <w:r>
        <w:rPr>
          <w:rFonts w:ascii="Times New Roman" w:hAnsi="Times New Roman" w:cs="Times New Roman"/>
          <w:lang w:val="uk-UA"/>
        </w:rPr>
        <w:t>з б</w:t>
      </w:r>
      <w:r w:rsidR="00BE449A">
        <w:rPr>
          <w:rFonts w:ascii="Times New Roman" w:hAnsi="Times New Roman" w:cs="Times New Roman"/>
          <w:lang w:val="uk-UA"/>
        </w:rPr>
        <w:t>ур’янами на посівах вівса</w:t>
      </w:r>
      <w:r w:rsidRPr="00C109B5">
        <w:rPr>
          <w:rFonts w:ascii="Times New Roman" w:hAnsi="Times New Roman" w:cs="Times New Roman"/>
          <w:lang w:val="uk-UA"/>
        </w:rPr>
        <w:t>.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</w:t>
      </w:r>
      <w:r>
        <w:rPr>
          <w:rFonts w:ascii="Times New Roman" w:hAnsi="Times New Roman" w:cs="Times New Roman"/>
          <w:lang w:val="uk-UA"/>
        </w:rPr>
        <w:t xml:space="preserve">пособи підготовки насіння 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</w:t>
      </w:r>
      <w:r w:rsidRPr="00C109B5">
        <w:rPr>
          <w:rFonts w:ascii="Times New Roman" w:hAnsi="Times New Roman" w:cs="Times New Roman"/>
          <w:lang w:val="uk-UA"/>
        </w:rPr>
        <w:t xml:space="preserve"> до посіву. 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шкідникі</w:t>
      </w:r>
      <w:r>
        <w:rPr>
          <w:rFonts w:ascii="Times New Roman" w:hAnsi="Times New Roman" w:cs="Times New Roman"/>
          <w:lang w:val="uk-UA"/>
        </w:rPr>
        <w:t>в, які</w:t>
      </w:r>
      <w:r w:rsidR="00BE449A">
        <w:rPr>
          <w:rFonts w:ascii="Times New Roman" w:hAnsi="Times New Roman" w:cs="Times New Roman"/>
          <w:lang w:val="uk-UA"/>
        </w:rPr>
        <w:t xml:space="preserve"> шкодять на посівах вівса</w:t>
      </w:r>
      <w:r w:rsidRPr="00C109B5">
        <w:rPr>
          <w:rFonts w:ascii="Times New Roman" w:hAnsi="Times New Roman" w:cs="Times New Roman"/>
          <w:lang w:val="uk-UA"/>
        </w:rPr>
        <w:t xml:space="preserve">, і засоби боротьби з ними. 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строки т</w:t>
      </w:r>
      <w:r>
        <w:rPr>
          <w:rFonts w:ascii="Times New Roman" w:hAnsi="Times New Roman" w:cs="Times New Roman"/>
          <w:lang w:val="uk-UA"/>
        </w:rPr>
        <w:t>а норми поливу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 xml:space="preserve"> вівса</w:t>
      </w:r>
      <w:r w:rsidRPr="00C109B5">
        <w:rPr>
          <w:rFonts w:ascii="Times New Roman" w:hAnsi="Times New Roman" w:cs="Times New Roman"/>
          <w:lang w:val="uk-UA"/>
        </w:rPr>
        <w:t xml:space="preserve">. 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Які способи збирання застосовують на посіва</w:t>
      </w:r>
      <w:r>
        <w:rPr>
          <w:rFonts w:ascii="Times New Roman" w:hAnsi="Times New Roman" w:cs="Times New Roman"/>
          <w:lang w:val="uk-UA"/>
        </w:rPr>
        <w:t>х</w:t>
      </w:r>
      <w:r w:rsidRPr="00CB7C1D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</w:t>
      </w:r>
      <w:r>
        <w:rPr>
          <w:rFonts w:ascii="Times New Roman" w:hAnsi="Times New Roman" w:cs="Times New Roman"/>
          <w:lang w:val="uk-UA"/>
        </w:rPr>
        <w:t xml:space="preserve"> </w:t>
      </w:r>
      <w:r w:rsidRPr="00C109B5">
        <w:rPr>
          <w:rFonts w:ascii="Times New Roman" w:hAnsi="Times New Roman" w:cs="Times New Roman"/>
          <w:lang w:val="uk-UA"/>
        </w:rPr>
        <w:t>?</w:t>
      </w:r>
    </w:p>
    <w:p w:rsidR="005D18B3" w:rsidRPr="006A6210" w:rsidRDefault="005D18B3" w:rsidP="005D18B3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5D18B3" w:rsidRPr="0078335F" w:rsidRDefault="005D18B3" w:rsidP="005D18B3">
      <w:pPr>
        <w:jc w:val="both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                               Після викон</w:t>
      </w:r>
      <w:r>
        <w:rPr>
          <w:rFonts w:ascii="Times New Roman" w:hAnsi="Times New Roman" w:cs="Times New Roman"/>
          <w:b/>
          <w:lang w:val="uk-UA"/>
        </w:rPr>
        <w:t xml:space="preserve">ання завдання студент повинен: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5D18B3" w:rsidRPr="00CB7C1D" w:rsidTr="0002629A">
        <w:tc>
          <w:tcPr>
            <w:tcW w:w="4785" w:type="dxa"/>
          </w:tcPr>
          <w:p w:rsidR="005D18B3" w:rsidRPr="00CB7C1D" w:rsidRDefault="005D18B3" w:rsidP="0002629A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B7C1D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4786" w:type="dxa"/>
          </w:tcPr>
          <w:p w:rsidR="005D18B3" w:rsidRPr="00CB7C1D" w:rsidRDefault="005D18B3" w:rsidP="0002629A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B7C1D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5D18B3" w:rsidRPr="00CB7C1D" w:rsidTr="0002629A">
        <w:tc>
          <w:tcPr>
            <w:tcW w:w="4785" w:type="dxa"/>
          </w:tcPr>
          <w:p w:rsidR="005D18B3" w:rsidRPr="00CB7C1D" w:rsidRDefault="005D18B3" w:rsidP="0002629A">
            <w:pPr>
              <w:jc w:val="center"/>
              <w:rPr>
                <w:sz w:val="24"/>
                <w:szCs w:val="24"/>
                <w:lang w:val="uk-UA"/>
              </w:rPr>
            </w:pPr>
            <w:r w:rsidRPr="00CB7C1D">
              <w:rPr>
                <w:sz w:val="24"/>
                <w:szCs w:val="24"/>
                <w:lang w:val="uk-UA"/>
              </w:rPr>
              <w:t>Методику складання технологічної карти</w:t>
            </w:r>
          </w:p>
        </w:tc>
        <w:tc>
          <w:tcPr>
            <w:tcW w:w="4786" w:type="dxa"/>
          </w:tcPr>
          <w:p w:rsidR="005D18B3" w:rsidRPr="00CB7C1D" w:rsidRDefault="005D18B3" w:rsidP="0002629A">
            <w:pPr>
              <w:rPr>
                <w:sz w:val="24"/>
                <w:szCs w:val="24"/>
                <w:lang w:val="uk-UA"/>
              </w:rPr>
            </w:pPr>
            <w:r w:rsidRPr="00CB7C1D">
              <w:rPr>
                <w:sz w:val="24"/>
                <w:szCs w:val="24"/>
                <w:lang w:val="uk-UA"/>
              </w:rPr>
              <w:t>Складати агротехнічну частину технологіч</w:t>
            </w:r>
            <w:r>
              <w:rPr>
                <w:sz w:val="24"/>
                <w:szCs w:val="24"/>
                <w:lang w:val="uk-UA"/>
              </w:rPr>
              <w:t>-ної</w:t>
            </w:r>
            <w:r w:rsidR="00BE449A">
              <w:rPr>
                <w:sz w:val="24"/>
                <w:szCs w:val="24"/>
                <w:lang w:val="uk-UA"/>
              </w:rPr>
              <w:t xml:space="preserve"> карти  вирощування вівса</w:t>
            </w:r>
          </w:p>
        </w:tc>
      </w:tr>
    </w:tbl>
    <w:p w:rsidR="005D18B3" w:rsidRPr="006A6210" w:rsidRDefault="005D18B3" w:rsidP="005D18B3">
      <w:pPr>
        <w:jc w:val="both"/>
        <w:rPr>
          <w:rFonts w:ascii="Times New Roman" w:hAnsi="Times New Roman" w:cs="Times New Roman"/>
          <w:lang w:val="uk-UA"/>
        </w:rPr>
      </w:pPr>
    </w:p>
    <w:p w:rsidR="005D18B3" w:rsidRDefault="005D18B3" w:rsidP="005D18B3">
      <w:pPr>
        <w:widowControl w:val="0"/>
        <w:shd w:val="clear" w:color="auto" w:fill="FFFFFF"/>
        <w:tabs>
          <w:tab w:val="left" w:pos="9180"/>
        </w:tabs>
        <w:spacing w:line="288" w:lineRule="auto"/>
        <w:ind w:right="-5" w:firstLine="720"/>
        <w:jc w:val="both"/>
        <w:rPr>
          <w:rFonts w:ascii="Times New Roman" w:hAnsi="Times New Roman" w:cs="Times New Roman"/>
          <w:color w:val="000000"/>
          <w:szCs w:val="28"/>
        </w:rPr>
      </w:pPr>
    </w:p>
    <w:p w:rsidR="00BE449A" w:rsidRPr="00BE449A" w:rsidRDefault="00BE449A" w:rsidP="00BE44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noProof/>
          <w:color w:val="333333"/>
          <w:sz w:val="21"/>
          <w:szCs w:val="21"/>
        </w:rPr>
        <w:drawing>
          <wp:inline distT="0" distB="0" distL="0" distR="0">
            <wp:extent cx="9525" cy="9525"/>
            <wp:effectExtent l="19050" t="0" r="9525" b="0"/>
            <wp:docPr id="41" name="Рисунок 41" descr="https://cdn.wow-farm.net/4979795/sorta_ovsa_ih_opisanie-_foto-_harakteristiki_26.jpg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cdn.wow-farm.net/4979795/sorta_ovsa_ih_opisanie-_foto-_harakteristiki_26.jpg.web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49A" w:rsidRPr="00BE449A" w:rsidRDefault="00BE449A" w:rsidP="00BE449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BE449A">
        <w:rPr>
          <w:rFonts w:ascii="Arial" w:eastAsia="Times New Roman" w:hAnsi="Arial" w:cs="Arial"/>
          <w:color w:val="333333"/>
          <w:sz w:val="21"/>
          <w:szCs w:val="21"/>
        </w:rPr>
        <w:t>.</w:t>
      </w:r>
    </w:p>
    <w:p w:rsidR="00D86F76" w:rsidRPr="005D18B3" w:rsidRDefault="00D86F76" w:rsidP="00BE449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86F76" w:rsidRPr="005D18B3" w:rsidSect="004E4310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3"/>
  </w:num>
  <w:num w:numId="5">
    <w:abstractNumId w:val="20"/>
  </w:num>
  <w:num w:numId="6">
    <w:abstractNumId w:val="17"/>
  </w:num>
  <w:num w:numId="7">
    <w:abstractNumId w:val="29"/>
  </w:num>
  <w:num w:numId="8">
    <w:abstractNumId w:val="10"/>
  </w:num>
  <w:num w:numId="9">
    <w:abstractNumId w:val="18"/>
  </w:num>
  <w:num w:numId="10">
    <w:abstractNumId w:val="27"/>
  </w:num>
  <w:num w:numId="11">
    <w:abstractNumId w:val="1"/>
  </w:num>
  <w:num w:numId="12">
    <w:abstractNumId w:val="0"/>
  </w:num>
  <w:num w:numId="13">
    <w:abstractNumId w:val="23"/>
  </w:num>
  <w:num w:numId="14">
    <w:abstractNumId w:val="8"/>
  </w:num>
  <w:num w:numId="15">
    <w:abstractNumId w:val="28"/>
  </w:num>
  <w:num w:numId="16">
    <w:abstractNumId w:val="2"/>
  </w:num>
  <w:num w:numId="17">
    <w:abstractNumId w:val="21"/>
  </w:num>
  <w:num w:numId="18">
    <w:abstractNumId w:val="9"/>
  </w:num>
  <w:num w:numId="19">
    <w:abstractNumId w:val="13"/>
  </w:num>
  <w:num w:numId="20">
    <w:abstractNumId w:val="19"/>
  </w:num>
  <w:num w:numId="21">
    <w:abstractNumId w:val="6"/>
  </w:num>
  <w:num w:numId="22">
    <w:abstractNumId w:val="26"/>
  </w:num>
  <w:num w:numId="23">
    <w:abstractNumId w:val="22"/>
  </w:num>
  <w:num w:numId="24">
    <w:abstractNumId w:val="11"/>
  </w:num>
  <w:num w:numId="25">
    <w:abstractNumId w:val="7"/>
  </w:num>
  <w:num w:numId="26">
    <w:abstractNumId w:val="5"/>
  </w:num>
  <w:num w:numId="27">
    <w:abstractNumId w:val="16"/>
  </w:num>
  <w:num w:numId="28">
    <w:abstractNumId w:val="25"/>
  </w:num>
  <w:num w:numId="29">
    <w:abstractNumId w:val="24"/>
  </w:num>
  <w:num w:numId="30">
    <w:abstractNumId w:val="30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18B3"/>
    <w:rsid w:val="00086300"/>
    <w:rsid w:val="000E26F2"/>
    <w:rsid w:val="00150F1D"/>
    <w:rsid w:val="00205357"/>
    <w:rsid w:val="00264937"/>
    <w:rsid w:val="00322281"/>
    <w:rsid w:val="003E07E2"/>
    <w:rsid w:val="00470260"/>
    <w:rsid w:val="00493A98"/>
    <w:rsid w:val="004E4310"/>
    <w:rsid w:val="005D18B3"/>
    <w:rsid w:val="00727905"/>
    <w:rsid w:val="007525B8"/>
    <w:rsid w:val="00784C4E"/>
    <w:rsid w:val="007C2AD0"/>
    <w:rsid w:val="00835C80"/>
    <w:rsid w:val="00897119"/>
    <w:rsid w:val="00987061"/>
    <w:rsid w:val="00A91B62"/>
    <w:rsid w:val="00AC0CC0"/>
    <w:rsid w:val="00BE449A"/>
    <w:rsid w:val="00CA677F"/>
    <w:rsid w:val="00CE7EFE"/>
    <w:rsid w:val="00D86F76"/>
    <w:rsid w:val="00FB51F4"/>
    <w:rsid w:val="00FB5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E2"/>
  </w:style>
  <w:style w:type="paragraph" w:styleId="2">
    <w:name w:val="heading 2"/>
    <w:basedOn w:val="a"/>
    <w:link w:val="20"/>
    <w:uiPriority w:val="9"/>
    <w:qFormat/>
    <w:rsid w:val="00BE44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E44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5D1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E449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E449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BE449A"/>
    <w:rPr>
      <w:color w:val="0000FF"/>
      <w:u w:val="single"/>
    </w:rPr>
  </w:style>
  <w:style w:type="character" w:styleId="a6">
    <w:name w:val="Strong"/>
    <w:basedOn w:val="a0"/>
    <w:uiPriority w:val="22"/>
    <w:qFormat/>
    <w:rsid w:val="00BE449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4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7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super-garden.net/6573527-the-best-varieties-of-oats-and-their-characteristic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super-garden.net/6573527-the-best-varieties-of-oats-and-their-characterist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super-garden.net/6573527-the-best-varieties-of-oats-and-their-characteristic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.super-garden.net/6573527-the-best-varieties-of-oats-and-their-characteristic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15</cp:revision>
  <dcterms:created xsi:type="dcterms:W3CDTF">2021-11-02T09:57:00Z</dcterms:created>
  <dcterms:modified xsi:type="dcterms:W3CDTF">2026-04-07T11:08:00Z</dcterms:modified>
</cp:coreProperties>
</file>