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3B64A" w14:textId="1D6FB9A6" w:rsidR="008B06E5" w:rsidRPr="000E732C" w:rsidRDefault="002C2CB6" w:rsidP="008B06E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06E5" w:rsidRPr="000E732C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  <w:r w:rsidR="00743D67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16CD30D2" w14:textId="77777777" w:rsidR="008B06E5" w:rsidRPr="008B06E5" w:rsidRDefault="008B06E5" w:rsidP="008B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E732C">
        <w:rPr>
          <w:rFonts w:ascii="Times New Roman" w:hAnsi="Times New Roman" w:cs="Times New Roman"/>
          <w:sz w:val="28"/>
          <w:szCs w:val="28"/>
        </w:rPr>
        <w:t xml:space="preserve"> </w:t>
      </w:r>
      <w:r w:rsidRPr="008B06E5">
        <w:rPr>
          <w:rFonts w:ascii="Times New Roman" w:hAnsi="Times New Roman"/>
          <w:sz w:val="28"/>
          <w:szCs w:val="28"/>
        </w:rPr>
        <w:t>Стилістичне забарвлення значущих частин слова (префіксів і суфіксів)</w:t>
      </w:r>
    </w:p>
    <w:p w14:paraId="09C5C3CF" w14:textId="58D696AB" w:rsidR="008B06E5" w:rsidRPr="008B06E5" w:rsidRDefault="008B06E5" w:rsidP="008B06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/>
          <w:i/>
          <w:sz w:val="28"/>
          <w:szCs w:val="28"/>
        </w:rPr>
        <w:t>Утворенн</w:t>
      </w:r>
      <w:r w:rsidRPr="008B06E5">
        <w:rPr>
          <w:rFonts w:ascii="Times New Roman" w:hAnsi="Times New Roman"/>
          <w:sz w:val="28"/>
          <w:szCs w:val="28"/>
        </w:rPr>
        <w:t xml:space="preserve">я слів різними способами словотворення; </w:t>
      </w:r>
      <w:r w:rsidRPr="008B06E5">
        <w:rPr>
          <w:rFonts w:ascii="Times New Roman" w:hAnsi="Times New Roman"/>
          <w:i/>
          <w:sz w:val="28"/>
          <w:szCs w:val="28"/>
        </w:rPr>
        <w:t>визначення способу словотворення</w:t>
      </w:r>
    </w:p>
    <w:p w14:paraId="02F59BBE" w14:textId="77777777" w:rsidR="008B06E5" w:rsidRPr="000E732C" w:rsidRDefault="008B06E5" w:rsidP="008B06E5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Корисні посилання</w:t>
      </w:r>
    </w:p>
    <w:p w14:paraId="23647CB3" w14:textId="1D4E6A11" w:rsidR="008B06E5" w:rsidRPr="008B06E5" w:rsidRDefault="008B06E5" w:rsidP="008B06E5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B06E5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https://www.youtube.com/watch?v=5TWatS0opNo</w:t>
        </w:r>
      </w:hyperlink>
      <w:r w:rsidRPr="008B0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6E5">
        <w:rPr>
          <w:rFonts w:ascii="Times New Roman" w:hAnsi="Times New Roman" w:cs="Times New Roman"/>
          <w:sz w:val="28"/>
          <w:szCs w:val="28"/>
        </w:rPr>
        <w:t>Стилістичне забарвлення значущих частин слова</w:t>
      </w:r>
    </w:p>
    <w:p w14:paraId="6110AD1A" w14:textId="77777777" w:rsidR="008B06E5" w:rsidRPr="000E732C" w:rsidRDefault="008B06E5" w:rsidP="008B06E5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57CDB9A0" w14:textId="77777777" w:rsidR="008B06E5" w:rsidRPr="000E732C" w:rsidRDefault="008B06E5" w:rsidP="008B06E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0A5720A5" w14:textId="77777777" w:rsidR="008B06E5" w:rsidRPr="000E732C" w:rsidRDefault="008B06E5" w:rsidP="008B06E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4B8C1489" w14:textId="6FD3A976" w:rsidR="008B06E5" w:rsidRPr="008B06E5" w:rsidRDefault="008B06E5" w:rsidP="008B06E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Виконайте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32C">
        <w:rPr>
          <w:rFonts w:ascii="Times New Roman" w:hAnsi="Times New Roman" w:cs="Times New Roman"/>
          <w:sz w:val="28"/>
          <w:szCs w:val="28"/>
        </w:rPr>
        <w:t>завдання</w:t>
      </w:r>
      <w:r w:rsidRPr="000E73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26190024" w14:textId="77777777" w:rsidR="008B06E5" w:rsidRPr="000E732C" w:rsidRDefault="008B06E5" w:rsidP="008B06E5">
      <w:pPr>
        <w:pStyle w:val="a4"/>
        <w:spacing w:line="276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14:paraId="23E74F27" w14:textId="39C0B6ED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B06E5">
        <w:rPr>
          <w:rFonts w:ascii="Times New Roman" w:hAnsi="Times New Roman" w:cs="Times New Roman"/>
          <w:sz w:val="28"/>
          <w:szCs w:val="28"/>
        </w:rPr>
        <w:t>орінь, префікс, суфікс, закінчення</w:t>
      </w:r>
      <w:r>
        <w:rPr>
          <w:rFonts w:ascii="Times New Roman" w:hAnsi="Times New Roman" w:cs="Times New Roman"/>
          <w:sz w:val="28"/>
          <w:szCs w:val="28"/>
        </w:rPr>
        <w:t xml:space="preserve"> – це  </w:t>
      </w:r>
      <w:r w:rsidRPr="008B06E5">
        <w:rPr>
          <w:rFonts w:ascii="Times New Roman" w:hAnsi="Times New Roman" w:cs="Times New Roman"/>
          <w:sz w:val="28"/>
          <w:szCs w:val="28"/>
        </w:rPr>
        <w:t xml:space="preserve"> значущ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B06E5">
        <w:rPr>
          <w:rFonts w:ascii="Times New Roman" w:hAnsi="Times New Roman" w:cs="Times New Roman"/>
          <w:sz w:val="28"/>
          <w:szCs w:val="28"/>
        </w:rPr>
        <w:t xml:space="preserve"> частин</w:t>
      </w:r>
      <w:r>
        <w:rPr>
          <w:rFonts w:ascii="Times New Roman" w:hAnsi="Times New Roman" w:cs="Times New Roman"/>
          <w:sz w:val="28"/>
          <w:szCs w:val="28"/>
        </w:rPr>
        <w:t>и, з яких</w:t>
      </w:r>
      <w:r w:rsidRPr="008B06E5">
        <w:rPr>
          <w:rFonts w:ascii="Times New Roman" w:hAnsi="Times New Roman" w:cs="Times New Roman"/>
          <w:sz w:val="28"/>
          <w:szCs w:val="28"/>
        </w:rPr>
        <w:t xml:space="preserve"> складаються слова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7EE30F" w14:textId="3ADDD7BF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B06E5">
        <w:rPr>
          <w:rFonts w:ascii="Times New Roman" w:hAnsi="Times New Roman" w:cs="Times New Roman"/>
          <w:sz w:val="28"/>
          <w:szCs w:val="28"/>
        </w:rPr>
        <w:t>пільнокореневі слова –  це слова, що мають спільний корінь, але мають різне лексичне значення, а форми слова різняться лише закінчення</w:t>
      </w:r>
      <w:r>
        <w:rPr>
          <w:rFonts w:ascii="Times New Roman" w:hAnsi="Times New Roman" w:cs="Times New Roman"/>
          <w:sz w:val="28"/>
          <w:szCs w:val="28"/>
        </w:rPr>
        <w:t>м.</w:t>
      </w:r>
    </w:p>
    <w:p w14:paraId="4AD97636" w14:textId="2F363D70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B06E5">
        <w:rPr>
          <w:rFonts w:ascii="Times New Roman" w:hAnsi="Times New Roman" w:cs="Times New Roman"/>
          <w:sz w:val="28"/>
          <w:szCs w:val="28"/>
        </w:rPr>
        <w:t xml:space="preserve">сновні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B06E5">
        <w:rPr>
          <w:rFonts w:ascii="Times New Roman" w:hAnsi="Times New Roman" w:cs="Times New Roman"/>
          <w:sz w:val="28"/>
          <w:szCs w:val="28"/>
        </w:rPr>
        <w:t>пособи словотворення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B06E5">
        <w:rPr>
          <w:rFonts w:ascii="Times New Roman" w:hAnsi="Times New Roman" w:cs="Times New Roman"/>
          <w:sz w:val="28"/>
          <w:szCs w:val="28"/>
        </w:rPr>
        <w:t>суфіксальний, префіксальний, префіксально-суфіксальний, безафіксний, складання слів або основ слів, перехід слів з однієї частини мови в іншу</w:t>
      </w:r>
    </w:p>
    <w:p w14:paraId="1398E590" w14:textId="7787AEA1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4) Головна  значуща  частина  слова – це  корінь </w:t>
      </w:r>
    </w:p>
    <w:p w14:paraId="6BAB8706" w14:textId="5FB99F1B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B06E5">
        <w:rPr>
          <w:rFonts w:ascii="Times New Roman" w:hAnsi="Times New Roman" w:cs="Times New Roman"/>
          <w:sz w:val="28"/>
          <w:szCs w:val="28"/>
        </w:rPr>
        <w:t>орфема</w:t>
      </w:r>
      <w:r>
        <w:rPr>
          <w:rFonts w:ascii="Times New Roman" w:hAnsi="Times New Roman" w:cs="Times New Roman"/>
          <w:sz w:val="28"/>
          <w:szCs w:val="28"/>
        </w:rPr>
        <w:t>, що</w:t>
      </w:r>
      <w:r w:rsidRPr="008B06E5">
        <w:rPr>
          <w:rFonts w:ascii="Times New Roman" w:hAnsi="Times New Roman" w:cs="Times New Roman"/>
          <w:sz w:val="28"/>
          <w:szCs w:val="28"/>
        </w:rPr>
        <w:t xml:space="preserve"> стоїть після кореня</w:t>
      </w:r>
      <w:r>
        <w:rPr>
          <w:rFonts w:ascii="Times New Roman" w:hAnsi="Times New Roman" w:cs="Times New Roman"/>
          <w:sz w:val="28"/>
          <w:szCs w:val="28"/>
        </w:rPr>
        <w:t xml:space="preserve"> – це </w:t>
      </w:r>
      <w:r w:rsidRPr="008B06E5">
        <w:rPr>
          <w:rFonts w:ascii="Times New Roman" w:hAnsi="Times New Roman" w:cs="Times New Roman"/>
          <w:sz w:val="28"/>
          <w:szCs w:val="28"/>
        </w:rPr>
        <w:t>суфікс</w:t>
      </w:r>
    </w:p>
    <w:p w14:paraId="2E67D67C" w14:textId="0A6C2E65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B06E5">
        <w:rPr>
          <w:rFonts w:ascii="Times New Roman" w:hAnsi="Times New Roman" w:cs="Times New Roman"/>
          <w:sz w:val="28"/>
          <w:szCs w:val="28"/>
        </w:rPr>
        <w:t>орфема</w:t>
      </w:r>
      <w:r>
        <w:rPr>
          <w:rFonts w:ascii="Times New Roman" w:hAnsi="Times New Roman" w:cs="Times New Roman"/>
          <w:sz w:val="28"/>
          <w:szCs w:val="28"/>
        </w:rPr>
        <w:t xml:space="preserve">, що </w:t>
      </w:r>
      <w:r w:rsidRPr="008B06E5">
        <w:rPr>
          <w:rFonts w:ascii="Times New Roman" w:hAnsi="Times New Roman" w:cs="Times New Roman"/>
          <w:sz w:val="28"/>
          <w:szCs w:val="28"/>
        </w:rPr>
        <w:t xml:space="preserve"> стоїть перед  коренем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B06E5">
        <w:rPr>
          <w:rFonts w:ascii="Times New Roman" w:hAnsi="Times New Roman" w:cs="Times New Roman"/>
          <w:sz w:val="28"/>
          <w:szCs w:val="28"/>
        </w:rPr>
        <w:t>префікс</w:t>
      </w:r>
    </w:p>
    <w:p w14:paraId="609C1CB3" w14:textId="718DE2B5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8B06E5">
        <w:rPr>
          <w:rFonts w:ascii="Times New Roman" w:hAnsi="Times New Roman" w:cs="Times New Roman"/>
          <w:sz w:val="28"/>
          <w:szCs w:val="28"/>
        </w:rPr>
        <w:t>астин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B06E5">
        <w:rPr>
          <w:rFonts w:ascii="Times New Roman" w:hAnsi="Times New Roman" w:cs="Times New Roman"/>
          <w:sz w:val="28"/>
          <w:szCs w:val="28"/>
        </w:rPr>
        <w:t xml:space="preserve"> слова без закінчення</w:t>
      </w:r>
      <w:r>
        <w:rPr>
          <w:rFonts w:ascii="Times New Roman" w:hAnsi="Times New Roman" w:cs="Times New Roman"/>
          <w:sz w:val="28"/>
          <w:szCs w:val="28"/>
        </w:rPr>
        <w:t xml:space="preserve"> – це </w:t>
      </w:r>
      <w:r w:rsidRPr="008B06E5">
        <w:rPr>
          <w:rFonts w:ascii="Times New Roman" w:hAnsi="Times New Roman" w:cs="Times New Roman"/>
          <w:sz w:val="28"/>
          <w:szCs w:val="28"/>
        </w:rPr>
        <w:t>основа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pPr w:leftFromText="180" w:rightFromText="180" w:vertAnchor="text" w:horzAnchor="margin" w:tblpXSpec="center" w:tblpY="50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3544"/>
        <w:gridCol w:w="2552"/>
      </w:tblGrid>
      <w:tr w:rsidR="008B06E5" w:rsidRPr="00FA6BF0" w14:paraId="7BCD6242" w14:textId="77777777" w:rsidTr="0081474B">
        <w:trPr>
          <w:trHeight w:val="30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914BD" w14:textId="77777777" w:rsidR="008B06E5" w:rsidRPr="00FA6BF0" w:rsidRDefault="008B06E5" w:rsidP="0081474B">
            <w:pPr>
              <w:shd w:val="clear" w:color="auto" w:fill="FFFFFF"/>
              <w:tabs>
                <w:tab w:val="left" w:pos="1094"/>
              </w:tabs>
              <w:spacing w:after="0" w:line="276" w:lineRule="auto"/>
              <w:ind w:left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Стилістичне забарвлення суфіксів</w:t>
            </w:r>
          </w:p>
        </w:tc>
      </w:tr>
      <w:tr w:rsidR="008B06E5" w:rsidRPr="00FA6BF0" w14:paraId="3FF0CF17" w14:textId="77777777" w:rsidTr="0081474B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F88BF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Суфікси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DCA26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Стилі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0E794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Приклади </w:t>
            </w:r>
          </w:p>
        </w:tc>
      </w:tr>
      <w:tr w:rsidR="008B06E5" w:rsidRPr="00FA6BF0" w14:paraId="1DF1A7DF" w14:textId="77777777" w:rsidTr="0081474B">
        <w:trPr>
          <w:trHeight w:val="91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57349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ість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ств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(о),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цтв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(о), -от(а), </w:t>
            </w:r>
          </w:p>
          <w:p w14:paraId="47646766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анн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(я),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енн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(я),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інн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(я),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ізм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,-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їзм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-, 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онн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),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тт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(я)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F9083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Утворюють слова з абстрактним, 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узагальнюва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льним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 значенням. </w:t>
            </w:r>
          </w:p>
          <w:p w14:paraId="28B7F757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9880EC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Характерні для … (наукового, офіційно-ділового, публіцистичного стилів)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C00A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…, …, …, …, </w:t>
            </w:r>
          </w:p>
          <w:p w14:paraId="07522577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(громадськ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ість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збир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анн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я,люд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ств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, реал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ізм</w:t>
            </w:r>
          </w:p>
          <w:p w14:paraId="7573F3EF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оці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альн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ий, гуманіт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арн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ий, істор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ичн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ий</w:t>
            </w:r>
          </w:p>
          <w:p w14:paraId="7C621061" w14:textId="77777777" w:rsidR="008B06E5" w:rsidRPr="00FA6BF0" w:rsidRDefault="008B06E5" w:rsidP="0081474B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азот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ий,</w:t>
            </w:r>
          </w:p>
          <w:p w14:paraId="591B637B" w14:textId="77777777" w:rsidR="008B06E5" w:rsidRPr="00FA6BF0" w:rsidRDefault="008B06E5" w:rsidP="0081474B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цукр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ист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ий</w:t>
            </w:r>
          </w:p>
          <w:p w14:paraId="0AC44479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(слова-терміни)</w:t>
            </w:r>
          </w:p>
          <w:p w14:paraId="268380D1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6E5" w:rsidRPr="00FA6BF0" w14:paraId="3091A687" w14:textId="77777777" w:rsidTr="0081474B">
        <w:trPr>
          <w:trHeight w:val="48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1D699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альн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увальн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ювальн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ичн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ічн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їчн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-, 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арн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 (-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ярн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-),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9B73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6BE2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6E5" w:rsidRPr="00FA6BF0" w14:paraId="5AE20AA8" w14:textId="77777777" w:rsidTr="0081474B">
        <w:trPr>
          <w:trHeight w:val="5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5252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99065A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ист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уват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атист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A07B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A7D34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6E5" w:rsidRPr="00FA6BF0" w14:paraId="43322C49" w14:textId="77777777" w:rsidTr="0081474B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FB5E9" w14:textId="77777777" w:rsidR="008B06E5" w:rsidRPr="00FA6BF0" w:rsidRDefault="008B06E5" w:rsidP="0081474B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-к-,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oк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-очок-,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ичок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очк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-,</w:t>
            </w:r>
          </w:p>
          <w:p w14:paraId="51B26E2E" w14:textId="77777777" w:rsidR="008B06E5" w:rsidRPr="00FA6BF0" w:rsidRDefault="008B06E5" w:rsidP="0081474B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оньк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еньк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</w:t>
            </w:r>
          </w:p>
          <w:p w14:paraId="4539BFF0" w14:textId="77777777" w:rsidR="008B06E5" w:rsidRPr="00FA6BF0" w:rsidRDefault="008B06E5" w:rsidP="0081474B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есеньк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ісіньк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ищ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ущ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</w:p>
          <w:p w14:paraId="5385433C" w14:textId="77777777" w:rsidR="008B06E5" w:rsidRPr="00FA6BF0" w:rsidRDefault="008B06E5" w:rsidP="0081474B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ющ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-), -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иськ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-, - 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юх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-, 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ил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-, -л-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47F6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Утворюють </w:t>
            </w:r>
            <w:proofErr w:type="spellStart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емоційно</w:t>
            </w:r>
            <w:proofErr w:type="spellEnd"/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 забарвлені слова. Характерні для …. (художнього і розмовного стилів)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892D" w14:textId="77777777" w:rsidR="008B06E5" w:rsidRPr="00FA6BF0" w:rsidRDefault="008B06E5" w:rsidP="0081474B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………………….</w:t>
            </w:r>
          </w:p>
          <w:p w14:paraId="5BB550E6" w14:textId="77777777" w:rsidR="008B06E5" w:rsidRPr="00FA6BF0" w:rsidRDefault="008B06E5" w:rsidP="0081474B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(рідн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еньк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ий,</w:t>
            </w:r>
          </w:p>
          <w:p w14:paraId="55ED6151" w14:textId="77777777" w:rsidR="008B06E5" w:rsidRPr="00FA6BF0" w:rsidRDefault="008B06E5" w:rsidP="0081474B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гай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очок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</w:p>
          <w:p w14:paraId="0EBB517F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кот</w:t>
            </w:r>
            <w:r w:rsidRPr="00FA6B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ищ</w:t>
            </w: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е)</w:t>
            </w:r>
          </w:p>
        </w:tc>
      </w:tr>
    </w:tbl>
    <w:p w14:paraId="58DEEEAC" w14:textId="23CDB47C" w:rsidR="002E2BEC" w:rsidRDefault="002E2BEC"/>
    <w:tbl>
      <w:tblPr>
        <w:tblpPr w:leftFromText="180" w:rightFromText="180" w:vertAnchor="text" w:horzAnchor="margin" w:tblpXSpec="center" w:tblpY="110"/>
        <w:tblW w:w="9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8"/>
        <w:gridCol w:w="3268"/>
        <w:gridCol w:w="2457"/>
      </w:tblGrid>
      <w:tr w:rsidR="008B06E5" w:rsidRPr="00FA6BF0" w14:paraId="42D82B5C" w14:textId="77777777" w:rsidTr="0081474B">
        <w:trPr>
          <w:trHeight w:val="298"/>
        </w:trPr>
        <w:tc>
          <w:tcPr>
            <w:tcW w:w="9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C1E02" w14:textId="77777777" w:rsidR="008B06E5" w:rsidRPr="00FA6BF0" w:rsidRDefault="008B06E5" w:rsidP="0081474B">
            <w:pPr>
              <w:shd w:val="clear" w:color="auto" w:fill="FFFFFF"/>
              <w:tabs>
                <w:tab w:val="left" w:pos="1094"/>
              </w:tabs>
              <w:spacing w:after="0" w:line="276" w:lineRule="auto"/>
              <w:ind w:left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Стилістичне забарвлення префіксів</w:t>
            </w:r>
          </w:p>
        </w:tc>
      </w:tr>
      <w:tr w:rsidR="008B06E5" w:rsidRPr="00FA6BF0" w14:paraId="369EACBC" w14:textId="77777777" w:rsidTr="008B06E5">
        <w:trPr>
          <w:trHeight w:val="477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45331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префікси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78CA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Стилі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E85C4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Приклади </w:t>
            </w:r>
          </w:p>
        </w:tc>
      </w:tr>
      <w:tr w:rsidR="008B06E5" w:rsidRPr="00FA6BF0" w14:paraId="6355280A" w14:textId="77777777" w:rsidTr="008B06E5">
        <w:trPr>
          <w:trHeight w:val="910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57DCB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C791E3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493B4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 По- </w:t>
            </w:r>
          </w:p>
          <w:p w14:paraId="4D1300FC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199DE8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CBCFBC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D1BEA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/>
                <w:bCs/>
                <w:sz w:val="28"/>
                <w:szCs w:val="28"/>
              </w:rPr>
              <w:t>Слова набувають особливої експресії.</w:t>
            </w:r>
          </w:p>
          <w:p w14:paraId="6E54B7D2" w14:textId="7221B52E" w:rsidR="008B06E5" w:rsidRPr="00FA6BF0" w:rsidRDefault="00743D67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973561" wp14:editId="6AD14676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675005</wp:posOffset>
                      </wp:positionV>
                      <wp:extent cx="3648075" cy="9525"/>
                      <wp:effectExtent l="0" t="0" r="28575" b="28575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4807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C95138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1pt,53.15pt" to="278.1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8B06E5" w:rsidRPr="00FA6BF0">
              <w:rPr>
                <w:rFonts w:ascii="Times New Roman" w:hAnsi="Times New Roman" w:cs="Times New Roman"/>
                <w:sz w:val="28"/>
                <w:szCs w:val="28"/>
              </w:rPr>
              <w:t>Характерний для …. (художнього і розмовного стилів)</w:t>
            </w:r>
          </w:p>
          <w:p w14:paraId="431CEEFF" w14:textId="5BDA5629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098248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FD7CF3C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6BF0">
              <w:rPr>
                <w:rFonts w:ascii="Times New Roman" w:hAnsi="Times New Roman"/>
                <w:sz w:val="28"/>
                <w:szCs w:val="28"/>
              </w:rPr>
              <w:t>Надають словам відтінку урочистості.</w:t>
            </w:r>
          </w:p>
          <w:p w14:paraId="05360ACA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548A0A2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E4711A3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6BF0">
              <w:rPr>
                <w:rFonts w:ascii="Times New Roman" w:hAnsi="Times New Roman"/>
                <w:sz w:val="28"/>
                <w:szCs w:val="28"/>
              </w:rPr>
              <w:t>Виражається негативний, зневажливий відтінок.</w:t>
            </w:r>
          </w:p>
          <w:p w14:paraId="177C6931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Характерні для …. (художнього, розмовного і публіцистичного стилів)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4183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……………………</w:t>
            </w:r>
          </w:p>
          <w:p w14:paraId="0ECA07B9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(</w:t>
            </w:r>
            <w:proofErr w:type="spellStart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Попоїсти</w:t>
            </w:r>
            <w:proofErr w:type="spellEnd"/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, пополохалось)</w:t>
            </w:r>
          </w:p>
          <w:p w14:paraId="77970278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7746B39F" w14:textId="60FA01BE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E65C8AE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51D0A708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………………………</w:t>
            </w:r>
          </w:p>
          <w:p w14:paraId="4CA4C66E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(Праліс, узлісся,</w:t>
            </w:r>
          </w:p>
          <w:p w14:paraId="685D52B5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паморозь)</w:t>
            </w:r>
          </w:p>
          <w:p w14:paraId="5F3AE768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1CC7212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4B410EF4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………………….</w:t>
            </w:r>
          </w:p>
          <w:p w14:paraId="19E78E92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iCs/>
                <w:sz w:val="28"/>
                <w:szCs w:val="28"/>
              </w:rPr>
              <w:t>(Нездара, нероба)</w:t>
            </w:r>
          </w:p>
        </w:tc>
      </w:tr>
      <w:tr w:rsidR="008B06E5" w:rsidRPr="00FA6BF0" w14:paraId="01061BC7" w14:textId="77777777" w:rsidTr="008B06E5">
        <w:trPr>
          <w:trHeight w:val="477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DFFE4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97EBC1F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/>
                <w:bCs/>
                <w:sz w:val="28"/>
                <w:szCs w:val="28"/>
              </w:rPr>
              <w:t xml:space="preserve">  па-, </w:t>
            </w:r>
            <w:proofErr w:type="spellStart"/>
            <w:r w:rsidRPr="00FA6BF0">
              <w:rPr>
                <w:rFonts w:ascii="Times New Roman" w:hAnsi="Times New Roman"/>
                <w:bCs/>
                <w:sz w:val="28"/>
                <w:szCs w:val="28"/>
              </w:rPr>
              <w:t>пра</w:t>
            </w:r>
            <w:proofErr w:type="spellEnd"/>
            <w:r w:rsidRPr="00FA6BF0">
              <w:rPr>
                <w:rFonts w:ascii="Times New Roman" w:hAnsi="Times New Roman"/>
                <w:bCs/>
                <w:sz w:val="28"/>
                <w:szCs w:val="28"/>
              </w:rPr>
              <w:t>-, уз-</w:t>
            </w:r>
          </w:p>
          <w:p w14:paraId="1E03D97D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BB5D4A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A14B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6AA09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6E5" w:rsidRPr="00FA6BF0" w14:paraId="4883F6D9" w14:textId="77777777" w:rsidTr="008B06E5">
        <w:trPr>
          <w:trHeight w:val="507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422F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6BF0"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20A752" wp14:editId="68BFDD89">
                      <wp:simplePos x="0" y="0"/>
                      <wp:positionH relativeFrom="column">
                        <wp:posOffset>2282825</wp:posOffset>
                      </wp:positionH>
                      <wp:positionV relativeFrom="paragraph">
                        <wp:posOffset>11430</wp:posOffset>
                      </wp:positionV>
                      <wp:extent cx="3676650" cy="0"/>
                      <wp:effectExtent l="0" t="0" r="19050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766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AEA32C"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75pt,.9pt" to="469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FA6BF0">
              <w:rPr>
                <w:rFonts w:ascii="Times New Roman" w:hAnsi="Times New Roman"/>
                <w:bCs/>
                <w:sz w:val="28"/>
                <w:szCs w:val="28"/>
              </w:rPr>
              <w:t xml:space="preserve">  </w:t>
            </w:r>
          </w:p>
          <w:p w14:paraId="3B4BFB50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CF50320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E85E561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6BF0">
              <w:rPr>
                <w:rFonts w:ascii="Times New Roman" w:hAnsi="Times New Roman"/>
                <w:bCs/>
                <w:sz w:val="28"/>
                <w:szCs w:val="28"/>
              </w:rPr>
              <w:t>не</w:t>
            </w:r>
            <w:r w:rsidRPr="00FA6BF0">
              <w:rPr>
                <w:rFonts w:ascii="Times New Roman" w:hAnsi="Times New Roman"/>
                <w:sz w:val="28"/>
                <w:szCs w:val="28"/>
              </w:rPr>
              <w:t>-</w:t>
            </w:r>
          </w:p>
          <w:p w14:paraId="41BD6C5E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AF3197C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B255A86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EB486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5D9C" w14:textId="77777777" w:rsidR="008B06E5" w:rsidRPr="00FA6BF0" w:rsidRDefault="008B06E5" w:rsidP="0081474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6E5" w:rsidRPr="00FA6BF0" w14:paraId="6819D898" w14:textId="77777777" w:rsidTr="008B06E5">
        <w:trPr>
          <w:trHeight w:val="3835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1C01F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541E36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анти-, </w:t>
            </w:r>
            <w:proofErr w:type="spellStart"/>
            <w:r w:rsidRPr="00FA6B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архі</w:t>
            </w:r>
            <w:proofErr w:type="spellEnd"/>
            <w:r w:rsidRPr="00FA6B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-, екстра-, контр-, псевдо-, ультра- і подібні</w:t>
            </w:r>
          </w:p>
          <w:p w14:paraId="3F17B2E4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36B44A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AF3E18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EDF5EF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0BC26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3ECE0D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Книжний характер забезпечують ці запозичені префікси.</w:t>
            </w:r>
          </w:p>
          <w:p w14:paraId="4073B72B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46BC92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hAnsi="Times New Roman" w:cs="Times New Roman"/>
                <w:sz w:val="28"/>
                <w:szCs w:val="28"/>
              </w:rPr>
              <w:t>Характерні для …. (художнього, наукового і публіцистичного стилів)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FF9C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A6E3F5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6B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…………………..</w:t>
            </w:r>
          </w:p>
          <w:p w14:paraId="0483F125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B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(антитіла, псевдонародність, контраргументи, ультразвуковий)</w:t>
            </w:r>
          </w:p>
          <w:p w14:paraId="54C6C253" w14:textId="77777777" w:rsidR="008B06E5" w:rsidRPr="00FA6BF0" w:rsidRDefault="008B06E5" w:rsidP="0081474B">
            <w:pPr>
              <w:tabs>
                <w:tab w:val="left" w:pos="1094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AEF4AF5" w14:textId="77777777" w:rsidR="00743D67" w:rsidRPr="00743D67" w:rsidRDefault="00743D67" w:rsidP="00743D6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Pr="00743D67">
        <w:rPr>
          <w:rFonts w:ascii="Times New Roman" w:hAnsi="Times New Roman" w:cs="Times New Roman"/>
          <w:sz w:val="28"/>
          <w:szCs w:val="28"/>
        </w:rPr>
        <w:t xml:space="preserve">Українська мова витворила багато-багато пестливих слів, якими опоетизовано світ. Напевне, найбільше таких слів утворено від слова мати... </w:t>
      </w:r>
    </w:p>
    <w:p w14:paraId="691B553E" w14:textId="77777777" w:rsidR="00743D67" w:rsidRPr="00743D67" w:rsidRDefault="00743D67" w:rsidP="00743D6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43D67">
        <w:rPr>
          <w:rFonts w:ascii="Times New Roman" w:hAnsi="Times New Roman" w:cs="Times New Roman"/>
          <w:sz w:val="28"/>
          <w:szCs w:val="28"/>
        </w:rPr>
        <w:t xml:space="preserve">Мати народила нас, навчила говорити й запалила в серці вічне світло пісні. Серце завжди лине до матері, до рідного дому, яблунь і </w:t>
      </w:r>
      <w:proofErr w:type="spellStart"/>
      <w:r w:rsidRPr="00743D67">
        <w:rPr>
          <w:rFonts w:ascii="Times New Roman" w:hAnsi="Times New Roman" w:cs="Times New Roman"/>
          <w:sz w:val="28"/>
          <w:szCs w:val="28"/>
        </w:rPr>
        <w:t>вишень</w:t>
      </w:r>
      <w:proofErr w:type="spellEnd"/>
      <w:r w:rsidRPr="00743D67">
        <w:rPr>
          <w:rFonts w:ascii="Times New Roman" w:hAnsi="Times New Roman" w:cs="Times New Roman"/>
          <w:sz w:val="28"/>
          <w:szCs w:val="28"/>
        </w:rPr>
        <w:t xml:space="preserve"> у цвіту, </w:t>
      </w:r>
      <w:r w:rsidRPr="00743D67">
        <w:rPr>
          <w:rFonts w:ascii="Times New Roman" w:hAnsi="Times New Roman" w:cs="Times New Roman"/>
          <w:sz w:val="28"/>
          <w:szCs w:val="28"/>
        </w:rPr>
        <w:lastRenderedPageBreak/>
        <w:t xml:space="preserve">журливої річечки, запашного лугу, першої стежини, яка кличе на батьківські пороги. Тому матір опоетизовано в найніжніших словах мама, матінка, матіночка, матуся, </w:t>
      </w:r>
      <w:proofErr w:type="spellStart"/>
      <w:r w:rsidRPr="00743D67">
        <w:rPr>
          <w:rFonts w:ascii="Times New Roman" w:hAnsi="Times New Roman" w:cs="Times New Roman"/>
          <w:sz w:val="28"/>
          <w:szCs w:val="28"/>
        </w:rPr>
        <w:t>мамусечка</w:t>
      </w:r>
      <w:proofErr w:type="spellEnd"/>
      <w:r w:rsidRPr="00743D67">
        <w:rPr>
          <w:rFonts w:ascii="Times New Roman" w:hAnsi="Times New Roman" w:cs="Times New Roman"/>
          <w:sz w:val="28"/>
          <w:szCs w:val="28"/>
        </w:rPr>
        <w:t>, матусенька, мамонька, мамочка, мамуня, мамуся...</w:t>
      </w:r>
    </w:p>
    <w:p w14:paraId="69C283A9" w14:textId="58A22D39" w:rsidR="008B06E5" w:rsidRPr="00743D67" w:rsidRDefault="00743D67" w:rsidP="00743D6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43D67">
        <w:rPr>
          <w:rFonts w:ascii="Times New Roman" w:hAnsi="Times New Roman" w:cs="Times New Roman"/>
          <w:sz w:val="28"/>
          <w:szCs w:val="28"/>
        </w:rPr>
        <w:t xml:space="preserve">       Наукова мова, як правило, уникає вживання слів зі </w:t>
      </w:r>
      <w:proofErr w:type="spellStart"/>
      <w:r w:rsidRPr="00743D67">
        <w:rPr>
          <w:rFonts w:ascii="Times New Roman" w:hAnsi="Times New Roman" w:cs="Times New Roman"/>
          <w:sz w:val="28"/>
          <w:szCs w:val="28"/>
        </w:rPr>
        <w:t>зменшувально</w:t>
      </w:r>
      <w:proofErr w:type="spellEnd"/>
      <w:r w:rsidRPr="00743D67">
        <w:rPr>
          <w:rFonts w:ascii="Times New Roman" w:hAnsi="Times New Roman" w:cs="Times New Roman"/>
          <w:sz w:val="28"/>
          <w:szCs w:val="28"/>
        </w:rPr>
        <w:t>-пестливими суфіксами (-</w:t>
      </w:r>
      <w:proofErr w:type="spellStart"/>
      <w:r w:rsidRPr="00743D67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743D67">
        <w:rPr>
          <w:rFonts w:ascii="Times New Roman" w:hAnsi="Times New Roman" w:cs="Times New Roman"/>
          <w:sz w:val="28"/>
          <w:szCs w:val="28"/>
        </w:rPr>
        <w:t xml:space="preserve">, -очок та ін.), бо вони надають небажаного в такому випадку відтінку пестливості. Більше того, якщо слова з такими суфіксами і потрапляють до цього стилю, то вони позбавляються </w:t>
      </w:r>
      <w:proofErr w:type="spellStart"/>
      <w:r w:rsidRPr="00743D67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743D67">
        <w:rPr>
          <w:rFonts w:ascii="Times New Roman" w:hAnsi="Times New Roman" w:cs="Times New Roman"/>
          <w:sz w:val="28"/>
          <w:szCs w:val="28"/>
        </w:rPr>
        <w:t>-експресивних відтінків.</w:t>
      </w:r>
    </w:p>
    <w:p w14:paraId="08AA7B8B" w14:textId="77777777" w:rsidR="00743D67" w:rsidRDefault="00743D67" w:rsidP="008B06E5"/>
    <w:p w14:paraId="4042FCE6" w14:textId="63D12698" w:rsidR="008B06E5" w:rsidRPr="00743D67" w:rsidRDefault="008B06E5" w:rsidP="008B06E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43D67">
        <w:rPr>
          <w:rFonts w:ascii="Times New Roman" w:hAnsi="Times New Roman" w:cs="Times New Roman"/>
          <w:b/>
          <w:bCs/>
          <w:sz w:val="28"/>
          <w:szCs w:val="28"/>
        </w:rPr>
        <w:t>Розподільна робота</w:t>
      </w:r>
    </w:p>
    <w:p w14:paraId="64ECD60C" w14:textId="052975F4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Прочитати речення, виписати слова у дві колонки: 1 - слова, що творяться за допомогою суфіксів з абстрактним, </w:t>
      </w:r>
      <w:proofErr w:type="spellStart"/>
      <w:r w:rsidRPr="008B06E5">
        <w:rPr>
          <w:rFonts w:ascii="Times New Roman" w:hAnsi="Times New Roman" w:cs="Times New Roman"/>
          <w:sz w:val="28"/>
          <w:szCs w:val="28"/>
        </w:rPr>
        <w:t>узагальнювальним</w:t>
      </w:r>
      <w:proofErr w:type="spellEnd"/>
      <w:r w:rsidRPr="008B06E5">
        <w:rPr>
          <w:rFonts w:ascii="Times New Roman" w:hAnsi="Times New Roman" w:cs="Times New Roman"/>
          <w:sz w:val="28"/>
          <w:szCs w:val="28"/>
        </w:rPr>
        <w:t xml:space="preserve"> значенням; 2 -  слова із  суфіксами, що  утворюють </w:t>
      </w:r>
      <w:proofErr w:type="spellStart"/>
      <w:r w:rsidRPr="008B06E5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8B06E5">
        <w:rPr>
          <w:rFonts w:ascii="Times New Roman" w:hAnsi="Times New Roman" w:cs="Times New Roman"/>
          <w:sz w:val="28"/>
          <w:szCs w:val="28"/>
        </w:rPr>
        <w:t xml:space="preserve"> забарвлені слова.</w:t>
      </w:r>
    </w:p>
    <w:p w14:paraId="6CDC8A09" w14:textId="77777777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1) Народність і патріотизм, гуманізм і правдолюбство, краса і велич поезій Шевченка глибоко увійшли в наше сьогоднішнє життя (3 </w:t>
      </w:r>
      <w:proofErr w:type="spellStart"/>
      <w:r w:rsidRPr="008B06E5">
        <w:rPr>
          <w:rFonts w:ascii="Times New Roman" w:hAnsi="Times New Roman" w:cs="Times New Roman"/>
          <w:sz w:val="28"/>
          <w:szCs w:val="28"/>
        </w:rPr>
        <w:t>журн</w:t>
      </w:r>
      <w:proofErr w:type="spellEnd"/>
      <w:r w:rsidRPr="008B06E5">
        <w:rPr>
          <w:rFonts w:ascii="Times New Roman" w:hAnsi="Times New Roman" w:cs="Times New Roman"/>
          <w:sz w:val="28"/>
          <w:szCs w:val="28"/>
        </w:rPr>
        <w:t>.).</w:t>
      </w:r>
    </w:p>
    <w:p w14:paraId="63A868E3" w14:textId="77777777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>2)  Мова - духовне багатство народу (В. Сухомлинський).</w:t>
      </w:r>
    </w:p>
    <w:p w14:paraId="4ECCC2C7" w14:textId="77777777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>3)  Я проллюся крапелькою крові на твоє священне знамено (В. Симоненко).</w:t>
      </w:r>
    </w:p>
    <w:p w14:paraId="20591EDE" w14:textId="77777777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>4)  Бо тисяча доріг, мільйон вузьких стежинок мене на ниву батьківську веде… (В. Симоненко)</w:t>
      </w:r>
    </w:p>
    <w:p w14:paraId="1601E492" w14:textId="77777777" w:rsidR="008B06E5" w:rsidRP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 xml:space="preserve">5) Любіть травинку, і тваринку, і сонце </w:t>
      </w:r>
      <w:proofErr w:type="spellStart"/>
      <w:r w:rsidRPr="008B06E5">
        <w:rPr>
          <w:rFonts w:ascii="Times New Roman" w:hAnsi="Times New Roman" w:cs="Times New Roman"/>
          <w:sz w:val="28"/>
          <w:szCs w:val="28"/>
        </w:rPr>
        <w:t>завтрішнього</w:t>
      </w:r>
      <w:proofErr w:type="spellEnd"/>
      <w:r w:rsidRPr="008B06E5">
        <w:rPr>
          <w:rFonts w:ascii="Times New Roman" w:hAnsi="Times New Roman" w:cs="Times New Roman"/>
          <w:sz w:val="28"/>
          <w:szCs w:val="28"/>
        </w:rPr>
        <w:t xml:space="preserve"> дня, вечірню в </w:t>
      </w:r>
      <w:proofErr w:type="spellStart"/>
      <w:r w:rsidRPr="008B06E5">
        <w:rPr>
          <w:rFonts w:ascii="Times New Roman" w:hAnsi="Times New Roman" w:cs="Times New Roman"/>
          <w:sz w:val="28"/>
          <w:szCs w:val="28"/>
        </w:rPr>
        <w:t>попелі</w:t>
      </w:r>
      <w:proofErr w:type="spellEnd"/>
      <w:r w:rsidRPr="008B06E5">
        <w:rPr>
          <w:rFonts w:ascii="Times New Roman" w:hAnsi="Times New Roman" w:cs="Times New Roman"/>
          <w:sz w:val="28"/>
          <w:szCs w:val="28"/>
        </w:rPr>
        <w:t xml:space="preserve"> жаринку, шляхетну інохідь коня (Л. Костенко).</w:t>
      </w:r>
    </w:p>
    <w:p w14:paraId="2591C194" w14:textId="0AE567AD" w:rsidR="008B06E5" w:rsidRDefault="008B06E5" w:rsidP="008B06E5">
      <w:pPr>
        <w:rPr>
          <w:rFonts w:ascii="Times New Roman" w:hAnsi="Times New Roman" w:cs="Times New Roman"/>
          <w:sz w:val="28"/>
          <w:szCs w:val="28"/>
        </w:rPr>
      </w:pPr>
      <w:r w:rsidRPr="008B06E5">
        <w:rPr>
          <w:rFonts w:ascii="Times New Roman" w:hAnsi="Times New Roman" w:cs="Times New Roman"/>
          <w:sz w:val="28"/>
          <w:szCs w:val="28"/>
        </w:rPr>
        <w:t>6) Той, хто не знає меж своїм бажанням, ніколи не стане гарним громадянином.</w:t>
      </w:r>
    </w:p>
    <w:p w14:paraId="79B68D8D" w14:textId="77777777" w:rsidR="00743D67" w:rsidRPr="00FA6BF0" w:rsidRDefault="00743D67" w:rsidP="00743D6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A6BF0">
        <w:rPr>
          <w:rFonts w:ascii="Times New Roman" w:hAnsi="Times New Roman" w:cs="Times New Roman"/>
          <w:b/>
          <w:sz w:val="28"/>
          <w:szCs w:val="28"/>
        </w:rPr>
        <w:t>Дослідження-трансформація</w:t>
      </w:r>
    </w:p>
    <w:p w14:paraId="6B6159C0" w14:textId="77777777" w:rsidR="00743D67" w:rsidRPr="006C31EF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CFA96" w14:textId="77777777" w:rsidR="00743D67" w:rsidRPr="00FA6BF0" w:rsidRDefault="00743D67" w:rsidP="00743D67">
      <w:pPr>
        <w:pStyle w:val="a4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Прочитати речення, утворити від виділених слів іменники з суфіксами </w:t>
      </w:r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proofErr w:type="spellStart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ичк</w:t>
      </w:r>
      <w:proofErr w:type="spellEnd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-, -</w:t>
      </w:r>
      <w:proofErr w:type="spellStart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ичок</w:t>
      </w:r>
      <w:proofErr w:type="spellEnd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-</w:t>
      </w:r>
      <w:proofErr w:type="spellStart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ечк</w:t>
      </w:r>
      <w:proofErr w:type="spellEnd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(-</w:t>
      </w:r>
      <w:proofErr w:type="spellStart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єчк</w:t>
      </w:r>
      <w:proofErr w:type="spellEnd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), -</w:t>
      </w:r>
      <w:proofErr w:type="spellStart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єчок</w:t>
      </w:r>
      <w:proofErr w:type="spellEnd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-</w:t>
      </w:r>
      <w:proofErr w:type="spellStart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ечок</w:t>
      </w:r>
      <w:proofErr w:type="spellEnd"/>
      <w:r w:rsidRPr="00FA6B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3CE60C42" w14:textId="77777777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71098E" w14:textId="7A2C7F3F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>1. Яка</w:t>
      </w: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пшениця,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така</w:t>
      </w: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паляниця.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B8874A9" w14:textId="6C822220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A6BF0">
        <w:rPr>
          <w:rFonts w:ascii="Times New Roman" w:hAnsi="Times New Roman" w:cs="Times New Roman"/>
          <w:sz w:val="28"/>
          <w:szCs w:val="28"/>
        </w:rPr>
        <w:t xml:space="preserve">Треба нахилиться, щоб з </w:t>
      </w:r>
      <w:r w:rsidRPr="00FA6BF0">
        <w:rPr>
          <w:rFonts w:ascii="Times New Roman" w:hAnsi="Times New Roman" w:cs="Times New Roman"/>
          <w:b/>
          <w:sz w:val="28"/>
          <w:szCs w:val="28"/>
        </w:rPr>
        <w:t>криниці водиці</w:t>
      </w:r>
      <w:r w:rsidRPr="00FA6B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BF0">
        <w:rPr>
          <w:rFonts w:ascii="Times New Roman" w:hAnsi="Times New Roman" w:cs="Times New Roman"/>
          <w:sz w:val="28"/>
          <w:szCs w:val="28"/>
        </w:rPr>
        <w:t>напиться</w:t>
      </w:r>
      <w:proofErr w:type="spellEnd"/>
      <w:r w:rsidRPr="00FA6BF0">
        <w:rPr>
          <w:rFonts w:ascii="Times New Roman" w:hAnsi="Times New Roman" w:cs="Times New Roman"/>
          <w:sz w:val="28"/>
          <w:szCs w:val="28"/>
        </w:rPr>
        <w:t>.</w:t>
      </w:r>
    </w:p>
    <w:p w14:paraId="6CF05CB2" w14:textId="755AEA8F" w:rsidR="00743D67" w:rsidRPr="00275B2A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A6BF0">
        <w:rPr>
          <w:rFonts w:ascii="Times New Roman" w:hAnsi="Times New Roman" w:cs="Times New Roman"/>
          <w:sz w:val="28"/>
          <w:szCs w:val="28"/>
        </w:rPr>
        <w:t xml:space="preserve">Коли не </w:t>
      </w:r>
      <w:r w:rsidRPr="00FA6BF0">
        <w:rPr>
          <w:rFonts w:ascii="Times New Roman" w:hAnsi="Times New Roman" w:cs="Times New Roman"/>
          <w:b/>
          <w:sz w:val="28"/>
          <w:szCs w:val="28"/>
        </w:rPr>
        <w:t>пиріг</w:t>
      </w:r>
      <w:r w:rsidRPr="00FA6BF0">
        <w:rPr>
          <w:rFonts w:ascii="Times New Roman" w:hAnsi="Times New Roman" w:cs="Times New Roman"/>
          <w:sz w:val="28"/>
          <w:szCs w:val="28"/>
        </w:rPr>
        <w:t xml:space="preserve">, то й не пирожися, коли не тямиш, то й не берися! </w:t>
      </w:r>
    </w:p>
    <w:p w14:paraId="5C2108AE" w14:textId="5EBE5379" w:rsidR="00743D67" w:rsidRPr="00FA6BF0" w:rsidRDefault="00743D67" w:rsidP="00743D6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A6BF0">
        <w:rPr>
          <w:rFonts w:ascii="Times New Roman" w:hAnsi="Times New Roman" w:cs="Times New Roman"/>
          <w:sz w:val="28"/>
          <w:szCs w:val="28"/>
        </w:rPr>
        <w:t xml:space="preserve">Готовеньке й </w:t>
      </w:r>
      <w:r w:rsidRPr="00FA6BF0">
        <w:rPr>
          <w:rFonts w:ascii="Times New Roman" w:hAnsi="Times New Roman" w:cs="Times New Roman"/>
          <w:b/>
          <w:sz w:val="28"/>
          <w:szCs w:val="28"/>
        </w:rPr>
        <w:t>кішка</w:t>
      </w:r>
      <w:r w:rsidRPr="00FA6BF0">
        <w:rPr>
          <w:rFonts w:ascii="Times New Roman" w:hAnsi="Times New Roman" w:cs="Times New Roman"/>
          <w:sz w:val="28"/>
          <w:szCs w:val="28"/>
        </w:rPr>
        <w:t xml:space="preserve"> з'їсть. </w:t>
      </w:r>
    </w:p>
    <w:p w14:paraId="7A56EA54" w14:textId="6F5D3DA9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>. Що покладеш в</w:t>
      </w: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годівницю,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візьмеш у</w:t>
      </w: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дійницю.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36880AA" w14:textId="7F1C08A3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 роботяща</w:t>
      </w: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молодиця,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 чиста</w:t>
      </w: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світлиця. </w:t>
      </w:r>
    </w:p>
    <w:p w14:paraId="0B1CE62F" w14:textId="3823E176" w:rsidR="00743D67" w:rsidRPr="00FA6BF0" w:rsidRDefault="00743D67" w:rsidP="00743D6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A6BF0">
        <w:rPr>
          <w:rFonts w:ascii="Times New Roman" w:hAnsi="Times New Roman" w:cs="Times New Roman"/>
          <w:sz w:val="28"/>
          <w:szCs w:val="28"/>
        </w:rPr>
        <w:t xml:space="preserve">Рання </w:t>
      </w:r>
      <w:r w:rsidRPr="00FA6BF0">
        <w:rPr>
          <w:rFonts w:ascii="Times New Roman" w:hAnsi="Times New Roman" w:cs="Times New Roman"/>
          <w:b/>
          <w:sz w:val="28"/>
          <w:szCs w:val="28"/>
        </w:rPr>
        <w:t>пташка</w:t>
      </w:r>
      <w:r w:rsidRPr="00FA6BF0">
        <w:rPr>
          <w:rFonts w:ascii="Times New Roman" w:hAnsi="Times New Roman" w:cs="Times New Roman"/>
          <w:sz w:val="28"/>
          <w:szCs w:val="28"/>
        </w:rPr>
        <w:t xml:space="preserve"> дзьобик чистить, а пізня очиці жмурить.</w:t>
      </w:r>
    </w:p>
    <w:p w14:paraId="6EB74641" w14:textId="08EDD9BA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Паляниця — хлібові</w:t>
      </w:r>
      <w:r w:rsidRPr="00FA6B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сестриця.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80F19C3" w14:textId="59E845D0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Трудяща </w:t>
      </w:r>
      <w:r w:rsidRPr="00FA6B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копійка </w:t>
      </w: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годує довіку. </w:t>
      </w:r>
    </w:p>
    <w:p w14:paraId="465C01EA" w14:textId="77777777" w:rsidR="00743D67" w:rsidRPr="00FA6BF0" w:rsidRDefault="00743D67" w:rsidP="00743D6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Народна творчість</w:t>
      </w:r>
    </w:p>
    <w:p w14:paraId="1DC7167D" w14:textId="77777777" w:rsidR="00743D67" w:rsidRPr="008B06E5" w:rsidRDefault="00743D67" w:rsidP="008B06E5">
      <w:pPr>
        <w:rPr>
          <w:rFonts w:ascii="Times New Roman" w:hAnsi="Times New Roman" w:cs="Times New Roman"/>
          <w:sz w:val="28"/>
          <w:szCs w:val="28"/>
        </w:rPr>
      </w:pPr>
    </w:p>
    <w:sectPr w:rsidR="00743D67" w:rsidRPr="008B06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B6AB2"/>
    <w:multiLevelType w:val="hybridMultilevel"/>
    <w:tmpl w:val="65A0282E"/>
    <w:lvl w:ilvl="0" w:tplc="D1C4D3B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371"/>
    <w:rsid w:val="002C2CB6"/>
    <w:rsid w:val="002E2BEC"/>
    <w:rsid w:val="00743D67"/>
    <w:rsid w:val="00762371"/>
    <w:rsid w:val="008B06E5"/>
    <w:rsid w:val="00F72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18A3"/>
  <w15:chartTrackingRefBased/>
  <w15:docId w15:val="{1424D4F5-FFC9-4A9A-9F89-D1AD215EE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06E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B06E5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8B06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5TWatS0op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3016</Words>
  <Characters>1720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2023-03-20T07:30:00Z</dcterms:created>
  <dcterms:modified xsi:type="dcterms:W3CDTF">2026-03-02T07:17:00Z</dcterms:modified>
</cp:coreProperties>
</file>