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F2C76" w14:textId="77777777" w:rsidR="00813A4C" w:rsidRPr="00813A4C" w:rsidRDefault="00813A4C" w:rsidP="00813A4C">
      <w:pPr>
        <w:spacing w:after="0" w:line="330" w:lineRule="atLeast"/>
        <w:jc w:val="center"/>
        <w:rPr>
          <w:rFonts w:ascii="Calibri" w:eastAsia="Times New Roman" w:hAnsi="Calibri" w:cs="Calibri"/>
          <w:color w:val="000000"/>
          <w:kern w:val="0"/>
          <w:sz w:val="22"/>
          <w:szCs w:val="22"/>
          <w:lang w:eastAsia="uk-UA"/>
          <w14:ligatures w14:val="none"/>
        </w:rPr>
      </w:pPr>
      <w:r w:rsidRPr="00813A4C">
        <w:rPr>
          <w:rFonts w:ascii="Tahoma" w:eastAsia="Times New Roman" w:hAnsi="Tahoma" w:cs="Tahoma"/>
          <w:b/>
          <w:bCs/>
          <w:color w:val="2B587A"/>
          <w:kern w:val="0"/>
          <w:lang w:eastAsia="uk-UA"/>
          <w14:ligatures w14:val="none"/>
        </w:rPr>
        <w:t>Питання для самоконтролю</w:t>
      </w:r>
    </w:p>
    <w:p w14:paraId="24198874" w14:textId="77777777" w:rsidR="00813A4C" w:rsidRPr="00813A4C" w:rsidRDefault="00813A4C" w:rsidP="00813A4C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uk-UA"/>
          <w14:ligatures w14:val="none"/>
        </w:rPr>
      </w:pPr>
      <w:r w:rsidRPr="00813A4C">
        <w:rPr>
          <w:rFonts w:ascii="Tahoma" w:eastAsia="Times New Roman" w:hAnsi="Tahoma" w:cs="Tahoma"/>
          <w:color w:val="000000"/>
          <w:kern w:val="0"/>
          <w:lang w:eastAsia="uk-UA"/>
          <w14:ligatures w14:val="none"/>
        </w:rPr>
        <w:t>1. Що таке біосфера і де її межі проводять?</w:t>
      </w:r>
    </w:p>
    <w:p w14:paraId="02949EF7" w14:textId="77777777" w:rsidR="00813A4C" w:rsidRPr="00813A4C" w:rsidRDefault="00813A4C" w:rsidP="00813A4C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uk-UA"/>
          <w14:ligatures w14:val="none"/>
        </w:rPr>
      </w:pPr>
      <w:r w:rsidRPr="00813A4C">
        <w:rPr>
          <w:rFonts w:ascii="Tahoma" w:eastAsia="Times New Roman" w:hAnsi="Tahoma" w:cs="Tahoma"/>
          <w:color w:val="000000"/>
          <w:kern w:val="0"/>
          <w:lang w:eastAsia="uk-UA"/>
          <w14:ligatures w14:val="none"/>
        </w:rPr>
        <w:t>2. Що таке жива речовина?</w:t>
      </w:r>
    </w:p>
    <w:p w14:paraId="1AA30E86" w14:textId="77777777" w:rsidR="00813A4C" w:rsidRPr="00813A4C" w:rsidRDefault="00813A4C" w:rsidP="00813A4C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uk-UA"/>
          <w14:ligatures w14:val="none"/>
        </w:rPr>
      </w:pPr>
      <w:r w:rsidRPr="00813A4C">
        <w:rPr>
          <w:rFonts w:ascii="Tahoma" w:eastAsia="Times New Roman" w:hAnsi="Tahoma" w:cs="Tahoma"/>
          <w:color w:val="000000"/>
          <w:kern w:val="0"/>
          <w:lang w:eastAsia="uk-UA"/>
          <w14:ligatures w14:val="none"/>
        </w:rPr>
        <w:t>3. Які властивості живої речовини?</w:t>
      </w:r>
    </w:p>
    <w:p w14:paraId="7C70E546" w14:textId="77777777" w:rsidR="00813A4C" w:rsidRPr="00813A4C" w:rsidRDefault="00813A4C" w:rsidP="00813A4C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uk-UA"/>
          <w14:ligatures w14:val="none"/>
        </w:rPr>
      </w:pPr>
      <w:r w:rsidRPr="00813A4C">
        <w:rPr>
          <w:rFonts w:ascii="Tahoma" w:eastAsia="Times New Roman" w:hAnsi="Tahoma" w:cs="Tahoma"/>
          <w:color w:val="000000"/>
          <w:kern w:val="0"/>
          <w:lang w:eastAsia="uk-UA"/>
          <w14:ligatures w14:val="none"/>
        </w:rPr>
        <w:t>4. Хто розробив вчення про біосферу?</w:t>
      </w:r>
    </w:p>
    <w:p w14:paraId="1218A0EC" w14:textId="77777777" w:rsidR="00813A4C" w:rsidRPr="00813A4C" w:rsidRDefault="00813A4C" w:rsidP="00813A4C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uk-UA"/>
          <w14:ligatures w14:val="none"/>
        </w:rPr>
      </w:pPr>
      <w:r w:rsidRPr="00813A4C">
        <w:rPr>
          <w:rFonts w:ascii="Tahoma" w:eastAsia="Times New Roman" w:hAnsi="Tahoma" w:cs="Tahoma"/>
          <w:color w:val="000000"/>
          <w:kern w:val="0"/>
          <w:lang w:eastAsia="uk-UA"/>
          <w14:ligatures w14:val="none"/>
        </w:rPr>
        <w:t>5. Що означає термін «ноосфера»?</w:t>
      </w:r>
    </w:p>
    <w:p w14:paraId="55E24630" w14:textId="77777777" w:rsidR="00813A4C" w:rsidRPr="00813A4C" w:rsidRDefault="00813A4C" w:rsidP="00813A4C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uk-UA"/>
          <w14:ligatures w14:val="none"/>
        </w:rPr>
      </w:pPr>
      <w:r w:rsidRPr="00813A4C">
        <w:rPr>
          <w:rFonts w:ascii="Tahoma" w:eastAsia="Times New Roman" w:hAnsi="Tahoma" w:cs="Tahoma"/>
          <w:color w:val="000000"/>
          <w:kern w:val="0"/>
          <w:lang w:eastAsia="uk-UA"/>
          <w14:ligatures w14:val="none"/>
        </w:rPr>
        <w:t xml:space="preserve">6. Які є </w:t>
      </w:r>
      <w:proofErr w:type="spellStart"/>
      <w:r w:rsidRPr="00813A4C">
        <w:rPr>
          <w:rFonts w:ascii="Tahoma" w:eastAsia="Times New Roman" w:hAnsi="Tahoma" w:cs="Tahoma"/>
          <w:color w:val="000000"/>
          <w:kern w:val="0"/>
          <w:lang w:eastAsia="uk-UA"/>
          <w14:ligatures w14:val="none"/>
        </w:rPr>
        <w:t>кругообіги</w:t>
      </w:r>
      <w:proofErr w:type="spellEnd"/>
      <w:r w:rsidRPr="00813A4C">
        <w:rPr>
          <w:rFonts w:ascii="Tahoma" w:eastAsia="Times New Roman" w:hAnsi="Tahoma" w:cs="Tahoma"/>
          <w:color w:val="000000"/>
          <w:kern w:val="0"/>
          <w:lang w:eastAsia="uk-UA"/>
          <w14:ligatures w14:val="none"/>
        </w:rPr>
        <w:t xml:space="preserve"> речовин?</w:t>
      </w:r>
    </w:p>
    <w:p w14:paraId="64AB9213" w14:textId="77777777" w:rsidR="00813A4C" w:rsidRPr="00813A4C" w:rsidRDefault="00813A4C" w:rsidP="00813A4C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uk-UA"/>
          <w14:ligatures w14:val="none"/>
        </w:rPr>
      </w:pPr>
      <w:r w:rsidRPr="00813A4C">
        <w:rPr>
          <w:rFonts w:ascii="Tahoma" w:eastAsia="Times New Roman" w:hAnsi="Tahoma" w:cs="Tahoma"/>
          <w:color w:val="000000"/>
          <w:kern w:val="0"/>
          <w:lang w:eastAsia="uk-UA"/>
          <w14:ligatures w14:val="none"/>
        </w:rPr>
        <w:t>7. Як розподіляється, запасається і трансформується енергія, що надходить до Землі?</w:t>
      </w:r>
    </w:p>
    <w:p w14:paraId="250FDFA9" w14:textId="77777777" w:rsidR="00813A4C" w:rsidRPr="00813A4C" w:rsidRDefault="00813A4C" w:rsidP="00813A4C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uk-UA"/>
          <w14:ligatures w14:val="none"/>
        </w:rPr>
      </w:pPr>
      <w:r w:rsidRPr="00813A4C">
        <w:rPr>
          <w:rFonts w:ascii="Tahoma" w:eastAsia="Times New Roman" w:hAnsi="Tahoma" w:cs="Tahoma"/>
          <w:color w:val="000000"/>
          <w:kern w:val="0"/>
          <w:lang w:eastAsia="uk-UA"/>
          <w14:ligatures w14:val="none"/>
        </w:rPr>
        <w:t>8. Яку роль має біологічний кругообіг речовин для існування біосфери?</w:t>
      </w:r>
    </w:p>
    <w:p w14:paraId="6D041A6D" w14:textId="77777777" w:rsidR="00813A4C" w:rsidRPr="00813A4C" w:rsidRDefault="00813A4C" w:rsidP="00813A4C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uk-UA"/>
          <w14:ligatures w14:val="none"/>
        </w:rPr>
      </w:pPr>
      <w:r w:rsidRPr="00813A4C">
        <w:rPr>
          <w:rFonts w:ascii="Tahoma" w:eastAsia="Times New Roman" w:hAnsi="Tahoma" w:cs="Tahoma"/>
          <w:color w:val="000000"/>
          <w:kern w:val="0"/>
          <w:lang w:eastAsia="uk-UA"/>
          <w14:ligatures w14:val="none"/>
        </w:rPr>
        <w:t>9. Суть кругообігу кисню, вуглецю, азоту в біосфері.</w:t>
      </w:r>
    </w:p>
    <w:p w14:paraId="5176C51A" w14:textId="77777777" w:rsidR="00813A4C" w:rsidRPr="00813A4C" w:rsidRDefault="00813A4C" w:rsidP="00813A4C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uk-UA"/>
          <w14:ligatures w14:val="none"/>
        </w:rPr>
      </w:pPr>
      <w:r w:rsidRPr="00813A4C">
        <w:rPr>
          <w:rFonts w:ascii="Tahoma" w:eastAsia="Times New Roman" w:hAnsi="Tahoma" w:cs="Tahoma"/>
          <w:color w:val="000000"/>
          <w:kern w:val="0"/>
          <w:lang w:eastAsia="uk-UA"/>
          <w14:ligatures w14:val="none"/>
        </w:rPr>
        <w:t>10. Чим відрізняється біологічний кругообіг від геологічного?</w:t>
      </w:r>
    </w:p>
    <w:p w14:paraId="547459E0" w14:textId="77777777" w:rsidR="00813A4C" w:rsidRPr="00813A4C" w:rsidRDefault="00813A4C" w:rsidP="00813A4C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uk-UA"/>
          <w14:ligatures w14:val="none"/>
        </w:rPr>
      </w:pPr>
      <w:r w:rsidRPr="00813A4C">
        <w:rPr>
          <w:rFonts w:ascii="Tahoma" w:eastAsia="Times New Roman" w:hAnsi="Tahoma" w:cs="Tahoma"/>
          <w:color w:val="000000"/>
          <w:kern w:val="0"/>
          <w:lang w:eastAsia="uk-UA"/>
          <w14:ligatures w14:val="none"/>
        </w:rPr>
        <w:t xml:space="preserve">11. Розкрити вплив антропогенного </w:t>
      </w:r>
      <w:proofErr w:type="spellStart"/>
      <w:r w:rsidRPr="00813A4C">
        <w:rPr>
          <w:rFonts w:ascii="Tahoma" w:eastAsia="Times New Roman" w:hAnsi="Tahoma" w:cs="Tahoma"/>
          <w:color w:val="000000"/>
          <w:kern w:val="0"/>
          <w:lang w:eastAsia="uk-UA"/>
          <w14:ligatures w14:val="none"/>
        </w:rPr>
        <w:t>фактора</w:t>
      </w:r>
      <w:proofErr w:type="spellEnd"/>
      <w:r w:rsidRPr="00813A4C">
        <w:rPr>
          <w:rFonts w:ascii="Tahoma" w:eastAsia="Times New Roman" w:hAnsi="Tahoma" w:cs="Tahoma"/>
          <w:color w:val="000000"/>
          <w:kern w:val="0"/>
          <w:lang w:eastAsia="uk-UA"/>
          <w14:ligatures w14:val="none"/>
        </w:rPr>
        <w:t xml:space="preserve"> на біосферу.</w:t>
      </w:r>
    </w:p>
    <w:p w14:paraId="0EA8C1A4" w14:textId="77777777" w:rsidR="00813A4C" w:rsidRDefault="00813A4C" w:rsidP="00813A4C">
      <w:pPr>
        <w:spacing w:after="360" w:line="330" w:lineRule="atLeast"/>
        <w:ind w:left="284" w:right="284" w:firstLine="567"/>
        <w:jc w:val="both"/>
        <w:rPr>
          <w:rFonts w:ascii="Tahoma" w:eastAsia="Times New Roman" w:hAnsi="Tahoma" w:cs="Tahoma"/>
          <w:color w:val="000000"/>
          <w:kern w:val="0"/>
          <w:lang w:val="en-US" w:eastAsia="uk-UA"/>
          <w14:ligatures w14:val="none"/>
        </w:rPr>
      </w:pPr>
      <w:r w:rsidRPr="00813A4C">
        <w:rPr>
          <w:rFonts w:ascii="Tahoma" w:eastAsia="Times New Roman" w:hAnsi="Tahoma" w:cs="Tahoma"/>
          <w:color w:val="000000"/>
          <w:kern w:val="0"/>
          <w:lang w:eastAsia="uk-UA"/>
          <w14:ligatures w14:val="none"/>
        </w:rPr>
        <w:t>12. Що таке природні ресурси та як їх класифікують?</w:t>
      </w:r>
    </w:p>
    <w:p w14:paraId="7124069A" w14:textId="2EB54AEC" w:rsidR="00813A4C" w:rsidRDefault="00813A4C" w:rsidP="00813A4C">
      <w:pPr>
        <w:spacing w:after="360" w:line="330" w:lineRule="atLeast"/>
        <w:ind w:left="284" w:right="284" w:firstLine="567"/>
        <w:jc w:val="both"/>
        <w:rPr>
          <w:rFonts w:ascii="Tahoma" w:eastAsia="Times New Roman" w:hAnsi="Tahoma" w:cs="Tahoma"/>
          <w:color w:val="000000"/>
          <w:kern w:val="0"/>
          <w:lang w:eastAsia="uk-UA"/>
          <w14:ligatures w14:val="none"/>
        </w:rPr>
      </w:pPr>
      <w:r>
        <w:rPr>
          <w:rFonts w:ascii="Tahoma" w:eastAsia="Times New Roman" w:hAnsi="Tahoma" w:cs="Tahoma"/>
          <w:color w:val="000000"/>
          <w:kern w:val="0"/>
          <w:lang w:eastAsia="uk-UA"/>
          <w14:ligatures w14:val="none"/>
        </w:rPr>
        <w:t>Відповіді</w:t>
      </w:r>
    </w:p>
    <w:p w14:paraId="049556E7" w14:textId="77777777" w:rsidR="00813A4C" w:rsidRPr="00813A4C" w:rsidRDefault="00813A4C" w:rsidP="00813A4C">
      <w:p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>1. Біосфера та її межі</w:t>
      </w:r>
    </w:p>
    <w:p w14:paraId="7033820E" w14:textId="77777777" w:rsidR="00813A4C" w:rsidRPr="00813A4C" w:rsidRDefault="00813A4C" w:rsidP="00813A4C">
      <w:p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>Біосфера — це оболонка Землі, заселена живими організмами та сформована під їхнім впливом. Її межі визначаються умовами, необхідними для існування життя (наявність рідкої води, кисню, допустимі температури й рівні радіації):</w:t>
      </w:r>
    </w:p>
    <w:p w14:paraId="03113E63" w14:textId="77777777" w:rsidR="00813A4C" w:rsidRPr="00813A4C" w:rsidRDefault="00813A4C" w:rsidP="00813A4C">
      <w:pPr>
        <w:numPr>
          <w:ilvl w:val="0"/>
          <w:numId w:val="5"/>
        </w:num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>В атмосфері (верхня межа):</w:t>
      </w:r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 xml:space="preserve"> 15–20 км (обмежена озоновим екраном, який затримує </w:t>
      </w:r>
      <w:proofErr w:type="spellStart"/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>губітьне</w:t>
      </w:r>
      <w:proofErr w:type="spellEnd"/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 xml:space="preserve"> ультрафіолетове випромінювання).</w:t>
      </w:r>
    </w:p>
    <w:p w14:paraId="479313A3" w14:textId="77777777" w:rsidR="00813A4C" w:rsidRPr="00813A4C" w:rsidRDefault="00813A4C" w:rsidP="00813A4C">
      <w:pPr>
        <w:numPr>
          <w:ilvl w:val="0"/>
          <w:numId w:val="5"/>
        </w:num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>У гідросфері:</w:t>
      </w:r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 xml:space="preserve"> до 11 км (включає всю товщу Світового океану, аж до найглибших океанічних западин).</w:t>
      </w:r>
    </w:p>
    <w:p w14:paraId="70652C7B" w14:textId="77777777" w:rsidR="00813A4C" w:rsidRPr="00813A4C" w:rsidRDefault="00813A4C" w:rsidP="00813A4C">
      <w:pPr>
        <w:numPr>
          <w:ilvl w:val="0"/>
          <w:numId w:val="5"/>
        </w:num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>У літосфері (нижня межа):</w:t>
      </w:r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 xml:space="preserve"> 3–4 км (обмежена високою температурою земних надр та тиском).</w:t>
      </w:r>
    </w:p>
    <w:p w14:paraId="74685A79" w14:textId="77777777" w:rsidR="00813A4C" w:rsidRPr="00813A4C" w:rsidRDefault="00813A4C" w:rsidP="00813A4C">
      <w:p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>2. Жива речовина</w:t>
      </w:r>
    </w:p>
    <w:p w14:paraId="6263D475" w14:textId="77777777" w:rsidR="00813A4C" w:rsidRPr="00813A4C" w:rsidRDefault="00813A4C" w:rsidP="00813A4C">
      <w:p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>Жива речовина — це сукупність усіх живих організмів на Землі (рослин, тварин, грибів, мікроорганізмів), виражена в термінах маси, хімічного складу та енергії.</w:t>
      </w:r>
    </w:p>
    <w:p w14:paraId="2ADA7A20" w14:textId="77777777" w:rsidR="00813A4C" w:rsidRPr="00813A4C" w:rsidRDefault="00813A4C" w:rsidP="00813A4C">
      <w:p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>3. Властивості живої речовини</w:t>
      </w:r>
    </w:p>
    <w:p w14:paraId="1A8BED80" w14:textId="77777777" w:rsidR="00813A4C" w:rsidRPr="00813A4C" w:rsidRDefault="00813A4C" w:rsidP="00813A4C">
      <w:pPr>
        <w:numPr>
          <w:ilvl w:val="0"/>
          <w:numId w:val="6"/>
        </w:num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>Висока хімічна та біохімічна активність:</w:t>
      </w:r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 xml:space="preserve"> прискорення реакцій у мільйони разів завдяки ферментам.</w:t>
      </w:r>
    </w:p>
    <w:p w14:paraId="0523131B" w14:textId="77777777" w:rsidR="00813A4C" w:rsidRPr="00813A4C" w:rsidRDefault="00813A4C" w:rsidP="00813A4C">
      <w:pPr>
        <w:numPr>
          <w:ilvl w:val="0"/>
          <w:numId w:val="6"/>
        </w:num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>Здатність до самовідтворення та розмноження:</w:t>
      </w:r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 xml:space="preserve"> створення величезного тиску життя та швидке заселення простору.</w:t>
      </w:r>
    </w:p>
    <w:p w14:paraId="2DA0B0DA" w14:textId="77777777" w:rsidR="00813A4C" w:rsidRPr="00813A4C" w:rsidRDefault="00813A4C" w:rsidP="00813A4C">
      <w:pPr>
        <w:numPr>
          <w:ilvl w:val="0"/>
          <w:numId w:val="6"/>
        </w:num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>Акумуляція та трансформація енергії:</w:t>
      </w:r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 xml:space="preserve"> засвоєння сонячної енергії та перетворення її в хімічну </w:t>
      </w:r>
      <w:proofErr w:type="spellStart"/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>зв'язків</w:t>
      </w:r>
      <w:proofErr w:type="spellEnd"/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>.</w:t>
      </w:r>
    </w:p>
    <w:p w14:paraId="08AD5DF6" w14:textId="77777777" w:rsidR="00813A4C" w:rsidRPr="00813A4C" w:rsidRDefault="00813A4C" w:rsidP="00813A4C">
      <w:pPr>
        <w:numPr>
          <w:ilvl w:val="0"/>
          <w:numId w:val="6"/>
        </w:num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>Здатність до адаптації та еволюції:</w:t>
      </w:r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 xml:space="preserve"> пристосування до змін довкілля та зміна самого довкілля.</w:t>
      </w:r>
    </w:p>
    <w:p w14:paraId="7DFA53C5" w14:textId="77777777" w:rsidR="00813A4C" w:rsidRPr="00813A4C" w:rsidRDefault="00813A4C" w:rsidP="00813A4C">
      <w:pPr>
        <w:numPr>
          <w:ilvl w:val="0"/>
          <w:numId w:val="6"/>
        </w:num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>Плинність речовини:</w:t>
      </w:r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 xml:space="preserve"> постійний оновлюваний атомний склад за рахунок дихання, живлення й виділення.</w:t>
      </w:r>
    </w:p>
    <w:p w14:paraId="076CAF9F" w14:textId="77777777" w:rsidR="00813A4C" w:rsidRPr="00813A4C" w:rsidRDefault="00813A4C" w:rsidP="00813A4C">
      <w:p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>4. Засновник вчення про біосферу</w:t>
      </w:r>
    </w:p>
    <w:p w14:paraId="6F9A0E65" w14:textId="77777777" w:rsidR="00813A4C" w:rsidRPr="00813A4C" w:rsidRDefault="00813A4C" w:rsidP="00813A4C">
      <w:p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lastRenderedPageBreak/>
        <w:t xml:space="preserve">Основоположником цілісного наукового вчення про біосферу та її роль у геохімічних процесах є видатний український вчений </w:t>
      </w:r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>Володимир Іванович Вернадський</w:t>
      </w:r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>.</w:t>
      </w:r>
    </w:p>
    <w:p w14:paraId="04273C45" w14:textId="77777777" w:rsidR="00813A4C" w:rsidRPr="00813A4C" w:rsidRDefault="00813A4C" w:rsidP="00813A4C">
      <w:p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>5. Поняття «ноосфера»</w:t>
      </w:r>
    </w:p>
    <w:p w14:paraId="703FD50A" w14:textId="77777777" w:rsidR="00813A4C" w:rsidRPr="00813A4C" w:rsidRDefault="00813A4C" w:rsidP="00813A4C">
      <w:p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>Ноосфера («сфера розуму») — це новий, вищий стан біосфери, за якого розумова діяльність людини та її праця стають головним визначальним фактором розвитку планети.</w:t>
      </w:r>
    </w:p>
    <w:p w14:paraId="5BDCE6C1" w14:textId="77777777" w:rsidR="00813A4C" w:rsidRPr="00813A4C" w:rsidRDefault="00813A4C" w:rsidP="00813A4C">
      <w:p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 xml:space="preserve">6. Види </w:t>
      </w:r>
      <w:proofErr w:type="spellStart"/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>кругообігів</w:t>
      </w:r>
      <w:proofErr w:type="spellEnd"/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 xml:space="preserve"> речовин</w:t>
      </w:r>
    </w:p>
    <w:p w14:paraId="448D5959" w14:textId="77777777" w:rsidR="00813A4C" w:rsidRPr="00813A4C" w:rsidRDefault="00813A4C" w:rsidP="00813A4C">
      <w:pPr>
        <w:numPr>
          <w:ilvl w:val="0"/>
          <w:numId w:val="7"/>
        </w:num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>Геологічний (великий):</w:t>
      </w:r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 xml:space="preserve"> зумовлений взаємодією сонячної енергії з глибинною енергією Землі (вивітрювання, перенесення, відкладення та підняття порід, триває мільйони років).</w:t>
      </w:r>
    </w:p>
    <w:p w14:paraId="7DA97FFF" w14:textId="77777777" w:rsidR="00813A4C" w:rsidRPr="00813A4C" w:rsidRDefault="00813A4C" w:rsidP="00813A4C">
      <w:pPr>
        <w:numPr>
          <w:ilvl w:val="0"/>
          <w:numId w:val="7"/>
        </w:num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>Біологічний (малий):</w:t>
      </w:r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 xml:space="preserve"> циркуляція речовин між організмами та навколишнім середовищем у процесах фотосинтезу, живлення, дихання та розкладу.</w:t>
      </w:r>
    </w:p>
    <w:p w14:paraId="6AA06394" w14:textId="77777777" w:rsidR="00813A4C" w:rsidRPr="00813A4C" w:rsidRDefault="00813A4C" w:rsidP="00813A4C">
      <w:p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>7. Розподіл, запасання та трансформація сонячної енергії</w:t>
      </w:r>
    </w:p>
    <w:p w14:paraId="26190E0B" w14:textId="77777777" w:rsidR="00813A4C" w:rsidRPr="00813A4C" w:rsidRDefault="00813A4C" w:rsidP="00813A4C">
      <w:p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 xml:space="preserve">Більша частина сонячної енергії, що досягає Землі, відбивається назад у космос або витрачається на нагрівання поверхні, випаровування води та рух повітряних мас. Лише близько </w:t>
      </w:r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>1–2%</w:t>
      </w:r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 xml:space="preserve"> сонячного світла фіксується автотрофами (рослинами) під час фотосинтезу і перетворюється на потенційну хімічну енергію органічних сполук. Вона передається трофічними ланцюгами (від продуцентів до </w:t>
      </w:r>
      <w:proofErr w:type="spellStart"/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>консументів</w:t>
      </w:r>
      <w:proofErr w:type="spellEnd"/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 xml:space="preserve"> і </w:t>
      </w:r>
      <w:proofErr w:type="spellStart"/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>редуцентів</w:t>
      </w:r>
      <w:proofErr w:type="spellEnd"/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>) і зрештою розсіюється у вигляді тепла.</w:t>
      </w:r>
    </w:p>
    <w:p w14:paraId="2A3C7757" w14:textId="77777777" w:rsidR="00813A4C" w:rsidRPr="00813A4C" w:rsidRDefault="00813A4C" w:rsidP="00813A4C">
      <w:p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>8. Роль біологічного кругообігу</w:t>
      </w:r>
    </w:p>
    <w:p w14:paraId="6CBB190C" w14:textId="77777777" w:rsidR="00813A4C" w:rsidRPr="00813A4C" w:rsidRDefault="00813A4C" w:rsidP="00813A4C">
      <w:p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>Забезпечує безперервність існування життя. Оскільки запаси біогенних елементів (C, N, O, P тощо) на Землі обмежені, їхнє багаторазове використання через постійний синтез і деструкцію органіки запобігає виснаженню ресурсів планети.</w:t>
      </w:r>
    </w:p>
    <w:p w14:paraId="60BCD665" w14:textId="77777777" w:rsidR="00813A4C" w:rsidRPr="00813A4C" w:rsidRDefault="00813A4C" w:rsidP="00813A4C">
      <w:p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 xml:space="preserve">9. </w:t>
      </w:r>
      <w:proofErr w:type="spellStart"/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>Кругообіги</w:t>
      </w:r>
      <w:proofErr w:type="spellEnd"/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 xml:space="preserve"> кисню, вуглецю та азоту</w:t>
      </w:r>
    </w:p>
    <w:p w14:paraId="4779D667" w14:textId="77777777" w:rsidR="00813A4C" w:rsidRPr="00813A4C" w:rsidRDefault="00813A4C" w:rsidP="00813A4C">
      <w:pPr>
        <w:numPr>
          <w:ilvl w:val="0"/>
          <w:numId w:val="8"/>
        </w:num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>Вуглець (C):</w:t>
      </w:r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 xml:space="preserve"> зв'язується з атмосфери (</w:t>
      </w:r>
      <m:oMath>
        <m:r>
          <w:rPr>
            <w:rFonts w:ascii="Cambria Math" w:eastAsia="Times New Roman" w:hAnsi="Cambria Math" w:cs="Arial"/>
            <w:kern w:val="0"/>
            <w:lang w:eastAsia="uk-UA"/>
            <w14:ligatures w14:val="none"/>
          </w:rPr>
          <m:t>C</m:t>
        </m:r>
        <m:sSub>
          <m:sSubPr>
            <m:ctrlPr>
              <w:rPr>
                <w:rFonts w:ascii="Cambria Math" w:eastAsia="Times New Roman" w:hAnsi="Cambria Math" w:cs="Arial"/>
                <w:kern w:val="0"/>
                <w:lang w:eastAsia="uk-UA"/>
                <w14:ligatures w14:val="none"/>
              </w:rPr>
            </m:ctrlPr>
          </m:sSubPr>
          <m:e>
            <m:r>
              <w:rPr>
                <w:rFonts w:ascii="Cambria Math" w:eastAsia="Times New Roman" w:hAnsi="Cambria Math" w:cs="Arial"/>
                <w:kern w:val="0"/>
                <w:lang w:eastAsia="uk-UA"/>
                <w14:ligatures w14:val="none"/>
              </w:rPr>
              <m:t>O</m:t>
            </m:r>
          </m:e>
          <m:sub>
            <m:r>
              <w:rPr>
                <w:rFonts w:ascii="Cambria Math" w:eastAsia="Times New Roman" w:hAnsi="Cambria Math" w:cs="Arial"/>
                <w:kern w:val="0"/>
                <w:lang w:eastAsia="uk-UA"/>
                <w14:ligatures w14:val="none"/>
              </w:rPr>
              <m:t>2</m:t>
            </m:r>
          </m:sub>
        </m:sSub>
      </m:oMath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>) рослинами під час фотосинтезу в органіку; повертається в повітря через дихання організмів, горіння та розклад органічних решток.</w:t>
      </w:r>
    </w:p>
    <w:p w14:paraId="282314F8" w14:textId="77777777" w:rsidR="00813A4C" w:rsidRPr="00813A4C" w:rsidRDefault="00813A4C" w:rsidP="00813A4C">
      <w:pPr>
        <w:numPr>
          <w:ilvl w:val="0"/>
          <w:numId w:val="8"/>
        </w:num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>Кисень (O):</w:t>
      </w:r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 xml:space="preserve"> виділяється в атмосферу як побічний продукт фотосинтезу (</w:t>
      </w:r>
      <m:oMath>
        <m:sSub>
          <m:sSubPr>
            <m:ctrlPr>
              <w:rPr>
                <w:rFonts w:ascii="Cambria Math" w:eastAsia="Times New Roman" w:hAnsi="Cambria Math" w:cs="Arial"/>
                <w:kern w:val="0"/>
                <w:lang w:eastAsia="uk-UA"/>
                <w14:ligatures w14:val="none"/>
              </w:rPr>
            </m:ctrlPr>
          </m:sSubPr>
          <m:e>
            <m:r>
              <w:rPr>
                <w:rFonts w:ascii="Cambria Math" w:eastAsia="Times New Roman" w:hAnsi="Cambria Math" w:cs="Arial"/>
                <w:kern w:val="0"/>
                <w:lang w:eastAsia="uk-UA"/>
                <w14:ligatures w14:val="none"/>
              </w:rPr>
              <m:t>H</m:t>
            </m:r>
          </m:e>
          <m:sub>
            <m:r>
              <w:rPr>
                <w:rFonts w:ascii="Cambria Math" w:eastAsia="Times New Roman" w:hAnsi="Cambria Math" w:cs="Arial"/>
                <w:kern w:val="0"/>
                <w:lang w:eastAsia="uk-UA"/>
                <w14:ligatures w14:val="none"/>
              </w:rPr>
              <m:t>2</m:t>
            </m:r>
          </m:sub>
        </m:sSub>
        <m:r>
          <w:rPr>
            <w:rFonts w:ascii="Cambria Math" w:eastAsia="Times New Roman" w:hAnsi="Cambria Math" w:cs="Arial"/>
            <w:kern w:val="0"/>
            <w:lang w:eastAsia="uk-UA"/>
            <w14:ligatures w14:val="none"/>
          </w:rPr>
          <m:t>O→</m:t>
        </m:r>
        <m:sSub>
          <m:sSubPr>
            <m:ctrlPr>
              <w:rPr>
                <w:rFonts w:ascii="Cambria Math" w:eastAsia="Times New Roman" w:hAnsi="Cambria Math" w:cs="Arial"/>
                <w:kern w:val="0"/>
                <w:lang w:eastAsia="uk-UA"/>
                <w14:ligatures w14:val="none"/>
              </w:rPr>
            </m:ctrlPr>
          </m:sSubPr>
          <m:e>
            <m:r>
              <w:rPr>
                <w:rFonts w:ascii="Cambria Math" w:eastAsia="Times New Roman" w:hAnsi="Cambria Math" w:cs="Arial"/>
                <w:kern w:val="0"/>
                <w:lang w:eastAsia="uk-UA"/>
                <w14:ligatures w14:val="none"/>
              </w:rPr>
              <m:t>O</m:t>
            </m:r>
          </m:e>
          <m:sub>
            <m:r>
              <w:rPr>
                <w:rFonts w:ascii="Cambria Math" w:eastAsia="Times New Roman" w:hAnsi="Cambria Math" w:cs="Arial"/>
                <w:kern w:val="0"/>
                <w:lang w:eastAsia="uk-UA"/>
                <w14:ligatures w14:val="none"/>
              </w:rPr>
              <m:t>2</m:t>
            </m:r>
          </m:sub>
        </m:sSub>
      </m:oMath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>); споживається організмами під час дихання та окисних процесів.</w:t>
      </w:r>
    </w:p>
    <w:p w14:paraId="64E848FB" w14:textId="77777777" w:rsidR="00813A4C" w:rsidRPr="00813A4C" w:rsidRDefault="00813A4C" w:rsidP="00813A4C">
      <w:pPr>
        <w:numPr>
          <w:ilvl w:val="0"/>
          <w:numId w:val="8"/>
        </w:num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>Азот (N):</w:t>
      </w:r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 xml:space="preserve"> атмосферний </w:t>
      </w:r>
      <m:oMath>
        <m:sSub>
          <m:sSubPr>
            <m:ctrlPr>
              <w:rPr>
                <w:rFonts w:ascii="Cambria Math" w:eastAsia="Times New Roman" w:hAnsi="Cambria Math" w:cs="Arial"/>
                <w:kern w:val="0"/>
                <w:lang w:eastAsia="uk-UA"/>
                <w14:ligatures w14:val="none"/>
              </w:rPr>
            </m:ctrlPr>
          </m:sSubPr>
          <m:e>
            <m:r>
              <w:rPr>
                <w:rFonts w:ascii="Cambria Math" w:eastAsia="Times New Roman" w:hAnsi="Cambria Math" w:cs="Arial"/>
                <w:kern w:val="0"/>
                <w:lang w:eastAsia="uk-UA"/>
                <w14:ligatures w14:val="none"/>
              </w:rPr>
              <m:t>N</m:t>
            </m:r>
          </m:e>
          <m:sub>
            <m:r>
              <w:rPr>
                <w:rFonts w:ascii="Cambria Math" w:eastAsia="Times New Roman" w:hAnsi="Cambria Math" w:cs="Arial"/>
                <w:kern w:val="0"/>
                <w:lang w:eastAsia="uk-UA"/>
                <w14:ligatures w14:val="none"/>
              </w:rPr>
              <m:t>2</m:t>
            </m:r>
          </m:sub>
        </m:sSub>
      </m:oMath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 xml:space="preserve"> фіксується азотфіксуючими бактеріями і стає доступним для рослин у вигляді нітратів та амонію. Далі переходить у білки тварин, а після їхньої загибелі денітрифікуючі бактерії повертають газоподібний азот в атмосферу.</w:t>
      </w:r>
    </w:p>
    <w:p w14:paraId="3E44ABB0" w14:textId="77777777" w:rsidR="00813A4C" w:rsidRPr="00813A4C" w:rsidRDefault="00813A4C" w:rsidP="00813A4C">
      <w:p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>10. Відмінність біологічного кругообігу від геологічного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5"/>
        <w:gridCol w:w="3788"/>
        <w:gridCol w:w="4060"/>
      </w:tblGrid>
      <w:tr w:rsidR="00813A4C" w:rsidRPr="00813A4C" w14:paraId="664979C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B7B44FE" w14:textId="77777777" w:rsidR="00813A4C" w:rsidRPr="00813A4C" w:rsidRDefault="00813A4C" w:rsidP="00813A4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uk-UA"/>
                <w14:ligatures w14:val="none"/>
              </w:rPr>
            </w:pPr>
            <w:r w:rsidRPr="00813A4C">
              <w:rPr>
                <w:rFonts w:ascii="Arial" w:eastAsia="Times New Roman" w:hAnsi="Arial" w:cs="Arial"/>
                <w:b/>
                <w:bCs/>
                <w:kern w:val="0"/>
                <w:lang w:eastAsia="uk-UA"/>
                <w14:ligatures w14:val="none"/>
              </w:rPr>
              <w:t>Параметр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312BE1B" w14:textId="77777777" w:rsidR="00813A4C" w:rsidRPr="00813A4C" w:rsidRDefault="00813A4C" w:rsidP="00813A4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uk-UA"/>
                <w14:ligatures w14:val="none"/>
              </w:rPr>
            </w:pPr>
            <w:r w:rsidRPr="00813A4C">
              <w:rPr>
                <w:rFonts w:ascii="Arial" w:eastAsia="Times New Roman" w:hAnsi="Arial" w:cs="Arial"/>
                <w:b/>
                <w:bCs/>
                <w:kern w:val="0"/>
                <w:lang w:eastAsia="uk-UA"/>
                <w14:ligatures w14:val="none"/>
              </w:rPr>
              <w:t>Біологічний кругообіг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113F923" w14:textId="77777777" w:rsidR="00813A4C" w:rsidRPr="00813A4C" w:rsidRDefault="00813A4C" w:rsidP="00813A4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uk-UA"/>
                <w14:ligatures w14:val="none"/>
              </w:rPr>
            </w:pPr>
            <w:r w:rsidRPr="00813A4C">
              <w:rPr>
                <w:rFonts w:ascii="Arial" w:eastAsia="Times New Roman" w:hAnsi="Arial" w:cs="Arial"/>
                <w:b/>
                <w:bCs/>
                <w:kern w:val="0"/>
                <w:lang w:eastAsia="uk-UA"/>
                <w14:ligatures w14:val="none"/>
              </w:rPr>
              <w:t>Геологічний кругообіг</w:t>
            </w:r>
          </w:p>
        </w:tc>
      </w:tr>
      <w:tr w:rsidR="00813A4C" w:rsidRPr="00813A4C" w14:paraId="2D36E83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BD17467" w14:textId="77777777" w:rsidR="00813A4C" w:rsidRPr="00813A4C" w:rsidRDefault="00813A4C" w:rsidP="00813A4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uk-UA"/>
                <w14:ligatures w14:val="none"/>
              </w:rPr>
            </w:pPr>
            <w:r w:rsidRPr="00813A4C">
              <w:rPr>
                <w:rFonts w:ascii="Arial" w:eastAsia="Times New Roman" w:hAnsi="Arial" w:cs="Arial"/>
                <w:b/>
                <w:bCs/>
                <w:kern w:val="0"/>
                <w:lang w:eastAsia="uk-UA"/>
                <w14:ligatures w14:val="none"/>
              </w:rPr>
              <w:t>Тривалість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D6B543C" w14:textId="77777777" w:rsidR="00813A4C" w:rsidRPr="00813A4C" w:rsidRDefault="00813A4C" w:rsidP="00813A4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uk-UA"/>
                <w14:ligatures w14:val="none"/>
              </w:rPr>
            </w:pPr>
            <w:r w:rsidRPr="00813A4C">
              <w:rPr>
                <w:rFonts w:ascii="Arial" w:eastAsia="Times New Roman" w:hAnsi="Arial" w:cs="Arial"/>
                <w:kern w:val="0"/>
                <w:lang w:eastAsia="uk-UA"/>
                <w14:ligatures w14:val="none"/>
              </w:rPr>
              <w:t>Короткий (хвилини, роки, десятиліття)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98B39D8" w14:textId="77777777" w:rsidR="00813A4C" w:rsidRPr="00813A4C" w:rsidRDefault="00813A4C" w:rsidP="00813A4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uk-UA"/>
                <w14:ligatures w14:val="none"/>
              </w:rPr>
            </w:pPr>
            <w:r w:rsidRPr="00813A4C">
              <w:rPr>
                <w:rFonts w:ascii="Arial" w:eastAsia="Times New Roman" w:hAnsi="Arial" w:cs="Arial"/>
                <w:kern w:val="0"/>
                <w:lang w:eastAsia="uk-UA"/>
                <w14:ligatures w14:val="none"/>
              </w:rPr>
              <w:t>Тривалий (сотні тисяч — мільйони років)</w:t>
            </w:r>
          </w:p>
        </w:tc>
      </w:tr>
      <w:tr w:rsidR="00813A4C" w:rsidRPr="00813A4C" w14:paraId="1A4DA01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E774A2B" w14:textId="77777777" w:rsidR="00813A4C" w:rsidRPr="00813A4C" w:rsidRDefault="00813A4C" w:rsidP="00813A4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uk-UA"/>
                <w14:ligatures w14:val="none"/>
              </w:rPr>
            </w:pPr>
            <w:r w:rsidRPr="00813A4C">
              <w:rPr>
                <w:rFonts w:ascii="Arial" w:eastAsia="Times New Roman" w:hAnsi="Arial" w:cs="Arial"/>
                <w:b/>
                <w:bCs/>
                <w:kern w:val="0"/>
                <w:lang w:eastAsia="uk-UA"/>
                <w14:ligatures w14:val="none"/>
              </w:rPr>
              <w:t>Простір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1651256" w14:textId="77777777" w:rsidR="00813A4C" w:rsidRPr="00813A4C" w:rsidRDefault="00813A4C" w:rsidP="00813A4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uk-UA"/>
                <w14:ligatures w14:val="none"/>
              </w:rPr>
            </w:pPr>
            <w:r w:rsidRPr="00813A4C">
              <w:rPr>
                <w:rFonts w:ascii="Arial" w:eastAsia="Times New Roman" w:hAnsi="Arial" w:cs="Arial"/>
                <w:kern w:val="0"/>
                <w:lang w:eastAsia="uk-UA"/>
                <w14:ligatures w14:val="none"/>
              </w:rPr>
              <w:t xml:space="preserve">Локальний та </w:t>
            </w:r>
            <w:proofErr w:type="spellStart"/>
            <w:r w:rsidRPr="00813A4C">
              <w:rPr>
                <w:rFonts w:ascii="Arial" w:eastAsia="Times New Roman" w:hAnsi="Arial" w:cs="Arial"/>
                <w:kern w:val="0"/>
                <w:lang w:eastAsia="uk-UA"/>
                <w14:ligatures w14:val="none"/>
              </w:rPr>
              <w:t>біоценотичний</w:t>
            </w:r>
            <w:proofErr w:type="spellEnd"/>
            <w:r w:rsidRPr="00813A4C">
              <w:rPr>
                <w:rFonts w:ascii="Arial" w:eastAsia="Times New Roman" w:hAnsi="Arial" w:cs="Arial"/>
                <w:kern w:val="0"/>
                <w:lang w:eastAsia="uk-UA"/>
                <w14:ligatures w14:val="none"/>
              </w:rPr>
              <w:t xml:space="preserve"> рівень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D7D485C" w14:textId="77777777" w:rsidR="00813A4C" w:rsidRPr="00813A4C" w:rsidRDefault="00813A4C" w:rsidP="00813A4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uk-UA"/>
                <w14:ligatures w14:val="none"/>
              </w:rPr>
            </w:pPr>
            <w:r w:rsidRPr="00813A4C">
              <w:rPr>
                <w:rFonts w:ascii="Arial" w:eastAsia="Times New Roman" w:hAnsi="Arial" w:cs="Arial"/>
                <w:kern w:val="0"/>
                <w:lang w:eastAsia="uk-UA"/>
                <w14:ligatures w14:val="none"/>
              </w:rPr>
              <w:t>Глобальний (планетарний) рівень</w:t>
            </w:r>
          </w:p>
        </w:tc>
      </w:tr>
      <w:tr w:rsidR="00813A4C" w:rsidRPr="00813A4C" w14:paraId="4E9AA0D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F03E581" w14:textId="77777777" w:rsidR="00813A4C" w:rsidRPr="00813A4C" w:rsidRDefault="00813A4C" w:rsidP="00813A4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uk-UA"/>
                <w14:ligatures w14:val="none"/>
              </w:rPr>
            </w:pPr>
            <w:r w:rsidRPr="00813A4C">
              <w:rPr>
                <w:rFonts w:ascii="Arial" w:eastAsia="Times New Roman" w:hAnsi="Arial" w:cs="Arial"/>
                <w:b/>
                <w:bCs/>
                <w:kern w:val="0"/>
                <w:lang w:eastAsia="uk-UA"/>
                <w14:ligatures w14:val="none"/>
              </w:rPr>
              <w:lastRenderedPageBreak/>
              <w:t>Двій рушій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3885A75" w14:textId="77777777" w:rsidR="00813A4C" w:rsidRPr="00813A4C" w:rsidRDefault="00813A4C" w:rsidP="00813A4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uk-UA"/>
                <w14:ligatures w14:val="none"/>
              </w:rPr>
            </w:pPr>
            <w:r w:rsidRPr="00813A4C">
              <w:rPr>
                <w:rFonts w:ascii="Arial" w:eastAsia="Times New Roman" w:hAnsi="Arial" w:cs="Arial"/>
                <w:kern w:val="0"/>
                <w:lang w:eastAsia="uk-UA"/>
                <w14:ligatures w14:val="none"/>
              </w:rPr>
              <w:t>Енергія фотосинтезу та живі організми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103171D" w14:textId="77777777" w:rsidR="00813A4C" w:rsidRPr="00813A4C" w:rsidRDefault="00813A4C" w:rsidP="00813A4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uk-UA"/>
                <w14:ligatures w14:val="none"/>
              </w:rPr>
            </w:pPr>
            <w:r w:rsidRPr="00813A4C">
              <w:rPr>
                <w:rFonts w:ascii="Arial" w:eastAsia="Times New Roman" w:hAnsi="Arial" w:cs="Arial"/>
                <w:kern w:val="0"/>
                <w:lang w:eastAsia="uk-UA"/>
                <w14:ligatures w14:val="none"/>
              </w:rPr>
              <w:t>Внутрішнє тепло Землі та сонячна радіація</w:t>
            </w:r>
          </w:p>
        </w:tc>
      </w:tr>
      <w:tr w:rsidR="00813A4C" w:rsidRPr="00813A4C" w14:paraId="12BE160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D19CBED" w14:textId="77777777" w:rsidR="00813A4C" w:rsidRPr="00813A4C" w:rsidRDefault="00813A4C" w:rsidP="00813A4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uk-UA"/>
                <w14:ligatures w14:val="none"/>
              </w:rPr>
            </w:pPr>
            <w:r w:rsidRPr="00813A4C">
              <w:rPr>
                <w:rFonts w:ascii="Arial" w:eastAsia="Times New Roman" w:hAnsi="Arial" w:cs="Arial"/>
                <w:b/>
                <w:bCs/>
                <w:kern w:val="0"/>
                <w:lang w:eastAsia="uk-UA"/>
                <w14:ligatures w14:val="none"/>
              </w:rPr>
              <w:t>Характер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1B0F8D3" w14:textId="77777777" w:rsidR="00813A4C" w:rsidRPr="00813A4C" w:rsidRDefault="00813A4C" w:rsidP="00813A4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uk-UA"/>
                <w14:ligatures w14:val="none"/>
              </w:rPr>
            </w:pPr>
            <w:proofErr w:type="spellStart"/>
            <w:r w:rsidRPr="00813A4C">
              <w:rPr>
                <w:rFonts w:ascii="Arial" w:eastAsia="Times New Roman" w:hAnsi="Arial" w:cs="Arial"/>
                <w:kern w:val="0"/>
                <w:lang w:eastAsia="uk-UA"/>
                <w14:ligatures w14:val="none"/>
              </w:rPr>
              <w:t>Високозамкнений</w:t>
            </w:r>
            <w:proofErr w:type="spellEnd"/>
            <w:r w:rsidRPr="00813A4C">
              <w:rPr>
                <w:rFonts w:ascii="Arial" w:eastAsia="Times New Roman" w:hAnsi="Arial" w:cs="Arial"/>
                <w:kern w:val="0"/>
                <w:lang w:eastAsia="uk-UA"/>
                <w14:ligatures w14:val="none"/>
              </w:rPr>
              <w:t xml:space="preserve"> та динамічний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D467331" w14:textId="77777777" w:rsidR="00813A4C" w:rsidRPr="00813A4C" w:rsidRDefault="00813A4C" w:rsidP="00813A4C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uk-UA"/>
                <w14:ligatures w14:val="none"/>
              </w:rPr>
            </w:pPr>
            <w:proofErr w:type="spellStart"/>
            <w:r w:rsidRPr="00813A4C">
              <w:rPr>
                <w:rFonts w:ascii="Arial" w:eastAsia="Times New Roman" w:hAnsi="Arial" w:cs="Arial"/>
                <w:kern w:val="0"/>
                <w:lang w:eastAsia="uk-UA"/>
                <w14:ligatures w14:val="none"/>
              </w:rPr>
              <w:t>Напівзамкнений</w:t>
            </w:r>
            <w:proofErr w:type="spellEnd"/>
            <w:r w:rsidRPr="00813A4C">
              <w:rPr>
                <w:rFonts w:ascii="Arial" w:eastAsia="Times New Roman" w:hAnsi="Arial" w:cs="Arial"/>
                <w:kern w:val="0"/>
                <w:lang w:eastAsia="uk-UA"/>
                <w14:ligatures w14:val="none"/>
              </w:rPr>
              <w:t>, залучає абіотичні пласти</w:t>
            </w:r>
          </w:p>
        </w:tc>
      </w:tr>
    </w:tbl>
    <w:p w14:paraId="215F618F" w14:textId="77777777" w:rsidR="00813A4C" w:rsidRPr="00813A4C" w:rsidRDefault="00813A4C" w:rsidP="00813A4C">
      <w:p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 xml:space="preserve">11. Вплив антропогенного </w:t>
      </w:r>
      <w:proofErr w:type="spellStart"/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>фактора</w:t>
      </w:r>
      <w:proofErr w:type="spellEnd"/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 xml:space="preserve"> на біосферу</w:t>
      </w:r>
    </w:p>
    <w:p w14:paraId="632E7713" w14:textId="77777777" w:rsidR="00813A4C" w:rsidRPr="00813A4C" w:rsidRDefault="00813A4C" w:rsidP="00813A4C">
      <w:p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 xml:space="preserve">Людина руйнує природні екосистеми через вирубку лісів, забруднення повітря, води й ґрунтів викидами промисловості, надмірний видобуток корисних копалин та зміну клімату. Це призводить до зменшення біорізноманіття, порушення природних </w:t>
      </w:r>
      <w:proofErr w:type="spellStart"/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>колообігів</w:t>
      </w:r>
      <w:proofErr w:type="spellEnd"/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 xml:space="preserve"> і кризи саморегуляції біосфери.</w:t>
      </w:r>
    </w:p>
    <w:p w14:paraId="089B02BA" w14:textId="77777777" w:rsidR="00813A4C" w:rsidRPr="00813A4C" w:rsidRDefault="00813A4C" w:rsidP="00813A4C">
      <w:p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>12. Природні ресурси та їх класифікувати</w:t>
      </w:r>
    </w:p>
    <w:p w14:paraId="3DC43F7C" w14:textId="77777777" w:rsidR="00813A4C" w:rsidRPr="00813A4C" w:rsidRDefault="00813A4C" w:rsidP="00813A4C">
      <w:p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>Природні ресурси — це елементи та сили природи, які людина використовує або може використовувати для задоволення своїх потреб.</w:t>
      </w:r>
    </w:p>
    <w:p w14:paraId="2CC44E71" w14:textId="77777777" w:rsidR="00813A4C" w:rsidRPr="00813A4C" w:rsidRDefault="00813A4C" w:rsidP="00813A4C">
      <w:pPr>
        <w:numPr>
          <w:ilvl w:val="0"/>
          <w:numId w:val="9"/>
        </w:num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>За вичерпністю:</w:t>
      </w:r>
    </w:p>
    <w:p w14:paraId="02020917" w14:textId="77777777" w:rsidR="00813A4C" w:rsidRPr="00813A4C" w:rsidRDefault="00813A4C" w:rsidP="00813A4C">
      <w:pPr>
        <w:numPr>
          <w:ilvl w:val="1"/>
          <w:numId w:val="9"/>
        </w:num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>Вичерпні:</w:t>
      </w:r>
    </w:p>
    <w:p w14:paraId="23236823" w14:textId="77777777" w:rsidR="00813A4C" w:rsidRPr="00813A4C" w:rsidRDefault="00813A4C" w:rsidP="00813A4C">
      <w:pPr>
        <w:numPr>
          <w:ilvl w:val="2"/>
          <w:numId w:val="9"/>
        </w:num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i/>
          <w:iCs/>
          <w:kern w:val="0"/>
          <w:lang w:eastAsia="uk-UA"/>
          <w14:ligatures w14:val="none"/>
        </w:rPr>
        <w:t>Невідновлювані</w:t>
      </w:r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 xml:space="preserve"> (мінеральні копалини: нафта, газ, руди).</w:t>
      </w:r>
    </w:p>
    <w:p w14:paraId="205EC3B6" w14:textId="77777777" w:rsidR="00813A4C" w:rsidRPr="00813A4C" w:rsidRDefault="00813A4C" w:rsidP="00813A4C">
      <w:pPr>
        <w:numPr>
          <w:ilvl w:val="2"/>
          <w:numId w:val="9"/>
        </w:num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i/>
          <w:iCs/>
          <w:kern w:val="0"/>
          <w:lang w:eastAsia="uk-UA"/>
          <w14:ligatures w14:val="none"/>
        </w:rPr>
        <w:t>Відновлювані</w:t>
      </w:r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 xml:space="preserve"> (ґрунти, рослинний і тваринний світ, чиста вода).</w:t>
      </w:r>
    </w:p>
    <w:p w14:paraId="6E86E20C" w14:textId="77777777" w:rsidR="00813A4C" w:rsidRPr="00813A4C" w:rsidRDefault="00813A4C" w:rsidP="00813A4C">
      <w:pPr>
        <w:numPr>
          <w:ilvl w:val="1"/>
          <w:numId w:val="9"/>
        </w:num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>Невичерпні:</w:t>
      </w:r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 xml:space="preserve"> сонячна енергія, вітер, енергія припливів, геотермальне тепло.</w:t>
      </w:r>
    </w:p>
    <w:p w14:paraId="479AEAC2" w14:textId="77777777" w:rsidR="00813A4C" w:rsidRPr="00813A4C" w:rsidRDefault="00813A4C" w:rsidP="00813A4C">
      <w:pPr>
        <w:numPr>
          <w:ilvl w:val="0"/>
          <w:numId w:val="9"/>
        </w:numPr>
        <w:spacing w:after="100" w:afterAutospacing="1" w:line="240" w:lineRule="auto"/>
        <w:rPr>
          <w:rFonts w:ascii="Arial" w:eastAsia="Times New Roman" w:hAnsi="Arial" w:cs="Arial"/>
          <w:kern w:val="0"/>
          <w:lang w:eastAsia="uk-UA"/>
          <w14:ligatures w14:val="none"/>
        </w:rPr>
      </w:pPr>
      <w:r w:rsidRPr="00813A4C">
        <w:rPr>
          <w:rFonts w:ascii="Arial" w:eastAsia="Times New Roman" w:hAnsi="Arial" w:cs="Arial"/>
          <w:b/>
          <w:bCs/>
          <w:kern w:val="0"/>
          <w:lang w:eastAsia="uk-UA"/>
          <w14:ligatures w14:val="none"/>
        </w:rPr>
        <w:t>За походженням:</w:t>
      </w:r>
      <w:r w:rsidRPr="00813A4C">
        <w:rPr>
          <w:rFonts w:ascii="Arial" w:eastAsia="Times New Roman" w:hAnsi="Arial" w:cs="Arial"/>
          <w:kern w:val="0"/>
          <w:lang w:eastAsia="uk-UA"/>
          <w14:ligatures w14:val="none"/>
        </w:rPr>
        <w:t xml:space="preserve"> біологічні, мінеральні, водні, земельні, кліматичні.</w:t>
      </w:r>
    </w:p>
    <w:p w14:paraId="5BB06642" w14:textId="77777777" w:rsidR="00813A4C" w:rsidRPr="00813A4C" w:rsidRDefault="00813A4C" w:rsidP="00813A4C">
      <w:pPr>
        <w:spacing w:after="360" w:line="330" w:lineRule="atLeast"/>
        <w:ind w:left="284" w:right="284" w:firstLine="567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uk-UA"/>
          <w14:ligatures w14:val="none"/>
        </w:rPr>
      </w:pPr>
    </w:p>
    <w:p w14:paraId="794C6D85" w14:textId="77777777" w:rsidR="001625D4" w:rsidRPr="00813A4C" w:rsidRDefault="001625D4" w:rsidP="00813A4C"/>
    <w:sectPr w:rsidR="001625D4" w:rsidRPr="00813A4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A496B"/>
    <w:multiLevelType w:val="multilevel"/>
    <w:tmpl w:val="A424A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D039DD"/>
    <w:multiLevelType w:val="multilevel"/>
    <w:tmpl w:val="4184F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F97956"/>
    <w:multiLevelType w:val="multilevel"/>
    <w:tmpl w:val="2FAC3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2831CC"/>
    <w:multiLevelType w:val="multilevel"/>
    <w:tmpl w:val="1D769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BF28C5"/>
    <w:multiLevelType w:val="multilevel"/>
    <w:tmpl w:val="AEEAD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B336C27"/>
    <w:multiLevelType w:val="multilevel"/>
    <w:tmpl w:val="C9C2B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C80FAC"/>
    <w:multiLevelType w:val="multilevel"/>
    <w:tmpl w:val="CCE4D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7947655"/>
    <w:multiLevelType w:val="multilevel"/>
    <w:tmpl w:val="E918B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BFD7A30"/>
    <w:multiLevelType w:val="multilevel"/>
    <w:tmpl w:val="BE844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1279596">
    <w:abstractNumId w:val="8"/>
  </w:num>
  <w:num w:numId="2" w16cid:durableId="1396203592">
    <w:abstractNumId w:val="2"/>
  </w:num>
  <w:num w:numId="3" w16cid:durableId="440419702">
    <w:abstractNumId w:val="7"/>
  </w:num>
  <w:num w:numId="4" w16cid:durableId="1001934714">
    <w:abstractNumId w:val="0"/>
  </w:num>
  <w:num w:numId="5" w16cid:durableId="1333215824">
    <w:abstractNumId w:val="1"/>
  </w:num>
  <w:num w:numId="6" w16cid:durableId="441993492">
    <w:abstractNumId w:val="4"/>
  </w:num>
  <w:num w:numId="7" w16cid:durableId="1641305318">
    <w:abstractNumId w:val="5"/>
  </w:num>
  <w:num w:numId="8" w16cid:durableId="1731030235">
    <w:abstractNumId w:val="3"/>
  </w:num>
  <w:num w:numId="9" w16cid:durableId="7046701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5D4"/>
    <w:rsid w:val="001625D4"/>
    <w:rsid w:val="003A23DE"/>
    <w:rsid w:val="00813A4C"/>
    <w:rsid w:val="00F91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980E0"/>
  <w15:chartTrackingRefBased/>
  <w15:docId w15:val="{5FF967C0-0DE9-4B72-A7F8-CF2B51FFD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625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625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25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25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625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625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625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625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625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25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625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625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625D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625D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625D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625D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625D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625D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625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1625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625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1625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625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1625D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625D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625D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625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1625D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625D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80DB76-7994-4ED8-94A7-C8EB1196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3302</Words>
  <Characters>1883</Characters>
  <Application>Microsoft Office Word</Application>
  <DocSecurity>0</DocSecurity>
  <Lines>15</Lines>
  <Paragraphs>10</Paragraphs>
  <ScaleCrop>false</ScaleCrop>
  <Company/>
  <LinksUpToDate>false</LinksUpToDate>
  <CharactersWithSpaces>5175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Олена Полещук</dc:creator>
  <cp:keywords/>
  <dc:description/>
  <cp:lastModifiedBy>Олена Полещук</cp:lastModifiedBy>
  <cp:revision>2</cp:revision>
  <dcterms:created xsi:type="dcterms:W3CDTF">2026-09-15T14:39:00Z</dcterms:created>
  <dcterms:modified xsi:type="dcterms:W3CDTF">2026-09-15T14:57:00Z</dcterms:modified>
</cp:coreProperties>
</file>