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1C4322" w14:textId="77777777" w:rsidR="002B4643" w:rsidRDefault="00DF2772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55F97703" wp14:editId="5E5781DC">
                <wp:simplePos x="0" y="0"/>
                <wp:positionH relativeFrom="page">
                  <wp:posOffset>617855</wp:posOffset>
                </wp:positionH>
                <wp:positionV relativeFrom="page">
                  <wp:posOffset>361950</wp:posOffset>
                </wp:positionV>
                <wp:extent cx="423672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672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.649999999999999pt;margin-top:28.5pt;width:333.60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4B561D3B" w14:textId="7CB0F39E" w:rsidR="002B4643" w:rsidRDefault="00DF2772" w:rsidP="00DA312B">
      <w:pPr>
        <w:pStyle w:val="30"/>
        <w:framePr w:w="6701" w:h="6518" w:hRule="exact" w:wrap="none" w:vAnchor="page" w:hAnchor="page" w:x="989" w:y="556"/>
        <w:tabs>
          <w:tab w:val="left" w:leader="dot" w:pos="2349"/>
          <w:tab w:val="left" w:leader="dot" w:pos="5968"/>
        </w:tabs>
        <w:spacing w:line="226" w:lineRule="auto"/>
        <w:ind w:firstLine="0"/>
        <w:jc w:val="both"/>
      </w:pPr>
      <w:r>
        <w:t>п</w:t>
      </w:r>
    </w:p>
    <w:p w14:paraId="41AC49EF" w14:textId="1D2F5FEF" w:rsidR="002B4643" w:rsidRPr="0059165E" w:rsidRDefault="0059165E">
      <w:pPr>
        <w:pStyle w:val="1"/>
        <w:framePr w:w="6701" w:h="6518" w:hRule="exact" w:wrap="none" w:vAnchor="page" w:hAnchor="page" w:x="989" w:y="556"/>
        <w:spacing w:after="120" w:line="202" w:lineRule="auto"/>
        <w:ind w:firstLine="0"/>
        <w:jc w:val="center"/>
        <w:rPr>
          <w:sz w:val="28"/>
          <w:szCs w:val="28"/>
        </w:rPr>
      </w:pPr>
      <w:r w:rsidRPr="0059165E">
        <w:rPr>
          <w:b/>
          <w:bCs/>
          <w:sz w:val="28"/>
          <w:szCs w:val="28"/>
          <w:lang w:val="ru-RU"/>
        </w:rPr>
        <w:t xml:space="preserve"> </w:t>
      </w:r>
      <w:proofErr w:type="gramStart"/>
      <w:r w:rsidRPr="0059165E">
        <w:rPr>
          <w:b/>
          <w:bCs/>
          <w:sz w:val="28"/>
          <w:szCs w:val="28"/>
          <w:lang w:val="ru-RU"/>
        </w:rPr>
        <w:t>ТЕМА</w:t>
      </w:r>
      <w:r w:rsidRPr="0059165E">
        <w:rPr>
          <w:b/>
          <w:bCs/>
          <w:sz w:val="28"/>
          <w:szCs w:val="28"/>
          <w:lang w:val="en-US"/>
        </w:rPr>
        <w:t xml:space="preserve">: </w:t>
      </w:r>
      <w:r w:rsidR="00DF2772" w:rsidRPr="0059165E">
        <w:rPr>
          <w:b/>
          <w:bCs/>
          <w:sz w:val="28"/>
          <w:szCs w:val="28"/>
        </w:rPr>
        <w:t xml:space="preserve"> Система</w:t>
      </w:r>
      <w:proofErr w:type="gramEnd"/>
      <w:r w:rsidR="00DF2772" w:rsidRPr="0059165E">
        <w:rPr>
          <w:b/>
          <w:bCs/>
          <w:sz w:val="28"/>
          <w:szCs w:val="28"/>
        </w:rPr>
        <w:t xml:space="preserve"> живлення дизеля</w:t>
      </w:r>
    </w:p>
    <w:p w14:paraId="099D2613" w14:textId="77777777" w:rsidR="002B4643" w:rsidRDefault="00DF2772">
      <w:pPr>
        <w:pStyle w:val="1"/>
        <w:framePr w:w="6701" w:h="6518" w:hRule="exact" w:wrap="none" w:vAnchor="page" w:hAnchor="page" w:x="989" w:y="556"/>
        <w:spacing w:line="202" w:lineRule="auto"/>
        <w:ind w:firstLine="0"/>
        <w:jc w:val="both"/>
      </w:pPr>
      <w:r>
        <w:rPr>
          <w:b/>
          <w:bCs/>
        </w:rPr>
        <w:t xml:space="preserve">Будова і дія </w:t>
      </w:r>
      <w:r>
        <w:t>Система живлення дизеля забезпечує подачу в циліндри палива й повітря (окремо) і відве</w:t>
      </w:r>
      <w:r>
        <w:softHyphen/>
        <w:t>дення з них продуктів згоряння в навколишнє середовище.</w:t>
      </w:r>
    </w:p>
    <w:p w14:paraId="6CCA6EFB" w14:textId="77777777" w:rsidR="002B4643" w:rsidRDefault="00DF2772">
      <w:pPr>
        <w:pStyle w:val="1"/>
        <w:framePr w:w="6701" w:h="6518" w:hRule="exact" w:wrap="none" w:vAnchor="page" w:hAnchor="page" w:x="989" w:y="556"/>
        <w:spacing w:line="202" w:lineRule="auto"/>
        <w:ind w:firstLine="300"/>
        <w:jc w:val="both"/>
      </w:pPr>
      <w:r>
        <w:t xml:space="preserve">У процесі роботи двигуна </w:t>
      </w:r>
      <w:r>
        <w:rPr>
          <w:i/>
          <w:iCs/>
        </w:rPr>
        <w:t>7</w:t>
      </w:r>
      <w:r>
        <w:t xml:space="preserve"> (рис. 2.48) паливо надходить з паливного бака </w:t>
      </w:r>
      <w:r>
        <w:rPr>
          <w:i/>
          <w:iCs/>
        </w:rPr>
        <w:t>14,</w:t>
      </w:r>
      <w:r>
        <w:t xml:space="preserve"> оснащеного сітчастими фільтрами </w:t>
      </w:r>
      <w:r>
        <w:rPr>
          <w:i/>
          <w:iCs/>
        </w:rPr>
        <w:t>1, 13,</w:t>
      </w:r>
      <w:r>
        <w:t xml:space="preserve"> по </w:t>
      </w:r>
      <w:proofErr w:type="spellStart"/>
      <w:r>
        <w:t>паливопроводу</w:t>
      </w:r>
      <w:proofErr w:type="spellEnd"/>
      <w:r>
        <w:t xml:space="preserve"> низького тиску </w:t>
      </w:r>
      <w:r>
        <w:rPr>
          <w:i/>
          <w:iCs/>
        </w:rPr>
        <w:t>12</w:t>
      </w:r>
      <w:r>
        <w:t xml:space="preserve"> крізь фільтр грубого очищен</w:t>
      </w:r>
      <w:r>
        <w:softHyphen/>
        <w:t xml:space="preserve">ня </w:t>
      </w:r>
      <w:r>
        <w:rPr>
          <w:i/>
          <w:iCs/>
        </w:rPr>
        <w:t>10 до</w:t>
      </w:r>
      <w:r>
        <w:t xml:space="preserve"> </w:t>
      </w:r>
      <w:proofErr w:type="spellStart"/>
      <w:r>
        <w:t>паливопідкачувального</w:t>
      </w:r>
      <w:proofErr w:type="spellEnd"/>
      <w:r>
        <w:t xml:space="preserve"> насоса </w:t>
      </w:r>
      <w:r>
        <w:rPr>
          <w:i/>
          <w:iCs/>
        </w:rPr>
        <w:t>9,</w:t>
      </w:r>
      <w:r>
        <w:t xml:space="preserve"> далі — крізь фільтр тонкого очищення </w:t>
      </w:r>
      <w:r>
        <w:rPr>
          <w:i/>
          <w:iCs/>
        </w:rPr>
        <w:t>11</w:t>
      </w:r>
      <w:r>
        <w:t xml:space="preserve"> по </w:t>
      </w:r>
      <w:proofErr w:type="spellStart"/>
      <w:r>
        <w:t>паливопроводу</w:t>
      </w:r>
      <w:proofErr w:type="spellEnd"/>
      <w:r>
        <w:t xml:space="preserve"> низького тиску </w:t>
      </w:r>
      <w:r>
        <w:rPr>
          <w:i/>
          <w:iCs/>
        </w:rPr>
        <w:t>2</w:t>
      </w:r>
      <w:r>
        <w:t xml:space="preserve"> до па</w:t>
      </w:r>
      <w:r>
        <w:softHyphen/>
        <w:t xml:space="preserve">ливного насоса високого тиску (ПНВТ) </w:t>
      </w:r>
      <w:r>
        <w:rPr>
          <w:i/>
          <w:iCs/>
        </w:rPr>
        <w:t>8,</w:t>
      </w:r>
      <w:r>
        <w:t xml:space="preserve"> від якого </w:t>
      </w:r>
      <w:proofErr w:type="spellStart"/>
      <w:r>
        <w:t>паливопро</w:t>
      </w:r>
      <w:proofErr w:type="spellEnd"/>
      <w:r>
        <w:t xml:space="preserve">- </w:t>
      </w:r>
      <w:proofErr w:type="spellStart"/>
      <w:r>
        <w:t>водом</w:t>
      </w:r>
      <w:proofErr w:type="spellEnd"/>
      <w:r>
        <w:t xml:space="preserve"> високого тиску </w:t>
      </w:r>
      <w:r>
        <w:rPr>
          <w:i/>
          <w:iCs/>
        </w:rPr>
        <w:t>4 —</w:t>
      </w:r>
      <w:r>
        <w:t xml:space="preserve"> до форсунки </w:t>
      </w:r>
      <w:r>
        <w:rPr>
          <w:i/>
          <w:iCs/>
        </w:rPr>
        <w:t>5,</w:t>
      </w:r>
      <w:r>
        <w:t xml:space="preserve"> яка впорскує паливо в камеру згоряння. У фільтрі грубого очищення від палива відді</w:t>
      </w:r>
      <w:r>
        <w:softHyphen/>
        <w:t xml:space="preserve">ляються великі механічні домішки й вода, повніше очищення здійснюється у фільтрі тонкого очищення. Надлишки палива від ПНВТ, форсунок і фільтра тонкого очищення зливається по дренажних трубках у бак. Ручний </w:t>
      </w:r>
      <w:proofErr w:type="spellStart"/>
      <w:r>
        <w:t>паливопідкачувальний</w:t>
      </w:r>
      <w:proofErr w:type="spellEnd"/>
      <w:r>
        <w:t xml:space="preserve"> насос З призначений для видалення повітря із системи паливоподачі (заповнення її паливом).</w:t>
      </w:r>
    </w:p>
    <w:p w14:paraId="2D108959" w14:textId="77777777" w:rsidR="002B4643" w:rsidRDefault="00DF2772">
      <w:pPr>
        <w:pStyle w:val="1"/>
        <w:framePr w:w="6701" w:h="6518" w:hRule="exact" w:wrap="none" w:vAnchor="page" w:hAnchor="page" w:x="989" w:y="556"/>
        <w:spacing w:line="202" w:lineRule="auto"/>
        <w:ind w:firstLine="300"/>
        <w:jc w:val="both"/>
      </w:pPr>
      <w:r>
        <w:t>ПНВТ оснащений регулятором частоти обертання колінчасто</w:t>
      </w:r>
      <w:r>
        <w:softHyphen/>
        <w:t xml:space="preserve">го </w:t>
      </w:r>
      <w:proofErr w:type="spellStart"/>
      <w:r>
        <w:t>вала</w:t>
      </w:r>
      <w:proofErr w:type="spellEnd"/>
      <w:r>
        <w:t xml:space="preserve"> дизеля (переважно </w:t>
      </w:r>
      <w:proofErr w:type="spellStart"/>
      <w:r>
        <w:t>всережимним</w:t>
      </w:r>
      <w:proofErr w:type="spellEnd"/>
      <w:r>
        <w:t>) та муфтою випере</w:t>
      </w:r>
      <w:r>
        <w:softHyphen/>
        <w:t>дження впорскування палива (не всі).</w:t>
      </w:r>
    </w:p>
    <w:p w14:paraId="6E71E00A" w14:textId="77777777" w:rsidR="002B4643" w:rsidRDefault="00DF2772">
      <w:pPr>
        <w:pStyle w:val="1"/>
        <w:framePr w:w="6701" w:h="6518" w:hRule="exact" w:wrap="none" w:vAnchor="page" w:hAnchor="page" w:x="989" w:y="556"/>
        <w:spacing w:line="202" w:lineRule="auto"/>
        <w:ind w:firstLine="300"/>
        <w:jc w:val="both"/>
      </w:pPr>
      <w:r>
        <w:t xml:space="preserve">Повітря очищується комбінованим повітроочисником </w:t>
      </w:r>
      <w:r>
        <w:rPr>
          <w:i/>
          <w:iCs/>
        </w:rPr>
        <w:t>6.</w:t>
      </w:r>
    </w:p>
    <w:p w14:paraId="21ACCF21" w14:textId="77777777" w:rsidR="002B4643" w:rsidRDefault="00DF2772">
      <w:pPr>
        <w:pStyle w:val="1"/>
        <w:framePr w:w="6701" w:h="6518" w:hRule="exact" w:wrap="none" w:vAnchor="page" w:hAnchor="page" w:x="989" w:y="556"/>
        <w:spacing w:line="202" w:lineRule="auto"/>
        <w:ind w:firstLine="300"/>
        <w:jc w:val="both"/>
      </w:pPr>
      <w:r>
        <w:t>У процесі розпилювання палива під час його впорскування в циліндр двигуна струмінь дробиться на краплі. Для нормально</w:t>
      </w:r>
      <w:r>
        <w:softHyphen/>
        <w:t xml:space="preserve">го згоряння розмір крапель має бути 10 - 40 </w:t>
      </w:r>
      <w:proofErr w:type="spellStart"/>
      <w:r>
        <w:t>мкм</w:t>
      </w:r>
      <w:proofErr w:type="spellEnd"/>
      <w:r>
        <w:t>. У разі дроб</w:t>
      </w:r>
      <w:r>
        <w:softHyphen/>
        <w:t>лення на менші часточки паливо випаровується в зоні розпилю</w:t>
      </w:r>
      <w:r>
        <w:softHyphen/>
        <w:t>вання форсунки, і використання повітря в об’ємі камери зго</w:t>
      </w:r>
      <w:r>
        <w:softHyphen/>
        <w:t>ряння погіршується, а в разі дроблення на більші — процес зго</w:t>
      </w:r>
      <w:r>
        <w:softHyphen/>
        <w:t>ряння подовжується і відбувається не повністю.</w:t>
      </w:r>
    </w:p>
    <w:p w14:paraId="7D92E340" w14:textId="77777777" w:rsidR="002B4643" w:rsidRDefault="00DF2772">
      <w:pPr>
        <w:framePr w:wrap="none" w:vAnchor="page" w:hAnchor="page" w:x="1968" w:y="7132"/>
        <w:rPr>
          <w:sz w:val="2"/>
          <w:szCs w:val="2"/>
        </w:rPr>
      </w:pPr>
      <w:r>
        <w:rPr>
          <w:noProof/>
        </w:rPr>
        <w:drawing>
          <wp:inline distT="0" distB="0" distL="0" distR="0" wp14:anchorId="5E1DB19B" wp14:editId="34337B99">
            <wp:extent cx="3066415" cy="1908175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066415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50C48" w14:textId="77777777" w:rsidR="002B4643" w:rsidRDefault="00DF2772">
      <w:pPr>
        <w:pStyle w:val="a7"/>
        <w:framePr w:wrap="none" w:vAnchor="page" w:hAnchor="page" w:x="2664" w:y="10223"/>
        <w:spacing w:line="240" w:lineRule="auto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2.48. Схема системи живлення дизеля</w:t>
      </w:r>
    </w:p>
    <w:p w14:paraId="3354EDB7" w14:textId="77777777" w:rsidR="002B4643" w:rsidRDefault="00DF2772">
      <w:pPr>
        <w:pStyle w:val="a4"/>
        <w:framePr w:wrap="none" w:vAnchor="page" w:hAnchor="page" w:x="7301" w:y="10718"/>
        <w:rPr>
          <w:sz w:val="22"/>
          <w:szCs w:val="22"/>
        </w:rPr>
      </w:pPr>
      <w:r>
        <w:rPr>
          <w:sz w:val="22"/>
          <w:szCs w:val="22"/>
        </w:rPr>
        <w:t>113</w:t>
      </w:r>
    </w:p>
    <w:p w14:paraId="5C304ADD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3B4E1C4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361972D3" wp14:editId="0956E51E">
                <wp:simplePos x="0" y="0"/>
                <wp:positionH relativeFrom="page">
                  <wp:posOffset>640715</wp:posOffset>
                </wp:positionH>
                <wp:positionV relativeFrom="page">
                  <wp:posOffset>434340</wp:posOffset>
                </wp:positionV>
                <wp:extent cx="424307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307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.450000000000003pt;margin-top:34.200000000000003pt;width:334.10000000000002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0D46021C" w14:textId="77777777" w:rsidR="002B4643" w:rsidRDefault="00DF2772">
      <w:pPr>
        <w:pStyle w:val="a4"/>
        <w:framePr w:w="6725" w:h="187" w:hRule="exact" w:wrap="none" w:vAnchor="page" w:hAnchor="page" w:x="977" w:y="431"/>
      </w:pPr>
      <w:r>
        <w:t>ТРАКТОРИ ТА АВТОМОБІЛІ</w:t>
      </w:r>
    </w:p>
    <w:p w14:paraId="51CBA0D9" w14:textId="77777777" w:rsidR="002B4643" w:rsidRDefault="00DF2772">
      <w:pPr>
        <w:pStyle w:val="1"/>
        <w:framePr w:w="6725" w:h="9768" w:hRule="exact" w:wrap="none" w:vAnchor="page" w:hAnchor="page" w:x="977" w:y="839"/>
        <w:tabs>
          <w:tab w:val="left" w:pos="3797"/>
        </w:tabs>
        <w:spacing w:line="199" w:lineRule="auto"/>
        <w:ind w:firstLine="300"/>
        <w:jc w:val="both"/>
      </w:pPr>
      <w:r>
        <w:t>Паливо розпилюється під дією процесів, що супроводжують йото рух у соплових каналах розпилювача та сил аеродинаміч</w:t>
      </w:r>
      <w:r>
        <w:softHyphen/>
        <w:t>ного опору газового середовища, в яке впорскується паливо. Струмінь палива розривається на окремі часточки, які під час руху в газовому середовищі деформуються в краплі. Сумарна поверхня розпиленого палива в 10</w:t>
      </w:r>
      <w:r>
        <w:tab/>
        <w:t>30 разів перевищує поверх</w:t>
      </w:r>
      <w:r>
        <w:softHyphen/>
      </w:r>
    </w:p>
    <w:p w14:paraId="0BE672E9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0"/>
        <w:jc w:val="both"/>
      </w:pPr>
      <w:r>
        <w:t>ню суцільного струменя.</w:t>
      </w:r>
    </w:p>
    <w:p w14:paraId="22D31276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 xml:space="preserve">Процес розпилювання залежить від швидкості руху палива в каналах та </w:t>
      </w:r>
      <w:proofErr w:type="spellStart"/>
      <w:r>
        <w:t>дроселювальних</w:t>
      </w:r>
      <w:proofErr w:type="spellEnd"/>
      <w:r>
        <w:t xml:space="preserve"> перерізах розпилювача, конструкції розпилювача, чистоти обробки соплових отворів. Зі збільшенням циклової подачі палива тиск впорскування зростає, відповідно підвищується швидкість витікання палива із соплових отворів і досягається дрібніше розпилювання. На дроблення струменя й розміри крапель істотно впливають фізичні властивості палива: зі зростанням в’язкості дрібність та однорідність розпилювання погіршуються, що спричинює сили внутрішнього тертя.</w:t>
      </w:r>
    </w:p>
    <w:p w14:paraId="16780D17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 xml:space="preserve">Факел розпиленого палива характеризується </w:t>
      </w:r>
      <w:proofErr w:type="spellStart"/>
      <w:r>
        <w:t>дальнобійністю</w:t>
      </w:r>
      <w:proofErr w:type="spellEnd"/>
      <w:r>
        <w:t>, шириною та кутом конуса. Розподіл крапель у факелі нерівно</w:t>
      </w:r>
      <w:r>
        <w:softHyphen/>
        <w:t>мірний і структура його неоднорідна.</w:t>
      </w:r>
    </w:p>
    <w:p w14:paraId="169AE521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 xml:space="preserve">Па розвиток і структуру факела найістотніше впливають тиск впорскування, конструкція розпилювача, фізичні властивості палива й середовища, в яке відбувається впорскування. </w:t>
      </w:r>
      <w:proofErr w:type="spellStart"/>
      <w:r>
        <w:t>Дально</w:t>
      </w:r>
      <w:proofErr w:type="spellEnd"/>
      <w:r>
        <w:t xml:space="preserve">- </w:t>
      </w:r>
      <w:proofErr w:type="spellStart"/>
      <w:r>
        <w:t>бійність</w:t>
      </w:r>
      <w:proofErr w:type="spellEnd"/>
      <w:r>
        <w:t xml:space="preserve"> факела визначається кінетичною енергією палива, що струмує з розпилювача, яка, в свою чергу, залежить від його маси і швидкості витікання. Залежно від вихрового руху повіт </w:t>
      </w:r>
      <w:proofErr w:type="spellStart"/>
      <w:r>
        <w:t>ря</w:t>
      </w:r>
      <w:proofErr w:type="spellEnd"/>
      <w:r>
        <w:t xml:space="preserve"> в камері згоряння факел може бути несиметричним, внаслі</w:t>
      </w:r>
      <w:r>
        <w:softHyphen/>
        <w:t>док чого частина палива потрапляє на стінки камери.</w:t>
      </w:r>
    </w:p>
    <w:p w14:paraId="4F54D830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>За раціонального співвідношення параметрів факела палива, камери згоряння та організації вихрового руху повітря можна досягти належного сумішоутворення.</w:t>
      </w:r>
    </w:p>
    <w:p w14:paraId="04F681EF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>Ступінь і якість наповнення циліндрів двигуна повітрям ви</w:t>
      </w:r>
      <w:r>
        <w:softHyphen/>
        <w:t xml:space="preserve">значають не тільки його потужність і паливну економічність, а й зносостійкість деталей, насамперед </w:t>
      </w:r>
      <w:proofErr w:type="spellStart"/>
      <w:r>
        <w:t>циліндро</w:t>
      </w:r>
      <w:proofErr w:type="spellEnd"/>
      <w:r>
        <w:t xml:space="preserve">-поршневої групи. Підвищення опору повітряного тракту внаслідок забрудненості повітроочисника поряд із зменшенням наповнення циліндрів та погіршенням ходу робочого процесу створює умови для </w:t>
      </w:r>
      <w:proofErr w:type="spellStart"/>
      <w:r>
        <w:t>потрап</w:t>
      </w:r>
      <w:proofErr w:type="spellEnd"/>
      <w:r>
        <w:t xml:space="preserve"> </w:t>
      </w:r>
      <w:proofErr w:type="spellStart"/>
      <w:r>
        <w:t>ляння</w:t>
      </w:r>
      <w:proofErr w:type="spellEnd"/>
      <w:r>
        <w:t xml:space="preserve"> в циліндри повітря з підвищеним вмістом пилу, ЩО </w:t>
      </w:r>
      <w:r w:rsidRPr="00DA312B">
        <w:rPr>
          <w:lang w:eastAsia="ru-RU" w:bidi="ru-RU"/>
        </w:rPr>
        <w:t xml:space="preserve">фор </w:t>
      </w:r>
      <w:r>
        <w:t>сує зношення тертьових пар.</w:t>
      </w:r>
    </w:p>
    <w:p w14:paraId="7FE34ECA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 xml:space="preserve">Одним із засобів підвищення літрової потужності двигунів &lt;■ збільшення щільності заряду повітря чи суміші. Це називають </w:t>
      </w:r>
      <w:r>
        <w:rPr>
          <w:i/>
          <w:iCs/>
          <w:lang w:val="ru-RU" w:eastAsia="ru-RU" w:bidi="ru-RU"/>
        </w:rPr>
        <w:t>наддувом.</w:t>
      </w:r>
      <w:r>
        <w:rPr>
          <w:lang w:val="ru-RU" w:eastAsia="ru-RU" w:bidi="ru-RU"/>
        </w:rPr>
        <w:t xml:space="preserve"> </w:t>
      </w:r>
      <w:r>
        <w:t>Разом зі збільшенням щільності заряду зростає сере дній ефективний тиск.</w:t>
      </w:r>
    </w:p>
    <w:p w14:paraId="4E529896" w14:textId="77777777" w:rsidR="002B4643" w:rsidRDefault="00DF2772">
      <w:pPr>
        <w:pStyle w:val="1"/>
        <w:framePr w:w="6725" w:h="9768" w:hRule="exact" w:wrap="none" w:vAnchor="page" w:hAnchor="page" w:x="977" w:y="839"/>
        <w:spacing w:line="199" w:lineRule="auto"/>
        <w:ind w:firstLine="300"/>
        <w:jc w:val="both"/>
      </w:pPr>
      <w:r>
        <w:t xml:space="preserve">Найефективнішим вважають газотурбінний </w:t>
      </w:r>
      <w:r w:rsidRPr="00DA312B">
        <w:rPr>
          <w:lang w:eastAsia="ru-RU" w:bidi="ru-RU"/>
        </w:rPr>
        <w:t xml:space="preserve">наддув, </w:t>
      </w:r>
      <w:r>
        <w:t xml:space="preserve">тому що він відбувається не тільки за рахунок механічної роботи </w:t>
      </w:r>
      <w:proofErr w:type="spellStart"/>
      <w:r>
        <w:t>двигу</w:t>
      </w:r>
      <w:proofErr w:type="spellEnd"/>
      <w:r>
        <w:t xml:space="preserve"> на, а й внаслідок часткової утилізації енергії відпрацьованих газів. У цьому разі енергія газів перетворюється на механічну</w:t>
      </w:r>
    </w:p>
    <w:p w14:paraId="51B4A069" w14:textId="77777777" w:rsidR="002B4643" w:rsidRDefault="00DF2772">
      <w:pPr>
        <w:pStyle w:val="a4"/>
        <w:framePr w:wrap="none" w:vAnchor="page" w:hAnchor="page" w:x="977" w:y="10799"/>
        <w:rPr>
          <w:sz w:val="22"/>
          <w:szCs w:val="22"/>
        </w:rPr>
      </w:pPr>
      <w:r>
        <w:rPr>
          <w:sz w:val="22"/>
          <w:szCs w:val="22"/>
        </w:rPr>
        <w:t>114</w:t>
      </w:r>
    </w:p>
    <w:p w14:paraId="197AC7E5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6535750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5A068EB" wp14:editId="55E5E1FA">
                <wp:simplePos x="0" y="0"/>
                <wp:positionH relativeFrom="page">
                  <wp:posOffset>648970</wp:posOffset>
                </wp:positionH>
                <wp:positionV relativeFrom="page">
                  <wp:posOffset>320040</wp:posOffset>
                </wp:positionV>
                <wp:extent cx="4251960" cy="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96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100000000000001pt;margin-top:25.199999999999999pt;width:334.80000000000001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1649579B" w14:textId="77777777" w:rsidR="002B4643" w:rsidRDefault="00DF2772">
      <w:pPr>
        <w:pStyle w:val="a4"/>
        <w:framePr w:w="6715" w:h="202" w:hRule="exact" w:wrap="none" w:vAnchor="page" w:hAnchor="page" w:x="1018" w:y="275"/>
        <w:jc w:val="right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16B289FC" w14:textId="77777777" w:rsidR="002B4643" w:rsidRDefault="00DF2772">
      <w:pPr>
        <w:pStyle w:val="30"/>
        <w:framePr w:w="6715" w:h="9960" w:hRule="exact" w:wrap="none" w:vAnchor="page" w:hAnchor="page" w:x="1018" w:y="496"/>
        <w:numPr>
          <w:ilvl w:val="0"/>
          <w:numId w:val="1"/>
        </w:numPr>
        <w:tabs>
          <w:tab w:val="left" w:pos="1034"/>
          <w:tab w:val="left" w:pos="1212"/>
          <w:tab w:val="left" w:pos="1294"/>
          <w:tab w:val="left" w:pos="1504"/>
          <w:tab w:val="left" w:leader="dot" w:pos="1744"/>
          <w:tab w:val="left" w:pos="2013"/>
          <w:tab w:val="left" w:pos="2599"/>
          <w:tab w:val="left" w:pos="2714"/>
          <w:tab w:val="left" w:leader="dot" w:pos="2954"/>
          <w:tab w:val="left" w:pos="3271"/>
          <w:tab w:val="left" w:pos="3679"/>
          <w:tab w:val="left" w:pos="3794"/>
          <w:tab w:val="left" w:pos="4212"/>
          <w:tab w:val="left" w:pos="4734"/>
          <w:tab w:val="right" w:leader="dot" w:pos="6078"/>
          <w:tab w:val="right" w:leader="dot" w:pos="6506"/>
          <w:tab w:val="left" w:pos="6650"/>
          <w:tab w:val="left" w:leader="dot" w:pos="6698"/>
          <w:tab w:val="left" w:leader="dot" w:pos="6818"/>
        </w:tabs>
        <w:spacing w:line="211" w:lineRule="auto"/>
        <w:ind w:firstLine="880"/>
        <w:jc w:val="both"/>
      </w:pPr>
      <w:r>
        <w:t>■ ■■■</w:t>
      </w:r>
      <w:r>
        <w:tab/>
        <w:t>■</w:t>
      </w:r>
      <w:r>
        <w:tab/>
        <w:t>'•</w:t>
      </w:r>
      <w:r>
        <w:tab/>
      </w:r>
      <w:r>
        <w:tab/>
      </w:r>
      <w:r>
        <w:rPr>
          <w:vertAlign w:val="superscript"/>
        </w:rPr>
        <w:t>1</w:t>
      </w:r>
      <w:r>
        <w:tab/>
        <w:t>.... --1-І- і . .</w:t>
      </w:r>
      <w:r>
        <w:tab/>
        <w:t>..</w:t>
      </w:r>
      <w:r>
        <w:tab/>
        <w:t xml:space="preserve">■ .■ </w:t>
      </w:r>
      <w:r>
        <w:tab/>
        <w:t>-.</w:t>
      </w:r>
      <w:r>
        <w:tab/>
        <w:t>. . _. І . І</w:t>
      </w:r>
      <w:r>
        <w:tab/>
        <w:t>.</w:t>
      </w:r>
      <w:r>
        <w:tab/>
        <w:t xml:space="preserve">. . </w:t>
      </w:r>
      <w:r>
        <w:rPr>
          <w:lang w:val="en-US" w:eastAsia="en-US" w:bidi="en-US"/>
        </w:rPr>
        <w:t>J</w:t>
      </w:r>
      <w:proofErr w:type="gramStart"/>
      <w:r w:rsidRPr="00DA312B">
        <w:rPr>
          <w:lang w:eastAsia="en-US" w:bidi="en-US"/>
        </w:rPr>
        <w:t>-.</w:t>
      </w:r>
      <w:r>
        <w:rPr>
          <w:lang w:val="en-US" w:eastAsia="en-US" w:bidi="en-US"/>
        </w:rPr>
        <w:t>r</w:t>
      </w:r>
      <w:proofErr w:type="gramEnd"/>
      <w:r w:rsidRPr="00DA312B">
        <w:rPr>
          <w:lang w:eastAsia="en-US" w:bidi="en-US"/>
        </w:rPr>
        <w:t xml:space="preserve"> </w:t>
      </w:r>
      <w:r>
        <w:t>•</w:t>
      </w:r>
      <w:r>
        <w:tab/>
        <w:t>.</w:t>
      </w:r>
      <w:r>
        <w:tab/>
        <w:t>. і - -Н-. ■ ■</w:t>
      </w:r>
      <w:r>
        <w:tab/>
        <w:t xml:space="preserve"> </w:t>
      </w:r>
      <w:r>
        <w:rPr>
          <w:vertAlign w:val="subscript"/>
        </w:rPr>
        <w:t>;</w:t>
      </w:r>
      <w:r>
        <w:t>.--</w:t>
      </w:r>
      <w:proofErr w:type="spellStart"/>
      <w:r>
        <w:t>г.гг</w:t>
      </w:r>
      <w:proofErr w:type="spellEnd"/>
      <w:r>
        <w:tab/>
        <w:t>II</w:t>
      </w:r>
      <w:r>
        <w:tab/>
      </w:r>
      <w:r>
        <w:tab/>
      </w:r>
      <w:r>
        <w:tab/>
      </w:r>
    </w:p>
    <w:p w14:paraId="5A64569F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ind w:firstLine="0"/>
        <w:jc w:val="both"/>
      </w:pPr>
      <w:r>
        <w:t>роботу, необхідну для стискування свіжого заряду в газовій тур</w:t>
      </w:r>
      <w:r>
        <w:softHyphen/>
        <w:t>біні. З підвищенням маси заряду повітря можна збільшити по</w:t>
      </w:r>
      <w:r>
        <w:softHyphen/>
        <w:t xml:space="preserve">дачу палива, за рахунок чого вдається підвищити потужність двигуна на 35 - 50 % й одночасно на 4 - 6 % збільшити його економічність. Застосування газотурбінного </w:t>
      </w:r>
      <w:r w:rsidRPr="00DA312B">
        <w:rPr>
          <w:lang w:eastAsia="ru-RU" w:bidi="ru-RU"/>
        </w:rPr>
        <w:t xml:space="preserve">наддуву </w:t>
      </w:r>
      <w:r>
        <w:t xml:space="preserve">можливе як для двигунів із примусовим запалюванням, так і для двигунів із запалюванням від стискування. Однак найповніше переваги </w:t>
      </w:r>
      <w:proofErr w:type="spellStart"/>
      <w:r>
        <w:t>турбонаддуву</w:t>
      </w:r>
      <w:proofErr w:type="spellEnd"/>
      <w:r>
        <w:t xml:space="preserve"> можна реалізувати в дизелях.</w:t>
      </w:r>
    </w:p>
    <w:p w14:paraId="565BF5F1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>Паливо впорскується в циліндри двигуна крізь форсунки під тиском, що в кілька разів перевищує тиск повітря наприкінці такту стискування. При цьому швидкість струменя палива дося</w:t>
      </w:r>
      <w:r>
        <w:softHyphen/>
        <w:t>гає 150 - 400 м/с. Внаслідок тертя з повітрям струмінь дробить</w:t>
      </w:r>
      <w:r>
        <w:softHyphen/>
        <w:t>ся. Сумішоутворення в дизельних двигунах відбувається дуже швидко, що ускладнює хід процесу. Щоб одержати суміш, здат</w:t>
      </w:r>
      <w:r>
        <w:softHyphen/>
        <w:t>ну швидко і повністю згоріти, потрібно щоб паливо було дрібно розпилене і кожна його часточка була оточена потрібного для повного згоряння кількістю кисню. Зважаючи на це, в циліндри дизеля вводять повітря більше, ніж потрібно теоретично (а = = 1,20...2,65). Зниження коефіцієнта надлишку повітря й під</w:t>
      </w:r>
      <w:r>
        <w:softHyphen/>
        <w:t>вищення середнього ефективного тиску та літрової потужності двигуна досягають вдосконаленням сумішоутворення. Для цього:</w:t>
      </w:r>
    </w:p>
    <w:p w14:paraId="20F6F2C6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>&gt; узгоджують форму камери згоряння з формою, розміром, числом і розміщенням паливних факелів, які випускає форсунка;</w:t>
      </w:r>
    </w:p>
    <w:p w14:paraId="3CCC4FB3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>» в камері згоряння створюють інтенсивні повітряні потоки, які сприяють змішуванню палива з повітрям;</w:t>
      </w:r>
    </w:p>
    <w:p w14:paraId="051A6198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 xml:space="preserve">► забезпечують точність і однорідність розпилювання палива та достатню </w:t>
      </w:r>
      <w:proofErr w:type="spellStart"/>
      <w:r>
        <w:t>дальнобійність</w:t>
      </w:r>
      <w:proofErr w:type="spellEnd"/>
      <w:r>
        <w:t xml:space="preserve"> струменя.</w:t>
      </w:r>
    </w:p>
    <w:p w14:paraId="601EB658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rPr>
          <w:b/>
          <w:bCs/>
        </w:rPr>
        <w:t xml:space="preserve">Засоби паливоподачі. </w:t>
      </w:r>
      <w:r>
        <w:t>Паливні баки зварюють із штампова</w:t>
      </w:r>
      <w:r>
        <w:softHyphen/>
        <w:t>них сталевих листів. Під час конструювання враховують вимоги простоти виробу, зручність компонування на тракторі чи авто</w:t>
      </w:r>
      <w:r>
        <w:softHyphen/>
        <w:t>мобілі, забезпечення зберігання потрібної кількості палива, міц</w:t>
      </w:r>
      <w:r>
        <w:softHyphen/>
        <w:t>ності і попереднього очищення палива. Як правило, баки роз</w:t>
      </w:r>
      <w:r>
        <w:softHyphen/>
        <w:t>міщують ззаду або збоку від кабіни в нижній її частині.</w:t>
      </w:r>
    </w:p>
    <w:p w14:paraId="15463BAB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 xml:space="preserve">У кришці заливної горловини </w:t>
      </w:r>
      <w:r>
        <w:rPr>
          <w:i/>
          <w:iCs/>
        </w:rPr>
        <w:t>1</w:t>
      </w:r>
      <w:r>
        <w:t xml:space="preserve"> бака трактора (див. рис. 2.24) знаходиться сапун для виходу пари палива (в разі його нагрі</w:t>
      </w:r>
      <w:r>
        <w:softHyphen/>
        <w:t xml:space="preserve">вання) та доступу повітря в бак (за зниження рівня палива). В горловину </w:t>
      </w:r>
      <w:proofErr w:type="spellStart"/>
      <w:r>
        <w:t>вставлено</w:t>
      </w:r>
      <w:proofErr w:type="spellEnd"/>
      <w:r>
        <w:t xml:space="preserve"> сітчастий фільтр, який затримує доміш</w:t>
      </w:r>
      <w:r>
        <w:softHyphen/>
        <w:t>ки діаметром понад 0,5 мм.</w:t>
      </w:r>
    </w:p>
    <w:p w14:paraId="426BBF9A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>У нижній частині бака змонтовано забірний штуцер з прохід</w:t>
      </w:r>
      <w:r>
        <w:softHyphen/>
        <w:t xml:space="preserve">ним краном </w:t>
      </w:r>
      <w:r>
        <w:rPr>
          <w:i/>
          <w:iCs/>
        </w:rPr>
        <w:t>4</w:t>
      </w:r>
      <w:r>
        <w:t xml:space="preserve"> для подачі палива в систему.</w:t>
      </w:r>
    </w:p>
    <w:p w14:paraId="3AA23E6D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>Баки великої місткості мають всередині перегородки, при</w:t>
      </w:r>
      <w:r>
        <w:softHyphen/>
        <w:t>значені для зменшення інтенсивності збовтування палива під час руху машини, що збільшує ефективність осадження домішок.</w:t>
      </w:r>
    </w:p>
    <w:p w14:paraId="7D41C05F" w14:textId="77777777" w:rsidR="002B4643" w:rsidRDefault="00DF2772">
      <w:pPr>
        <w:pStyle w:val="1"/>
        <w:framePr w:w="6715" w:h="9960" w:hRule="exact" w:wrap="none" w:vAnchor="page" w:hAnchor="page" w:x="1018" w:y="496"/>
        <w:spacing w:line="197" w:lineRule="auto"/>
        <w:jc w:val="both"/>
      </w:pPr>
      <w:r>
        <w:t xml:space="preserve">Для контролювання рівня палива в баках передбачено мірні лінійки, розміщені в заливних горловинах, </w:t>
      </w:r>
      <w:proofErr w:type="spellStart"/>
      <w:r>
        <w:t>паливомірні</w:t>
      </w:r>
      <w:proofErr w:type="spellEnd"/>
      <w:r>
        <w:t xml:space="preserve"> прозорі трубки </w:t>
      </w:r>
      <w:r>
        <w:rPr>
          <w:i/>
          <w:iCs/>
        </w:rPr>
        <w:t>5</w:t>
      </w:r>
      <w:r>
        <w:t xml:space="preserve"> або датчики, покажчики яких знаходяться на щитках приладів.</w:t>
      </w:r>
    </w:p>
    <w:p w14:paraId="5E7E087A" w14:textId="77777777" w:rsidR="002B4643" w:rsidRDefault="00DF2772">
      <w:pPr>
        <w:pStyle w:val="a4"/>
        <w:framePr w:wrap="none" w:vAnchor="page" w:hAnchor="page" w:x="7311" w:y="10629"/>
        <w:rPr>
          <w:sz w:val="22"/>
          <w:szCs w:val="22"/>
        </w:rPr>
      </w:pPr>
      <w:r>
        <w:rPr>
          <w:sz w:val="22"/>
          <w:szCs w:val="22"/>
        </w:rPr>
        <w:t>115</w:t>
      </w:r>
    </w:p>
    <w:p w14:paraId="241815DA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B0B0464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6F1B0F28" wp14:editId="7C215B7A">
                <wp:simplePos x="0" y="0"/>
                <wp:positionH relativeFrom="page">
                  <wp:posOffset>661035</wp:posOffset>
                </wp:positionH>
                <wp:positionV relativeFrom="page">
                  <wp:posOffset>293370</wp:posOffset>
                </wp:positionV>
                <wp:extent cx="4243070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307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2.050000000000004pt;margin-top:23.100000000000001pt;width:334.10000000000002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00B45303" w14:textId="77777777" w:rsidR="002B4643" w:rsidRDefault="00DF2772">
      <w:pPr>
        <w:pStyle w:val="a4"/>
        <w:framePr w:wrap="none" w:vAnchor="page" w:hAnchor="page" w:x="1047" w:y="213"/>
      </w:pPr>
      <w:r>
        <w:t>ТРАКТОРИ ТА АВТОМОБІЛІ</w:t>
      </w:r>
    </w:p>
    <w:p w14:paraId="20E15609" w14:textId="77777777" w:rsidR="002B4643" w:rsidRDefault="00DF2772">
      <w:pPr>
        <w:pStyle w:val="1"/>
        <w:framePr w:w="6706" w:h="1958" w:hRule="exact" w:wrap="none" w:vAnchor="page" w:hAnchor="page" w:x="1023" w:y="597"/>
        <w:spacing w:line="204" w:lineRule="auto"/>
        <w:ind w:left="14" w:right="9" w:firstLine="300"/>
        <w:jc w:val="both"/>
      </w:pPr>
      <w:r>
        <w:t>Місткість бака з надлишком забезпечує запас палива для ро-</w:t>
      </w:r>
      <w:r>
        <w:br/>
        <w:t xml:space="preserve">боти трактора упродовж зміни (10 </w:t>
      </w:r>
      <w:r>
        <w:rPr>
          <w:lang w:val="ru-RU" w:eastAsia="ru-RU" w:bidi="ru-RU"/>
        </w:rPr>
        <w:t xml:space="preserve">год) </w:t>
      </w:r>
      <w:r>
        <w:t>до наступної заправки</w:t>
      </w:r>
      <w:r>
        <w:br/>
        <w:t>або для 300 - 600 км пробігу автомобіля.</w:t>
      </w:r>
    </w:p>
    <w:p w14:paraId="7FAE56BB" w14:textId="77777777" w:rsidR="002B4643" w:rsidRDefault="00DF2772">
      <w:pPr>
        <w:pStyle w:val="1"/>
        <w:framePr w:w="6706" w:h="1958" w:hRule="exact" w:wrap="none" w:vAnchor="page" w:hAnchor="page" w:x="1023" w:y="597"/>
        <w:spacing w:line="204" w:lineRule="auto"/>
        <w:ind w:left="14" w:right="9" w:firstLine="300"/>
        <w:jc w:val="both"/>
      </w:pPr>
      <w:r>
        <w:t>Очищується паливо у фільтрах грубого (затримуються домі-</w:t>
      </w:r>
      <w:r>
        <w:br/>
      </w:r>
      <w:proofErr w:type="spellStart"/>
      <w:r>
        <w:t>шки</w:t>
      </w:r>
      <w:proofErr w:type="spellEnd"/>
      <w:r>
        <w:t xml:space="preserve"> розміром 0,005 - 0,07 мм) і тонкого (0,001 мм) очищення.</w:t>
      </w:r>
    </w:p>
    <w:p w14:paraId="5E4249DE" w14:textId="77777777" w:rsidR="002B4643" w:rsidRDefault="00DF2772">
      <w:pPr>
        <w:pStyle w:val="1"/>
        <w:framePr w:w="6706" w:h="1958" w:hRule="exact" w:wrap="none" w:vAnchor="page" w:hAnchor="page" w:x="1023" w:y="597"/>
        <w:spacing w:line="204" w:lineRule="auto"/>
        <w:ind w:left="14" w:right="9" w:firstLine="300"/>
        <w:jc w:val="both"/>
      </w:pPr>
      <w:r>
        <w:rPr>
          <w:b/>
          <w:bCs/>
        </w:rPr>
        <w:t xml:space="preserve">Фільтри грубого очищення </w:t>
      </w:r>
      <w:r>
        <w:t>палива у сучасних дизельних</w:t>
      </w:r>
      <w:r>
        <w:br/>
        <w:t xml:space="preserve">двигунах комбіновані: очищення відбувається інерційним </w:t>
      </w:r>
      <w:proofErr w:type="spellStart"/>
      <w:r>
        <w:t>спосо</w:t>
      </w:r>
      <w:proofErr w:type="spellEnd"/>
      <w:r>
        <w:t>-</w:t>
      </w:r>
      <w:r>
        <w:br/>
      </w:r>
      <w:proofErr w:type="spellStart"/>
      <w:r>
        <w:t>бом</w:t>
      </w:r>
      <w:proofErr w:type="spellEnd"/>
      <w:r>
        <w:t xml:space="preserve"> та фільтруванням крізь латунну сітку </w:t>
      </w:r>
      <w:r>
        <w:rPr>
          <w:i/>
          <w:iCs/>
        </w:rPr>
        <w:t>1</w:t>
      </w:r>
      <w:r>
        <w:t xml:space="preserve"> (рис. 2.49). Корпус</w:t>
      </w:r>
      <w:r>
        <w:br/>
        <w:t xml:space="preserve">фільтра </w:t>
      </w:r>
      <w:r>
        <w:rPr>
          <w:i/>
          <w:iCs/>
        </w:rPr>
        <w:t>5</w:t>
      </w:r>
      <w:r>
        <w:t xml:space="preserve"> і стакан </w:t>
      </w:r>
      <w:r>
        <w:rPr>
          <w:i/>
          <w:iCs/>
        </w:rPr>
        <w:t>15</w:t>
      </w:r>
      <w:r>
        <w:t xml:space="preserve"> з’єднані болтами </w:t>
      </w:r>
      <w:r>
        <w:rPr>
          <w:i/>
          <w:iCs/>
        </w:rPr>
        <w:t>4</w:t>
      </w:r>
      <w:r>
        <w:t xml:space="preserve"> за допомогою кільця </w:t>
      </w:r>
      <w:r>
        <w:rPr>
          <w:i/>
          <w:iCs/>
        </w:rPr>
        <w:t>3.</w:t>
      </w:r>
    </w:p>
    <w:p w14:paraId="3018AA88" w14:textId="77777777" w:rsidR="002B4643" w:rsidRDefault="00DF2772">
      <w:pPr>
        <w:framePr w:wrap="none" w:vAnchor="page" w:hAnchor="page" w:x="1220" w:y="2781"/>
        <w:rPr>
          <w:sz w:val="2"/>
          <w:szCs w:val="2"/>
        </w:rPr>
      </w:pPr>
      <w:r>
        <w:rPr>
          <w:noProof/>
        </w:rPr>
        <w:drawing>
          <wp:inline distT="0" distB="0" distL="0" distR="0" wp14:anchorId="26BF5188" wp14:editId="14A78BC7">
            <wp:extent cx="1444625" cy="213360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14446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2F7ED" w14:textId="77777777" w:rsidR="002B4643" w:rsidRDefault="00DF2772">
      <w:pPr>
        <w:pStyle w:val="a7"/>
        <w:framePr w:w="2443" w:h="370" w:hRule="exact" w:wrap="none" w:vAnchor="page" w:hAnchor="page" w:x="1124" w:y="6329"/>
        <w:spacing w:line="214" w:lineRule="auto"/>
        <w:ind w:right="5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Рис. 2.49. Фільтр грубого </w:t>
      </w:r>
      <w:proofErr w:type="spellStart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очи</w:t>
      </w:r>
      <w:proofErr w:type="spellEnd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-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br/>
      </w:r>
      <w:proofErr w:type="spellStart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щення</w:t>
      </w:r>
      <w:proofErr w:type="spellEnd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 палива двигуна Д-240</w:t>
      </w:r>
    </w:p>
    <w:p w14:paraId="32FE14BE" w14:textId="77777777" w:rsidR="002B4643" w:rsidRDefault="00DF2772">
      <w:pPr>
        <w:pStyle w:val="1"/>
        <w:framePr w:w="6706" w:h="4368" w:hRule="exact" w:wrap="none" w:vAnchor="page" w:hAnchor="page" w:x="1023" w:y="2532"/>
        <w:spacing w:line="206" w:lineRule="auto"/>
        <w:ind w:left="2798" w:right="24" w:firstLine="0"/>
        <w:jc w:val="both"/>
      </w:pPr>
      <w:r>
        <w:t xml:space="preserve">Ущільнюють їх </w:t>
      </w:r>
      <w:proofErr w:type="spellStart"/>
      <w:r>
        <w:t>паронітовою</w:t>
      </w:r>
      <w:proofErr w:type="spellEnd"/>
      <w:r>
        <w:t xml:space="preserve"> </w:t>
      </w:r>
      <w:proofErr w:type="spellStart"/>
      <w:r>
        <w:t>прокла</w:t>
      </w:r>
      <w:proofErr w:type="spellEnd"/>
      <w:r>
        <w:t>-</w:t>
      </w:r>
      <w:r>
        <w:br/>
      </w:r>
      <w:proofErr w:type="spellStart"/>
      <w:r>
        <w:t>дкою</w:t>
      </w:r>
      <w:proofErr w:type="spellEnd"/>
      <w:r>
        <w:t xml:space="preserve"> </w:t>
      </w:r>
      <w:r>
        <w:rPr>
          <w:i/>
          <w:iCs/>
        </w:rPr>
        <w:t>11.</w:t>
      </w:r>
      <w:r>
        <w:t xml:space="preserve"> У корпус </w:t>
      </w:r>
      <w:proofErr w:type="spellStart"/>
      <w:r>
        <w:t>загвинчено</w:t>
      </w:r>
      <w:proofErr w:type="spellEnd"/>
      <w:r>
        <w:t xml:space="preserve"> </w:t>
      </w:r>
      <w:proofErr w:type="spellStart"/>
      <w:r>
        <w:t>шту</w:t>
      </w:r>
      <w:proofErr w:type="spellEnd"/>
      <w:r>
        <w:t>-</w:t>
      </w:r>
      <w:r>
        <w:br/>
      </w:r>
      <w:proofErr w:type="spellStart"/>
      <w:r>
        <w:t>церні</w:t>
      </w:r>
      <w:proofErr w:type="spellEnd"/>
      <w:r>
        <w:t xml:space="preserve"> болти </w:t>
      </w:r>
      <w:r>
        <w:rPr>
          <w:i/>
          <w:iCs/>
        </w:rPr>
        <w:t>6</w:t>
      </w:r>
      <w:r>
        <w:t xml:space="preserve"> і </w:t>
      </w:r>
      <w:r>
        <w:rPr>
          <w:i/>
          <w:iCs/>
        </w:rPr>
        <w:t>7,</w:t>
      </w:r>
      <w:r>
        <w:t xml:space="preserve"> а також пробку </w:t>
      </w:r>
      <w:r>
        <w:rPr>
          <w:i/>
          <w:iCs/>
        </w:rPr>
        <w:t>10,</w:t>
      </w:r>
      <w:r>
        <w:rPr>
          <w:i/>
          <w:iCs/>
        </w:rPr>
        <w:br/>
      </w:r>
      <w:r>
        <w:t>що закриває отвір, призначений для</w:t>
      </w:r>
      <w:r>
        <w:br/>
        <w:t>видалення повітря з порожнини фі-</w:t>
      </w:r>
      <w:r>
        <w:br/>
      </w:r>
      <w:proofErr w:type="spellStart"/>
      <w:r>
        <w:t>льтра</w:t>
      </w:r>
      <w:proofErr w:type="spellEnd"/>
      <w:r>
        <w:t xml:space="preserve"> в разі заповнення його пали-</w:t>
      </w:r>
      <w:r>
        <w:br/>
      </w:r>
      <w:proofErr w:type="spellStart"/>
      <w:r>
        <w:t>вом</w:t>
      </w:r>
      <w:proofErr w:type="spellEnd"/>
      <w:r>
        <w:t>. Внизу стакана знаходиться про-</w:t>
      </w:r>
      <w:r>
        <w:br/>
      </w:r>
      <w:proofErr w:type="spellStart"/>
      <w:r>
        <w:t>бка</w:t>
      </w:r>
      <w:proofErr w:type="spellEnd"/>
      <w:r>
        <w:t xml:space="preserve"> </w:t>
      </w:r>
      <w:r>
        <w:rPr>
          <w:i/>
          <w:iCs/>
        </w:rPr>
        <w:t>17</w:t>
      </w:r>
      <w:r>
        <w:t xml:space="preserve"> для зливання </w:t>
      </w:r>
      <w:proofErr w:type="spellStart"/>
      <w:r>
        <w:t>відстою</w:t>
      </w:r>
      <w:proofErr w:type="spellEnd"/>
      <w:r>
        <w:t>.</w:t>
      </w:r>
    </w:p>
    <w:p w14:paraId="586E881A" w14:textId="77777777" w:rsidR="002B4643" w:rsidRDefault="00DF2772">
      <w:pPr>
        <w:pStyle w:val="1"/>
        <w:framePr w:w="6706" w:h="4368" w:hRule="exact" w:wrap="none" w:vAnchor="page" w:hAnchor="page" w:x="1023" w:y="2532"/>
        <w:spacing w:line="206" w:lineRule="auto"/>
        <w:ind w:left="2798" w:right="24" w:firstLine="300"/>
        <w:jc w:val="both"/>
      </w:pPr>
      <w:r>
        <w:t>Очищення палива відбувається</w:t>
      </w:r>
      <w:r>
        <w:br/>
        <w:t xml:space="preserve">так. З підвідної трубки через </w:t>
      </w:r>
      <w:proofErr w:type="spellStart"/>
      <w:r>
        <w:t>штуце</w:t>
      </w:r>
      <w:proofErr w:type="spellEnd"/>
      <w:r>
        <w:t>-</w:t>
      </w:r>
      <w:r>
        <w:br/>
      </w:r>
      <w:proofErr w:type="spellStart"/>
      <w:r>
        <w:t>рний</w:t>
      </w:r>
      <w:proofErr w:type="spellEnd"/>
      <w:r>
        <w:t xml:space="preserve"> болт </w:t>
      </w:r>
      <w:r>
        <w:rPr>
          <w:i/>
          <w:iCs/>
        </w:rPr>
        <w:t>6</w:t>
      </w:r>
      <w:r>
        <w:t xml:space="preserve"> паливо проходить у </w:t>
      </w:r>
      <w:proofErr w:type="spellStart"/>
      <w:r>
        <w:t>кі</w:t>
      </w:r>
      <w:proofErr w:type="spellEnd"/>
      <w:r>
        <w:t>-</w:t>
      </w:r>
      <w:r>
        <w:br/>
      </w:r>
      <w:proofErr w:type="spellStart"/>
      <w:r>
        <w:t>льцеву</w:t>
      </w:r>
      <w:proofErr w:type="spellEnd"/>
      <w:r>
        <w:t xml:space="preserve"> порожнину </w:t>
      </w:r>
      <w:r>
        <w:rPr>
          <w:i/>
          <w:iCs/>
        </w:rPr>
        <w:t>9,</w:t>
      </w:r>
      <w:r>
        <w:t xml:space="preserve"> звідки крізь</w:t>
      </w:r>
      <w:r>
        <w:br/>
        <w:t xml:space="preserve">шайбу з багатьма отворами </w:t>
      </w:r>
      <w:r>
        <w:rPr>
          <w:i/>
          <w:iCs/>
        </w:rPr>
        <w:t>12 —</w:t>
      </w:r>
      <w:r>
        <w:t xml:space="preserve"> на</w:t>
      </w:r>
      <w:r>
        <w:br/>
        <w:t xml:space="preserve">поверхню напрямного конуса </w:t>
      </w:r>
      <w:r>
        <w:rPr>
          <w:i/>
          <w:iCs/>
        </w:rPr>
        <w:t>2.</w:t>
      </w:r>
      <w:r>
        <w:t xml:space="preserve"> </w:t>
      </w:r>
      <w:proofErr w:type="spellStart"/>
      <w:r>
        <w:t>Сті</w:t>
      </w:r>
      <w:proofErr w:type="spellEnd"/>
      <w:r>
        <w:t>-</w:t>
      </w:r>
      <w:r>
        <w:br/>
        <w:t>каючи з конуса, паливо потрапляє в</w:t>
      </w:r>
      <w:r>
        <w:br/>
        <w:t>порожнину стакана крізь кільцеву</w:t>
      </w:r>
      <w:r>
        <w:br/>
        <w:t>щілину між конусом і стаканом.</w:t>
      </w:r>
    </w:p>
    <w:p w14:paraId="23682770" w14:textId="77777777" w:rsidR="002B4643" w:rsidRDefault="00DF2772">
      <w:pPr>
        <w:pStyle w:val="1"/>
        <w:framePr w:w="6706" w:h="4368" w:hRule="exact" w:wrap="none" w:vAnchor="page" w:hAnchor="page" w:x="1023" w:y="2532"/>
        <w:spacing w:line="206" w:lineRule="auto"/>
        <w:ind w:left="2798" w:right="24" w:firstLine="300"/>
        <w:jc w:val="both"/>
      </w:pPr>
      <w:r>
        <w:t>Під впливом відсмоктувальної дії</w:t>
      </w:r>
      <w:r>
        <w:br/>
        <w:t>підкачувального насоса паливо від-</w:t>
      </w:r>
      <w:r>
        <w:br/>
        <w:t>водиться крізь штуцерний болт 7, що</w:t>
      </w:r>
    </w:p>
    <w:p w14:paraId="6DBDACEE" w14:textId="77777777" w:rsidR="002B4643" w:rsidRDefault="00DF2772">
      <w:pPr>
        <w:pStyle w:val="1"/>
        <w:framePr w:w="6706" w:h="682" w:hRule="exact" w:wrap="none" w:vAnchor="page" w:hAnchor="page" w:x="1023" w:y="6876"/>
        <w:spacing w:line="206" w:lineRule="auto"/>
        <w:ind w:left="9" w:right="43" w:firstLine="2800"/>
        <w:jc w:val="both"/>
      </w:pPr>
      <w:r>
        <w:t xml:space="preserve">закінчується втулкою з </w:t>
      </w:r>
      <w:proofErr w:type="spellStart"/>
      <w:r>
        <w:rPr>
          <w:lang w:val="ru-RU" w:eastAsia="ru-RU" w:bidi="ru-RU"/>
        </w:rPr>
        <w:t>шестигран</w:t>
      </w:r>
      <w:proofErr w:type="spellEnd"/>
      <w:r>
        <w:rPr>
          <w:lang w:val="ru-RU" w:eastAsia="ru-RU" w:bidi="ru-RU"/>
        </w:rPr>
        <w:br/>
        <w:t xml:space="preserve">ною </w:t>
      </w:r>
      <w:r>
        <w:t xml:space="preserve">головкою </w:t>
      </w:r>
      <w:r>
        <w:rPr>
          <w:i/>
          <w:iCs/>
        </w:rPr>
        <w:t>14 з пружинною шайбою</w:t>
      </w:r>
      <w:r>
        <w:t xml:space="preserve"> 13, та </w:t>
      </w:r>
      <w:proofErr w:type="spellStart"/>
      <w:r>
        <w:t>паливопровід</w:t>
      </w:r>
      <w:proofErr w:type="spellEnd"/>
      <w:r>
        <w:t xml:space="preserve"> </w:t>
      </w:r>
      <w:r>
        <w:rPr>
          <w:i/>
          <w:iCs/>
        </w:rPr>
        <w:t>8.</w:t>
      </w:r>
      <w:r>
        <w:rPr>
          <w:i/>
          <w:iCs/>
        </w:rPr>
        <w:br/>
      </w:r>
      <w:r>
        <w:t>Після проходження кільцевої щілини паливо різко змінює на-</w:t>
      </w:r>
    </w:p>
    <w:p w14:paraId="20A01DF9" w14:textId="77777777" w:rsidR="002B4643" w:rsidRDefault="00DF2772">
      <w:pPr>
        <w:pStyle w:val="1"/>
        <w:framePr w:w="6706" w:h="2822" w:hRule="exact" w:wrap="none" w:vAnchor="page" w:hAnchor="page" w:x="1023" w:y="7529"/>
        <w:spacing w:line="204" w:lineRule="auto"/>
        <w:ind w:left="9" w:right="38" w:firstLine="0"/>
        <w:jc w:val="both"/>
      </w:pPr>
      <w:proofErr w:type="spellStart"/>
      <w:r>
        <w:t>прямок</w:t>
      </w:r>
      <w:proofErr w:type="spellEnd"/>
      <w:r>
        <w:t xml:space="preserve"> руху, спрямовується вгору і просочується крізь сітку</w:t>
      </w:r>
      <w:r>
        <w:br/>
        <w:t xml:space="preserve">фільтр </w:t>
      </w:r>
      <w:r>
        <w:rPr>
          <w:i/>
          <w:iCs/>
        </w:rPr>
        <w:t>1.</w:t>
      </w:r>
      <w:r>
        <w:t xml:space="preserve"> Механічні домішки та вода, що мають більшу інерцію,</w:t>
      </w:r>
      <w:r>
        <w:br/>
        <w:t xml:space="preserve">потрапляють під заспокійник </w:t>
      </w:r>
      <w:r>
        <w:rPr>
          <w:i/>
          <w:iCs/>
        </w:rPr>
        <w:t>16,</w:t>
      </w:r>
      <w:r>
        <w:t xml:space="preserve"> який обмежує збовтування</w:t>
      </w:r>
      <w:r>
        <w:br/>
        <w:t>осаду під час руху машини.</w:t>
      </w:r>
    </w:p>
    <w:p w14:paraId="39AAA882" w14:textId="77777777" w:rsidR="002B4643" w:rsidRDefault="00DF2772">
      <w:pPr>
        <w:pStyle w:val="1"/>
        <w:framePr w:w="6706" w:h="2822" w:hRule="exact" w:wrap="none" w:vAnchor="page" w:hAnchor="page" w:x="1023" w:y="7529"/>
        <w:spacing w:line="204" w:lineRule="auto"/>
        <w:ind w:left="9" w:right="38" w:firstLine="300"/>
        <w:jc w:val="both"/>
      </w:pPr>
      <w:r>
        <w:t>Фільтри такого типу очищують паливо від механічних домі</w:t>
      </w:r>
      <w:r>
        <w:br/>
        <w:t>шок на 35 - 40 %, від води — на 70 - 80 % .</w:t>
      </w:r>
    </w:p>
    <w:p w14:paraId="630F4EE7" w14:textId="77777777" w:rsidR="002B4643" w:rsidRDefault="00DF2772">
      <w:pPr>
        <w:pStyle w:val="1"/>
        <w:framePr w:w="6706" w:h="2822" w:hRule="exact" w:wrap="none" w:vAnchor="page" w:hAnchor="page" w:x="1023" w:y="7529"/>
        <w:spacing w:line="204" w:lineRule="auto"/>
        <w:ind w:left="9" w:right="38" w:firstLine="300"/>
        <w:jc w:val="both"/>
      </w:pPr>
      <w:r>
        <w:t xml:space="preserve">Як </w:t>
      </w:r>
      <w:r>
        <w:rPr>
          <w:b/>
          <w:bCs/>
        </w:rPr>
        <w:t xml:space="preserve">фільтри тонкого очищення </w:t>
      </w:r>
      <w:r>
        <w:t>палива дизелів застосовують</w:t>
      </w:r>
      <w:r>
        <w:br/>
        <w:t xml:space="preserve">паперові елементи. Кількість фільтрувальних елементів </w:t>
      </w:r>
      <w:proofErr w:type="spellStart"/>
      <w:r>
        <w:t>визна</w:t>
      </w:r>
      <w:proofErr w:type="spellEnd"/>
      <w:r>
        <w:br/>
      </w:r>
      <w:proofErr w:type="spellStart"/>
      <w:r>
        <w:t>чається</w:t>
      </w:r>
      <w:proofErr w:type="spellEnd"/>
      <w:r>
        <w:t xml:space="preserve"> в основному витратою палива: чим вона більша, тим біль</w:t>
      </w:r>
      <w:r>
        <w:br/>
      </w:r>
      <w:proofErr w:type="spellStart"/>
      <w:r>
        <w:t>шу</w:t>
      </w:r>
      <w:proofErr w:type="spellEnd"/>
      <w:r>
        <w:t xml:space="preserve"> перепускну здатність мусить мати фільтр, а цього досягають</w:t>
      </w:r>
      <w:r>
        <w:br/>
        <w:t>підключенням на паралельну одночасну роботу кількох елементів.</w:t>
      </w:r>
    </w:p>
    <w:p w14:paraId="5D52DF4A" w14:textId="77777777" w:rsidR="002B4643" w:rsidRDefault="00DF2772">
      <w:pPr>
        <w:pStyle w:val="1"/>
        <w:framePr w:w="6706" w:h="2822" w:hRule="exact" w:wrap="none" w:vAnchor="page" w:hAnchor="page" w:x="1023" w:y="7529"/>
        <w:spacing w:line="204" w:lineRule="auto"/>
        <w:ind w:left="9" w:right="38" w:firstLine="300"/>
        <w:jc w:val="both"/>
      </w:pPr>
      <w:r>
        <w:t xml:space="preserve">У двигунах СМД-60 та СМД-62 фільтр тонкого очищення </w:t>
      </w:r>
      <w:proofErr w:type="spellStart"/>
      <w:r>
        <w:t>дво</w:t>
      </w:r>
      <w:proofErr w:type="spellEnd"/>
      <w:r>
        <w:br/>
        <w:t xml:space="preserve">ступеневий з фільтрувальними елементами ЕТФ-3. Перший </w:t>
      </w:r>
      <w:proofErr w:type="spellStart"/>
      <w:r>
        <w:t>сту</w:t>
      </w:r>
      <w:proofErr w:type="spellEnd"/>
    </w:p>
    <w:p w14:paraId="4F4CFEE3" w14:textId="77777777" w:rsidR="002B4643" w:rsidRDefault="00DF2772">
      <w:pPr>
        <w:pStyle w:val="a4"/>
        <w:framePr w:wrap="none" w:vAnchor="page" w:hAnchor="page" w:x="1023" w:y="10586"/>
        <w:rPr>
          <w:sz w:val="22"/>
          <w:szCs w:val="22"/>
        </w:rPr>
      </w:pPr>
      <w:r>
        <w:rPr>
          <w:sz w:val="22"/>
          <w:szCs w:val="22"/>
        </w:rPr>
        <w:t>116</w:t>
      </w:r>
    </w:p>
    <w:p w14:paraId="57DB1E9C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C321FD7" w14:textId="77777777" w:rsidR="002B4643" w:rsidRDefault="002B4643">
      <w:pPr>
        <w:spacing w:line="1" w:lineRule="exact"/>
      </w:pPr>
    </w:p>
    <w:p w14:paraId="79FC346C" w14:textId="488C3434" w:rsidR="002B4643" w:rsidRDefault="00DF2772">
      <w:pPr>
        <w:pStyle w:val="40"/>
        <w:framePr w:w="6710" w:h="4512" w:hRule="exact" w:wrap="none" w:vAnchor="page" w:hAnchor="page" w:x="645" w:y="263"/>
        <w:tabs>
          <w:tab w:val="left" w:pos="1579"/>
          <w:tab w:val="left" w:pos="3274"/>
          <w:tab w:val="left" w:leader="dot" w:pos="4411"/>
          <w:tab w:val="left" w:leader="dot" w:pos="4551"/>
          <w:tab w:val="left" w:leader="dot" w:pos="4841"/>
          <w:tab w:val="left" w:leader="dot" w:pos="4911"/>
          <w:tab w:val="left" w:leader="dot" w:pos="5755"/>
          <w:tab w:val="left" w:leader="dot" w:pos="6394"/>
        </w:tabs>
        <w:spacing w:line="139" w:lineRule="auto"/>
      </w:pPr>
      <w:r>
        <w:t xml:space="preserve">" </w:t>
      </w:r>
    </w:p>
    <w:p w14:paraId="5B7411B6" w14:textId="77777777" w:rsidR="002B4643" w:rsidRDefault="00DF2772">
      <w:pPr>
        <w:pStyle w:val="1"/>
        <w:framePr w:w="6710" w:h="4512" w:hRule="exact" w:wrap="none" w:vAnchor="page" w:hAnchor="page" w:x="645" w:y="263"/>
        <w:spacing w:line="206" w:lineRule="auto"/>
        <w:ind w:firstLine="0"/>
        <w:jc w:val="both"/>
      </w:pPr>
      <w:r>
        <w:t xml:space="preserve">пінь — двосекційний фільтр 2ТФ-3, другий — односекційний контрольний фільтрувальний елемент, розміщений в окремому корпусі — кронштейні </w:t>
      </w:r>
      <w:r>
        <w:rPr>
          <w:i/>
          <w:iCs/>
        </w:rPr>
        <w:t>5</w:t>
      </w:r>
      <w:r>
        <w:t xml:space="preserve"> (рис. 2.50). Фільтрувальний елемент — це порожниста паперова штора, розміщена в картонному корпу</w:t>
      </w:r>
      <w:r>
        <w:softHyphen/>
        <w:t>сі. Зверху і знизу елементи ущільнюють гумовими прокладка</w:t>
      </w:r>
      <w:r>
        <w:softHyphen/>
        <w:t xml:space="preserve">ми. До кришок елементи притискають пружини </w:t>
      </w:r>
      <w:r>
        <w:rPr>
          <w:i/>
          <w:iCs/>
        </w:rPr>
        <w:t>17.</w:t>
      </w:r>
    </w:p>
    <w:p w14:paraId="0ED86456" w14:textId="77777777" w:rsidR="002B4643" w:rsidRDefault="00DF2772">
      <w:pPr>
        <w:pStyle w:val="1"/>
        <w:framePr w:w="6710" w:h="4512" w:hRule="exact" w:wrap="none" w:vAnchor="page" w:hAnchor="page" w:x="645" w:y="263"/>
        <w:spacing w:line="206" w:lineRule="auto"/>
        <w:ind w:firstLine="300"/>
        <w:jc w:val="both"/>
      </w:pPr>
      <w:r>
        <w:t xml:space="preserve">У кришці фільтра розміщені: триходовий кран </w:t>
      </w:r>
      <w:r>
        <w:rPr>
          <w:i/>
          <w:iCs/>
        </w:rPr>
        <w:t>1,</w:t>
      </w:r>
      <w:r>
        <w:t xml:space="preserve"> який дає змогу почергово вимикати секції для промивання їхніх фільтру</w:t>
      </w:r>
      <w:r>
        <w:softHyphen/>
        <w:t>вальних елементів зворотною течією палива під час роботи дви</w:t>
      </w:r>
      <w:r>
        <w:softHyphen/>
        <w:t xml:space="preserve">гуна; вентиль </w:t>
      </w:r>
      <w:r>
        <w:rPr>
          <w:i/>
          <w:iCs/>
        </w:rPr>
        <w:t>3</w:t>
      </w:r>
      <w:r>
        <w:t xml:space="preserve"> для прокачування паливних магістралей у разі потрапляння в них повітря; перепускний клапан </w:t>
      </w:r>
      <w:r>
        <w:rPr>
          <w:i/>
          <w:iCs/>
        </w:rPr>
        <w:t>2</w:t>
      </w:r>
      <w:r>
        <w:t xml:space="preserve"> для повернен</w:t>
      </w:r>
      <w:r>
        <w:softHyphen/>
        <w:t>ня решток палива від насоса в бак. Перепускний клапан відрегу</w:t>
      </w:r>
      <w:r>
        <w:softHyphen/>
        <w:t>льовано на тиск 0,11 - 0,13 МПа, він не сполучається з фільтром.</w:t>
      </w:r>
    </w:p>
    <w:p w14:paraId="1E8DFC54" w14:textId="77777777" w:rsidR="002B4643" w:rsidRDefault="00DF2772">
      <w:pPr>
        <w:pStyle w:val="1"/>
        <w:framePr w:w="6710" w:h="4512" w:hRule="exact" w:wrap="none" w:vAnchor="page" w:hAnchor="page" w:x="645" w:y="263"/>
        <w:spacing w:line="206" w:lineRule="auto"/>
        <w:ind w:firstLine="300"/>
        <w:jc w:val="both"/>
      </w:pPr>
      <w:r>
        <w:t xml:space="preserve">У нижній частині пластмасового корпусу є штуцер </w:t>
      </w:r>
      <w:r>
        <w:rPr>
          <w:i/>
          <w:iCs/>
        </w:rPr>
        <w:t>14</w:t>
      </w:r>
      <w:r>
        <w:t xml:space="preserve"> і труб</w:t>
      </w:r>
      <w:r>
        <w:softHyphen/>
        <w:t xml:space="preserve">ка </w:t>
      </w:r>
      <w:r>
        <w:rPr>
          <w:i/>
          <w:iCs/>
        </w:rPr>
        <w:t>16</w:t>
      </w:r>
      <w:r>
        <w:t xml:space="preserve"> для зливання </w:t>
      </w:r>
      <w:proofErr w:type="spellStart"/>
      <w:r>
        <w:t>відстою</w:t>
      </w:r>
      <w:proofErr w:type="spellEnd"/>
      <w:r>
        <w:t>.</w:t>
      </w:r>
    </w:p>
    <w:p w14:paraId="4815E820" w14:textId="77777777" w:rsidR="002B4643" w:rsidRDefault="00DF2772">
      <w:pPr>
        <w:pStyle w:val="1"/>
        <w:framePr w:w="6710" w:h="4512" w:hRule="exact" w:wrap="none" w:vAnchor="page" w:hAnchor="page" w:x="645" w:y="263"/>
        <w:spacing w:line="206" w:lineRule="auto"/>
        <w:ind w:firstLine="300"/>
        <w:jc w:val="both"/>
      </w:pPr>
      <w:r>
        <w:t>Очищення палива відбувається так. Від підкачувального на</w:t>
      </w:r>
      <w:r>
        <w:softHyphen/>
        <w:t>соса воно надходить до триходового крана, а далі — в порожни</w:t>
      </w:r>
      <w:r>
        <w:softHyphen/>
        <w:t>ни корпусів фільтрувальних елементів. Під впливом нагніталь</w:t>
      </w:r>
      <w:r>
        <w:softHyphen/>
        <w:t xml:space="preserve">ної дії насоса паливо просочується крізь паперові штори у </w:t>
      </w:r>
      <w:proofErr w:type="spellStart"/>
      <w:r>
        <w:t>внут</w:t>
      </w:r>
      <w:proofErr w:type="spellEnd"/>
      <w:r>
        <w:t>-</w:t>
      </w:r>
    </w:p>
    <w:p w14:paraId="0B76E3A7" w14:textId="77777777" w:rsidR="002B4643" w:rsidRDefault="00DF2772">
      <w:pPr>
        <w:framePr w:wrap="none" w:vAnchor="page" w:hAnchor="page" w:x="1634" w:y="4938"/>
        <w:rPr>
          <w:sz w:val="2"/>
          <w:szCs w:val="2"/>
        </w:rPr>
      </w:pPr>
      <w:r>
        <w:rPr>
          <w:noProof/>
        </w:rPr>
        <w:drawing>
          <wp:inline distT="0" distB="0" distL="0" distR="0" wp14:anchorId="7AA9FBB3" wp14:editId="6629FAE2">
            <wp:extent cx="2962910" cy="246888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962910" cy="246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830D7" w14:textId="77777777" w:rsidR="002B4643" w:rsidRDefault="00DF2772">
      <w:pPr>
        <w:pStyle w:val="a7"/>
        <w:framePr w:w="6701" w:h="197" w:hRule="exact" w:wrap="none" w:vAnchor="page" w:hAnchor="page" w:x="664" w:y="9013"/>
        <w:spacing w:line="240" w:lineRule="auto"/>
        <w:ind w:firstLine="180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2.50. Фільтр тонкого очищення палива двигунів тракторів Т-150 і Т-150К:</w:t>
      </w:r>
    </w:p>
    <w:p w14:paraId="3446AAA2" w14:textId="77777777" w:rsidR="002B4643" w:rsidRDefault="00DF2772">
      <w:pPr>
        <w:pStyle w:val="a7"/>
        <w:framePr w:w="6701" w:h="1219" w:hRule="exact" w:wrap="none" w:vAnchor="page" w:hAnchor="page" w:x="664" w:y="9243"/>
        <w:jc w:val="both"/>
      </w:pPr>
      <w:r>
        <w:t xml:space="preserve">/ -- триходовий кран; </w:t>
      </w:r>
      <w:r>
        <w:rPr>
          <w:i/>
          <w:iCs/>
        </w:rPr>
        <w:t>2 —</w:t>
      </w:r>
      <w:r>
        <w:t xml:space="preserve"> перепускний клапан; </w:t>
      </w:r>
      <w:r>
        <w:rPr>
          <w:i/>
          <w:iCs/>
        </w:rPr>
        <w:t>3 —</w:t>
      </w:r>
      <w:r>
        <w:t xml:space="preserve"> вентиль для випускання повітря; </w:t>
      </w:r>
      <w:r>
        <w:rPr>
          <w:i/>
          <w:iCs/>
        </w:rPr>
        <w:t>4, 7</w:t>
      </w:r>
      <w:r>
        <w:t xml:space="preserve"> — кришки; </w:t>
      </w:r>
      <w:r>
        <w:rPr>
          <w:i/>
          <w:iCs/>
        </w:rPr>
        <w:t>5 —</w:t>
      </w:r>
      <w:r>
        <w:t xml:space="preserve"> </w:t>
      </w:r>
      <w:r>
        <w:rPr>
          <w:lang w:val="ru-RU" w:eastAsia="ru-RU" w:bidi="ru-RU"/>
        </w:rPr>
        <w:t xml:space="preserve">корпус-кронштейн </w:t>
      </w:r>
      <w:r>
        <w:t xml:space="preserve">контрольного фільтра; </w:t>
      </w:r>
      <w:r>
        <w:rPr>
          <w:i/>
          <w:iCs/>
        </w:rPr>
        <w:t>6 —</w:t>
      </w:r>
      <w:r>
        <w:t xml:space="preserve"> стяжна гайка; </w:t>
      </w:r>
      <w:r>
        <w:rPr>
          <w:i/>
          <w:iCs/>
        </w:rPr>
        <w:t xml:space="preserve">8, 9, 18 — </w:t>
      </w:r>
      <w:r>
        <w:t xml:space="preserve">прокладки; </w:t>
      </w:r>
      <w:r>
        <w:rPr>
          <w:i/>
          <w:iCs/>
        </w:rPr>
        <w:t>10 —</w:t>
      </w:r>
      <w:r>
        <w:t xml:space="preserve"> корпус; </w:t>
      </w:r>
      <w:r>
        <w:rPr>
          <w:i/>
          <w:iCs/>
        </w:rPr>
        <w:t>11 —</w:t>
      </w:r>
      <w:r>
        <w:t xml:space="preserve"> фільтрувальний елемент; </w:t>
      </w:r>
      <w:r>
        <w:rPr>
          <w:i/>
          <w:iCs/>
        </w:rPr>
        <w:t>12 —</w:t>
      </w:r>
      <w:r>
        <w:t xml:space="preserve"> шпилька; </w:t>
      </w:r>
      <w:r>
        <w:rPr>
          <w:i/>
          <w:iCs/>
        </w:rPr>
        <w:t>13 —</w:t>
      </w:r>
      <w:r>
        <w:t xml:space="preserve"> кульковий клапан; </w:t>
      </w:r>
      <w:r>
        <w:rPr>
          <w:i/>
          <w:iCs/>
        </w:rPr>
        <w:t>14 —</w:t>
      </w:r>
      <w:r>
        <w:t xml:space="preserve"> штуцер; </w:t>
      </w:r>
      <w:r>
        <w:rPr>
          <w:i/>
          <w:iCs/>
        </w:rPr>
        <w:t>15 —</w:t>
      </w:r>
      <w:r>
        <w:t xml:space="preserve"> гайка; </w:t>
      </w:r>
      <w:r>
        <w:rPr>
          <w:i/>
          <w:iCs/>
        </w:rPr>
        <w:t>16 —</w:t>
      </w:r>
      <w:r>
        <w:t xml:space="preserve"> зливна трубка; </w:t>
      </w:r>
      <w:r>
        <w:rPr>
          <w:i/>
          <w:iCs/>
        </w:rPr>
        <w:t>17 —</w:t>
      </w:r>
      <w:r>
        <w:t xml:space="preserve"> пружина; </w:t>
      </w:r>
      <w:r>
        <w:rPr>
          <w:i/>
          <w:iCs/>
        </w:rPr>
        <w:t>А —</w:t>
      </w:r>
      <w:r>
        <w:t xml:space="preserve"> подавання палива від підкачувального насоса; </w:t>
      </w:r>
      <w:r>
        <w:rPr>
          <w:i/>
          <w:iCs/>
        </w:rPr>
        <w:t>Б —</w:t>
      </w:r>
      <w:r>
        <w:t xml:space="preserve"> підведення надлишкового палива від паливного насоса; </w:t>
      </w:r>
      <w:r>
        <w:rPr>
          <w:i/>
          <w:iCs/>
        </w:rPr>
        <w:t>В —</w:t>
      </w:r>
      <w:r>
        <w:t xml:space="preserve"> відведення надлишку палива в бак; </w:t>
      </w:r>
      <w:r>
        <w:rPr>
          <w:i/>
          <w:iCs/>
        </w:rPr>
        <w:t>Г —</w:t>
      </w:r>
      <w:r>
        <w:t xml:space="preserve"> трубка для випускання повітря; </w:t>
      </w:r>
      <w:r>
        <w:rPr>
          <w:i/>
          <w:iCs/>
        </w:rPr>
        <w:t xml:space="preserve">Д — </w:t>
      </w:r>
      <w:r>
        <w:t xml:space="preserve">трубка для подавання палива в контрольний фільтр; </w:t>
      </w:r>
      <w:r>
        <w:rPr>
          <w:i/>
          <w:iCs/>
        </w:rPr>
        <w:t>Е —</w:t>
      </w:r>
      <w:r>
        <w:t xml:space="preserve"> підведення палива від основного фільтра (трубки </w:t>
      </w:r>
      <w:r>
        <w:rPr>
          <w:i/>
          <w:iCs/>
        </w:rPr>
        <w:t>Д); Ж —</w:t>
      </w:r>
      <w:r>
        <w:t xml:space="preserve"> зливання палива від форсунок; </w:t>
      </w:r>
      <w:r>
        <w:rPr>
          <w:i/>
          <w:iCs/>
        </w:rPr>
        <w:t>З —</w:t>
      </w:r>
      <w:r>
        <w:t xml:space="preserve"> подавання палива до палив</w:t>
      </w:r>
      <w:r>
        <w:softHyphen/>
        <w:t>ного насоса</w:t>
      </w:r>
    </w:p>
    <w:p w14:paraId="160CCC84" w14:textId="77777777" w:rsidR="002B4643" w:rsidRDefault="00DF2772">
      <w:pPr>
        <w:pStyle w:val="a4"/>
        <w:framePr w:wrap="none" w:vAnchor="page" w:hAnchor="page" w:x="6948" w:y="10611"/>
        <w:rPr>
          <w:sz w:val="22"/>
          <w:szCs w:val="22"/>
        </w:rPr>
      </w:pPr>
      <w:r>
        <w:rPr>
          <w:sz w:val="22"/>
          <w:szCs w:val="22"/>
        </w:rPr>
        <w:t>117</w:t>
      </w:r>
    </w:p>
    <w:p w14:paraId="040E9842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EF3C736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738AAFDA" wp14:editId="2A8932C9">
                <wp:simplePos x="0" y="0"/>
                <wp:positionH relativeFrom="page">
                  <wp:posOffset>656590</wp:posOffset>
                </wp:positionH>
                <wp:positionV relativeFrom="page">
                  <wp:posOffset>355600</wp:posOffset>
                </wp:positionV>
                <wp:extent cx="4243070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30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700000000000003pt;margin-top:28.pt;width:334.10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292E350A" w14:textId="77777777" w:rsidR="002B4643" w:rsidRDefault="00DF2772">
      <w:pPr>
        <w:pStyle w:val="a4"/>
        <w:framePr w:w="6710" w:h="264" w:hRule="exact" w:wrap="none" w:vAnchor="page" w:hAnchor="page" w:x="1021" w:y="316"/>
      </w:pPr>
      <w:r>
        <w:t xml:space="preserve">ТРАКТОРИ ТА АВТОМОБІЛІ </w:t>
      </w:r>
    </w:p>
    <w:p w14:paraId="6CB592FA" w14:textId="77777777" w:rsidR="002B4643" w:rsidRDefault="00DF2772">
      <w:pPr>
        <w:pStyle w:val="1"/>
        <w:framePr w:w="6710" w:h="6120" w:hRule="exact" w:wrap="none" w:vAnchor="page" w:hAnchor="page" w:x="1021" w:y="724"/>
        <w:spacing w:line="206" w:lineRule="auto"/>
        <w:ind w:firstLine="0"/>
        <w:jc w:val="both"/>
      </w:pPr>
      <w:proofErr w:type="spellStart"/>
      <w:r>
        <w:t>рішні</w:t>
      </w:r>
      <w:proofErr w:type="spellEnd"/>
      <w:r>
        <w:t xml:space="preserve"> порожнини елементів, залишаючи зовні штор домішки. Потім каналами у кришці і </w:t>
      </w:r>
      <w:proofErr w:type="spellStart"/>
      <w:r>
        <w:t>паливопроводом</w:t>
      </w:r>
      <w:proofErr w:type="spellEnd"/>
      <w:r>
        <w:t xml:space="preserve"> воно відводиться до контрольного фільтра, а від нього — до насоса високого тиску.</w:t>
      </w:r>
    </w:p>
    <w:p w14:paraId="0CD47291" w14:textId="77777777" w:rsidR="002B4643" w:rsidRDefault="00DF2772">
      <w:pPr>
        <w:pStyle w:val="1"/>
        <w:framePr w:w="6710" w:h="6120" w:hRule="exact" w:wrap="none" w:vAnchor="page" w:hAnchor="page" w:x="1021" w:y="724"/>
        <w:spacing w:line="206" w:lineRule="auto"/>
        <w:ind w:firstLine="300"/>
        <w:jc w:val="both"/>
      </w:pPr>
      <w:proofErr w:type="spellStart"/>
      <w:r>
        <w:rPr>
          <w:b/>
          <w:bCs/>
        </w:rPr>
        <w:t>Паливопідкачувальний</w:t>
      </w:r>
      <w:proofErr w:type="spellEnd"/>
      <w:r>
        <w:rPr>
          <w:b/>
          <w:bCs/>
        </w:rPr>
        <w:t xml:space="preserve"> насос </w:t>
      </w:r>
      <w:r>
        <w:t xml:space="preserve">створює на вході </w:t>
      </w:r>
      <w:r>
        <w:rPr>
          <w:b/>
          <w:bCs/>
        </w:rPr>
        <w:t xml:space="preserve">ПНВТ </w:t>
      </w:r>
      <w:r>
        <w:t>тиск 0,1 - 0,2 МПа, що необхідно для стабільного подавання палива до форсунок незалежно від коливань навантаження двигуна. В автомобільних і тракторних дизелях застосовують переважно поршневі насоси.</w:t>
      </w:r>
    </w:p>
    <w:p w14:paraId="4D3BCDF6" w14:textId="77777777" w:rsidR="002B4643" w:rsidRDefault="00DF2772">
      <w:pPr>
        <w:pStyle w:val="1"/>
        <w:framePr w:w="6710" w:h="6120" w:hRule="exact" w:wrap="none" w:vAnchor="page" w:hAnchor="page" w:x="1021" w:y="724"/>
        <w:spacing w:line="206" w:lineRule="auto"/>
        <w:ind w:firstLine="300"/>
        <w:jc w:val="both"/>
      </w:pPr>
      <w:r>
        <w:t xml:space="preserve">Такий насос складається з чавунного корпусу </w:t>
      </w:r>
      <w:r>
        <w:rPr>
          <w:i/>
          <w:iCs/>
        </w:rPr>
        <w:t>3</w:t>
      </w:r>
      <w:r>
        <w:t xml:space="preserve"> (рис. 2.51) поршня </w:t>
      </w:r>
      <w:r>
        <w:rPr>
          <w:i/>
          <w:iCs/>
        </w:rPr>
        <w:t>11,</w:t>
      </w:r>
      <w:r>
        <w:t xml:space="preserve"> пружини </w:t>
      </w:r>
      <w:r>
        <w:rPr>
          <w:i/>
          <w:iCs/>
        </w:rPr>
        <w:t>6,</w:t>
      </w:r>
      <w:r>
        <w:t xml:space="preserve"> штовхана </w:t>
      </w:r>
      <w:r>
        <w:rPr>
          <w:i/>
          <w:iCs/>
        </w:rPr>
        <w:t>13</w:t>
      </w:r>
      <w:r>
        <w:t xml:space="preserve"> з пружиною, штока </w:t>
      </w:r>
      <w:r>
        <w:rPr>
          <w:i/>
          <w:iCs/>
        </w:rPr>
        <w:t xml:space="preserve">12, </w:t>
      </w:r>
      <w:r>
        <w:t xml:space="preserve">впускного </w:t>
      </w:r>
      <w:r>
        <w:rPr>
          <w:i/>
          <w:iCs/>
        </w:rPr>
        <w:t>8</w:t>
      </w:r>
      <w:r>
        <w:t xml:space="preserve"> і нагнітального </w:t>
      </w:r>
      <w:r>
        <w:rPr>
          <w:i/>
          <w:iCs/>
        </w:rPr>
        <w:t>4</w:t>
      </w:r>
      <w:r>
        <w:t xml:space="preserve"> клапанів. До корпусу </w:t>
      </w:r>
      <w:proofErr w:type="spellStart"/>
      <w:r>
        <w:t>паливопід</w:t>
      </w:r>
      <w:proofErr w:type="spellEnd"/>
      <w:r>
        <w:t xml:space="preserve">- </w:t>
      </w:r>
      <w:proofErr w:type="spellStart"/>
      <w:r>
        <w:t>качувального</w:t>
      </w:r>
      <w:proofErr w:type="spellEnd"/>
      <w:r>
        <w:t xml:space="preserve"> насоса прикріплений насос ручного підкачування 7.</w:t>
      </w:r>
    </w:p>
    <w:p w14:paraId="0A59336F" w14:textId="77777777" w:rsidR="002B4643" w:rsidRDefault="00DF2772">
      <w:pPr>
        <w:pStyle w:val="1"/>
        <w:framePr w:w="6710" w:h="6120" w:hRule="exact" w:wrap="none" w:vAnchor="page" w:hAnchor="page" w:x="1021" w:y="724"/>
        <w:spacing w:line="206" w:lineRule="auto"/>
        <w:ind w:firstLine="300"/>
        <w:jc w:val="both"/>
      </w:pPr>
      <w:proofErr w:type="spellStart"/>
      <w:r>
        <w:t>Паливопідкачувальний</w:t>
      </w:r>
      <w:proofErr w:type="spellEnd"/>
      <w:r>
        <w:t xml:space="preserve"> насос подає паливо під дією </w:t>
      </w:r>
      <w:proofErr w:type="spellStart"/>
      <w:r>
        <w:t>ексцентри</w:t>
      </w:r>
      <w:proofErr w:type="spellEnd"/>
      <w:r>
        <w:t xml:space="preserve">- ка кулачкового </w:t>
      </w:r>
      <w:proofErr w:type="spellStart"/>
      <w:r>
        <w:t>вала</w:t>
      </w:r>
      <w:proofErr w:type="spellEnd"/>
      <w:r>
        <w:t xml:space="preserve"> насоса високого тиску так. Під час обертання кулачкового </w:t>
      </w:r>
      <w:proofErr w:type="spellStart"/>
      <w:r>
        <w:t>вала</w:t>
      </w:r>
      <w:proofErr w:type="spellEnd"/>
      <w:r>
        <w:t xml:space="preserve"> ексцентрик </w:t>
      </w:r>
      <w:r>
        <w:rPr>
          <w:i/>
          <w:iCs/>
        </w:rPr>
        <w:t>1</w:t>
      </w:r>
      <w:r>
        <w:t xml:space="preserve"> натискує на штовхач </w:t>
      </w:r>
      <w:r>
        <w:rPr>
          <w:i/>
          <w:iCs/>
        </w:rPr>
        <w:t>13.</w:t>
      </w:r>
      <w:r>
        <w:t xml:space="preserve"> Штовхач, рухаючись, через шток тисне на поршень </w:t>
      </w:r>
      <w:r>
        <w:rPr>
          <w:i/>
          <w:iCs/>
        </w:rPr>
        <w:t>11,</w:t>
      </w:r>
      <w:r>
        <w:t xml:space="preserve"> долаючи опір пру </w:t>
      </w:r>
      <w:proofErr w:type="spellStart"/>
      <w:r>
        <w:t>жин</w:t>
      </w:r>
      <w:proofErr w:type="spellEnd"/>
      <w:r>
        <w:t xml:space="preserve"> </w:t>
      </w:r>
      <w:r>
        <w:rPr>
          <w:i/>
          <w:iCs/>
        </w:rPr>
        <w:t>2</w:t>
      </w:r>
      <w:r>
        <w:t xml:space="preserve"> і </w:t>
      </w:r>
      <w:r>
        <w:rPr>
          <w:i/>
          <w:iCs/>
        </w:rPr>
        <w:t>6.</w:t>
      </w:r>
      <w:r>
        <w:t xml:space="preserve"> У порожнині </w:t>
      </w:r>
      <w:r>
        <w:rPr>
          <w:i/>
          <w:iCs/>
        </w:rPr>
        <w:t>А</w:t>
      </w:r>
      <w:r>
        <w:t xml:space="preserve"> насоса паливо стискується, а в </w:t>
      </w:r>
      <w:proofErr w:type="spellStart"/>
      <w:r>
        <w:t>порож</w:t>
      </w:r>
      <w:proofErr w:type="spellEnd"/>
      <w:r>
        <w:t xml:space="preserve"> </w:t>
      </w:r>
      <w:r>
        <w:softHyphen/>
        <w:t xml:space="preserve">нині </w:t>
      </w:r>
      <w:r>
        <w:rPr>
          <w:i/>
          <w:iCs/>
        </w:rPr>
        <w:t>Б</w:t>
      </w:r>
      <w:r>
        <w:t xml:space="preserve"> створюється розрідження. Внаслідок цього відкривається нагнітальний клапан </w:t>
      </w:r>
      <w:r>
        <w:rPr>
          <w:i/>
          <w:iCs/>
        </w:rPr>
        <w:t>4</w:t>
      </w:r>
      <w:r>
        <w:t xml:space="preserve"> і закривається впускний клапан </w:t>
      </w:r>
      <w:r>
        <w:rPr>
          <w:i/>
          <w:iCs/>
        </w:rPr>
        <w:t>8,</w:t>
      </w:r>
      <w:r>
        <w:t xml:space="preserve"> що при</w:t>
      </w:r>
      <w:r>
        <w:softHyphen/>
        <w:t xml:space="preserve">зводить до переходу дози палива з порожнини </w:t>
      </w:r>
      <w:r>
        <w:rPr>
          <w:i/>
          <w:iCs/>
        </w:rPr>
        <w:t>А</w:t>
      </w:r>
      <w:r>
        <w:t xml:space="preserve"> (</w:t>
      </w:r>
      <w:proofErr w:type="spellStart"/>
      <w:r>
        <w:t>надпоршневої</w:t>
      </w:r>
      <w:proofErr w:type="spellEnd"/>
      <w:r>
        <w:t xml:space="preserve">) в порожнину </w:t>
      </w:r>
      <w:r>
        <w:rPr>
          <w:i/>
          <w:iCs/>
        </w:rPr>
        <w:t>Б</w:t>
      </w:r>
      <w:r>
        <w:t xml:space="preserve"> (</w:t>
      </w:r>
      <w:proofErr w:type="spellStart"/>
      <w:r>
        <w:t>підпоршневу</w:t>
      </w:r>
      <w:proofErr w:type="spellEnd"/>
      <w:r>
        <w:t>). Після припинення руху поршня на</w:t>
      </w:r>
      <w:r>
        <w:softHyphen/>
        <w:t>гнітальний клапан закривається за допомогою пружини.</w:t>
      </w:r>
    </w:p>
    <w:p w14:paraId="1B16CD5E" w14:textId="77777777" w:rsidR="002B4643" w:rsidRDefault="00DF2772">
      <w:pPr>
        <w:pStyle w:val="1"/>
        <w:framePr w:w="6710" w:h="6120" w:hRule="exact" w:wrap="none" w:vAnchor="page" w:hAnchor="page" w:x="1021" w:y="724"/>
        <w:spacing w:line="206" w:lineRule="auto"/>
        <w:ind w:firstLine="300"/>
        <w:jc w:val="both"/>
      </w:pPr>
      <w:r>
        <w:t>Коли вершина ексцентрика віддаляється від штовхача, пру</w:t>
      </w:r>
      <w:r>
        <w:softHyphen/>
        <w:t xml:space="preserve">жина, випростуючись, відтискає поршень та штовхач назад. При цьому порожнина </w:t>
      </w:r>
      <w:r>
        <w:rPr>
          <w:i/>
          <w:iCs/>
        </w:rPr>
        <w:t>А</w:t>
      </w:r>
      <w:r>
        <w:t xml:space="preserve"> збільшується, а порожнина </w:t>
      </w:r>
      <w:r>
        <w:rPr>
          <w:i/>
          <w:iCs/>
        </w:rPr>
        <w:t>Б —</w:t>
      </w:r>
      <w:r>
        <w:t xml:space="preserve"> змен</w:t>
      </w:r>
      <w:r>
        <w:softHyphen/>
        <w:t xml:space="preserve">шується. Паливо з порожнини </w:t>
      </w:r>
      <w:r>
        <w:rPr>
          <w:i/>
          <w:iCs/>
        </w:rPr>
        <w:t>Б</w:t>
      </w:r>
      <w:r>
        <w:t xml:space="preserve"> крізь трубку </w:t>
      </w:r>
      <w:r>
        <w:rPr>
          <w:i/>
          <w:iCs/>
        </w:rPr>
        <w:t>5</w:t>
      </w:r>
      <w:r>
        <w:t xml:space="preserve"> подається до фільтра тонкого очищення, а порожнина </w:t>
      </w:r>
      <w:r>
        <w:rPr>
          <w:i/>
          <w:iCs/>
        </w:rPr>
        <w:t>А</w:t>
      </w:r>
      <w:r>
        <w:t xml:space="preserve"> заповнюється крізь впускний клапан </w:t>
      </w:r>
      <w:r>
        <w:rPr>
          <w:i/>
          <w:iCs/>
        </w:rPr>
        <w:t>8.</w:t>
      </w:r>
      <w:r>
        <w:t xml:space="preserve"> Паливо відводиться по трубках </w:t>
      </w:r>
      <w:r>
        <w:rPr>
          <w:i/>
          <w:iCs/>
        </w:rPr>
        <w:t>10</w:t>
      </w:r>
      <w:r>
        <w:t xml:space="preserve"> і </w:t>
      </w:r>
      <w:r>
        <w:rPr>
          <w:i/>
          <w:iCs/>
        </w:rPr>
        <w:t>9.</w:t>
      </w:r>
    </w:p>
    <w:p w14:paraId="54D150C9" w14:textId="77777777" w:rsidR="002B4643" w:rsidRDefault="00DF2772">
      <w:pPr>
        <w:framePr w:wrap="none" w:vAnchor="page" w:hAnchor="page" w:x="1736" w:y="6998"/>
        <w:rPr>
          <w:sz w:val="2"/>
          <w:szCs w:val="2"/>
        </w:rPr>
      </w:pPr>
      <w:r>
        <w:rPr>
          <w:noProof/>
        </w:rPr>
        <w:drawing>
          <wp:inline distT="0" distB="0" distL="0" distR="0" wp14:anchorId="6C6E14C5" wp14:editId="561FBBE8">
            <wp:extent cx="1469390" cy="177419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1469390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50D5A" w14:textId="77777777" w:rsidR="002B4643" w:rsidRDefault="00DF2772">
      <w:pPr>
        <w:framePr w:wrap="none" w:vAnchor="page" w:hAnchor="page" w:x="4654" w:y="7156"/>
        <w:rPr>
          <w:sz w:val="2"/>
          <w:szCs w:val="2"/>
        </w:rPr>
      </w:pPr>
      <w:r>
        <w:rPr>
          <w:noProof/>
        </w:rPr>
        <w:drawing>
          <wp:inline distT="0" distB="0" distL="0" distR="0" wp14:anchorId="1A789451" wp14:editId="1EDEA385">
            <wp:extent cx="1456690" cy="1761490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45669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E29D6" w14:textId="77777777" w:rsidR="002B4643" w:rsidRDefault="00DF2772">
      <w:pPr>
        <w:pStyle w:val="a7"/>
        <w:framePr w:w="4709" w:h="413" w:hRule="exact" w:wrap="none" w:vAnchor="page" w:hAnchor="page" w:x="1990" w:y="10104"/>
        <w:spacing w:line="252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Рис. 2.51. Загальна будова </w:t>
      </w:r>
      <w:proofErr w:type="spellStart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паливопідкачувального</w:t>
      </w:r>
      <w:proofErr w:type="spellEnd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 насоса: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br/>
      </w:r>
      <w:r>
        <w:rPr>
          <w:i/>
          <w:iCs/>
        </w:rPr>
        <w:t xml:space="preserve">а </w:t>
      </w:r>
      <w:r>
        <w:t xml:space="preserve">— підготовчий хід; </w:t>
      </w:r>
      <w:r>
        <w:rPr>
          <w:i/>
          <w:iCs/>
        </w:rPr>
        <w:t>б —</w:t>
      </w:r>
      <w:r>
        <w:t xml:space="preserve"> робочий хід</w:t>
      </w:r>
    </w:p>
    <w:p w14:paraId="5387BF32" w14:textId="77777777" w:rsidR="002B4643" w:rsidRDefault="00DF2772">
      <w:pPr>
        <w:pStyle w:val="a4"/>
        <w:framePr w:wrap="none" w:vAnchor="page" w:hAnchor="page" w:x="1021" w:y="10680"/>
        <w:rPr>
          <w:sz w:val="22"/>
          <w:szCs w:val="22"/>
        </w:rPr>
      </w:pPr>
      <w:r>
        <w:rPr>
          <w:sz w:val="22"/>
          <w:szCs w:val="22"/>
        </w:rPr>
        <w:t>118</w:t>
      </w:r>
    </w:p>
    <w:p w14:paraId="19BED3CF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8D05C3A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5E33F2B7" wp14:editId="09F348AD">
                <wp:simplePos x="0" y="0"/>
                <wp:positionH relativeFrom="page">
                  <wp:posOffset>644525</wp:posOffset>
                </wp:positionH>
                <wp:positionV relativeFrom="page">
                  <wp:posOffset>396240</wp:posOffset>
                </wp:positionV>
                <wp:extent cx="4218305" cy="0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83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.75pt;margin-top:31.199999999999999pt;width:332.15000000000003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7C6F0777" w14:textId="77777777" w:rsidR="002B4643" w:rsidRDefault="00DF2772">
      <w:pPr>
        <w:pStyle w:val="a4"/>
        <w:framePr w:wrap="none" w:vAnchor="page" w:hAnchor="page" w:x="7030" w:y="380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4A7E5DBC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t>Оскільки нагнітання здійснюється під дією пружини на по</w:t>
      </w:r>
      <w:r>
        <w:softHyphen/>
        <w:t>ршень, його шлях і, як наслідок, об’ємна подача насоса зале</w:t>
      </w:r>
      <w:r>
        <w:softHyphen/>
        <w:t xml:space="preserve">жать від частоти обертання колінчастого </w:t>
      </w:r>
      <w:proofErr w:type="spellStart"/>
      <w:r>
        <w:t>вала</w:t>
      </w:r>
      <w:proofErr w:type="spellEnd"/>
      <w:r>
        <w:t xml:space="preserve"> двигуна та проти</w:t>
      </w:r>
      <w:r>
        <w:softHyphen/>
        <w:t>тиску проходження палива, зумовленого опором фільтрів тонко</w:t>
      </w:r>
      <w:r>
        <w:softHyphen/>
        <w:t>го очищення й перепускного клапана.</w:t>
      </w:r>
    </w:p>
    <w:p w14:paraId="6CDED8B9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t>Якщо витрата палива двигуном велика (повне навантаження), поршень здійснює повні ходи (опір незначний) і об’ємна подача максимальна. В разі зменшення витрати палива зусилля пру</w:t>
      </w:r>
      <w:r>
        <w:softHyphen/>
        <w:t xml:space="preserve">жини не досить для відтискання поршня в бік порожнини </w:t>
      </w:r>
      <w:r>
        <w:rPr>
          <w:i/>
          <w:iCs/>
        </w:rPr>
        <w:t xml:space="preserve">Б. </w:t>
      </w:r>
      <w:r>
        <w:t>Робочий хід поршня від цього скорочується й об’ємна подача, зазвичай, також.</w:t>
      </w:r>
    </w:p>
    <w:p w14:paraId="3C2D32D5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t>За значного забруднення фільтрів протитиск палива в порож</w:t>
      </w:r>
      <w:r>
        <w:softHyphen/>
        <w:t xml:space="preserve">нині </w:t>
      </w:r>
      <w:r>
        <w:rPr>
          <w:i/>
          <w:iCs/>
        </w:rPr>
        <w:t>Б</w:t>
      </w:r>
      <w:r>
        <w:t xml:space="preserve"> може зрівнятися з тиском пружини на поршень, що зда</w:t>
      </w:r>
      <w:r>
        <w:softHyphen/>
        <w:t>тне призвести до припинення подачі.</w:t>
      </w:r>
    </w:p>
    <w:p w14:paraId="2D03F883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rPr>
          <w:b/>
          <w:bCs/>
        </w:rPr>
        <w:t xml:space="preserve">Насос ручного підкачування </w:t>
      </w:r>
      <w:r>
        <w:t>призначений для заповнення си</w:t>
      </w:r>
      <w:r>
        <w:softHyphen/>
        <w:t>стеми паливом і видалення з неї повітря, коли двигун не працює.</w:t>
      </w:r>
    </w:p>
    <w:p w14:paraId="0C6178FC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t xml:space="preserve">Якщо рукоятку насоса відтягнути вгору, під його поршнем (рис. 2.52, </w:t>
      </w:r>
      <w:r>
        <w:rPr>
          <w:i/>
          <w:iCs/>
        </w:rPr>
        <w:t>а)</w:t>
      </w:r>
      <w:r>
        <w:t xml:space="preserve"> створиться розрідження, яке пошириться також у </w:t>
      </w:r>
      <w:proofErr w:type="spellStart"/>
      <w:r>
        <w:t>надпоршневу</w:t>
      </w:r>
      <w:proofErr w:type="spellEnd"/>
      <w:r>
        <w:t xml:space="preserve"> порожнину </w:t>
      </w:r>
      <w:r>
        <w:rPr>
          <w:i/>
          <w:iCs/>
        </w:rPr>
        <w:t>А.</w:t>
      </w:r>
      <w:r>
        <w:t xml:space="preserve"> Під дією розрідження відкриється впускний клапан </w:t>
      </w:r>
      <w:r>
        <w:rPr>
          <w:i/>
          <w:iCs/>
        </w:rPr>
        <w:t>8</w:t>
      </w:r>
      <w:r>
        <w:t xml:space="preserve"> (див. рис. 2.51) і паливо заповнить </w:t>
      </w:r>
      <w:proofErr w:type="spellStart"/>
      <w:r>
        <w:t>підпорш</w:t>
      </w:r>
      <w:proofErr w:type="spellEnd"/>
      <w:r>
        <w:t xml:space="preserve">- </w:t>
      </w:r>
      <w:proofErr w:type="spellStart"/>
      <w:r>
        <w:t>неву</w:t>
      </w:r>
      <w:proofErr w:type="spellEnd"/>
      <w:r>
        <w:t xml:space="preserve"> порожнину </w:t>
      </w:r>
      <w:r>
        <w:rPr>
          <w:i/>
          <w:iCs/>
        </w:rPr>
        <w:t>В</w:t>
      </w:r>
      <w:r>
        <w:t xml:space="preserve"> циліндра насоса ручного підкачування (див. рис. 2.52, </w:t>
      </w:r>
      <w:r>
        <w:rPr>
          <w:i/>
          <w:iCs/>
        </w:rPr>
        <w:t>а).</w:t>
      </w:r>
    </w:p>
    <w:p w14:paraId="126B024A" w14:textId="77777777" w:rsidR="002B4643" w:rsidRDefault="00DF2772">
      <w:pPr>
        <w:pStyle w:val="1"/>
        <w:framePr w:w="6691" w:h="5890" w:hRule="exact" w:wrap="none" w:vAnchor="page" w:hAnchor="page" w:x="1030" w:y="755"/>
        <w:spacing w:line="206" w:lineRule="auto"/>
        <w:jc w:val="both"/>
      </w:pPr>
      <w:r>
        <w:t xml:space="preserve">Переміщення рукоятки насоса вниз (див. рис. 2.52, </w:t>
      </w:r>
      <w:r>
        <w:rPr>
          <w:i/>
          <w:iCs/>
        </w:rPr>
        <w:t>б)</w:t>
      </w:r>
      <w:r>
        <w:t xml:space="preserve"> зумо</w:t>
      </w:r>
      <w:r>
        <w:softHyphen/>
        <w:t xml:space="preserve">вить відкривання впускного клапана. В порожнині </w:t>
      </w:r>
      <w:r>
        <w:rPr>
          <w:i/>
          <w:iCs/>
        </w:rPr>
        <w:t>А</w:t>
      </w:r>
      <w:r>
        <w:t xml:space="preserve"> створиться тиск, внаслідок чого відкриється нагнітальний клапан і, коли паливом заповниться порожнина </w:t>
      </w:r>
      <w:r>
        <w:rPr>
          <w:i/>
          <w:iCs/>
        </w:rPr>
        <w:t>Б,</w:t>
      </w:r>
      <w:r>
        <w:t xml:space="preserve"> воно надходитиме до фільт</w:t>
      </w:r>
      <w:r>
        <w:softHyphen/>
        <w:t>ра тонкого очищення.</w:t>
      </w:r>
    </w:p>
    <w:p w14:paraId="2E4380D7" w14:textId="77777777" w:rsidR="002B4643" w:rsidRDefault="00DF2772">
      <w:pPr>
        <w:framePr w:wrap="none" w:vAnchor="page" w:hAnchor="page" w:x="1611" w:y="6750"/>
        <w:rPr>
          <w:sz w:val="2"/>
          <w:szCs w:val="2"/>
        </w:rPr>
      </w:pPr>
      <w:r>
        <w:rPr>
          <w:noProof/>
        </w:rPr>
        <w:drawing>
          <wp:inline distT="0" distB="0" distL="0" distR="0" wp14:anchorId="5537C16E" wp14:editId="570475B9">
            <wp:extent cx="1560830" cy="2084705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56083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2752B" w14:textId="77777777" w:rsidR="002B4643" w:rsidRDefault="00DF2772">
      <w:pPr>
        <w:pStyle w:val="a7"/>
        <w:framePr w:w="5266" w:h="422" w:hRule="exact" w:wrap="none" w:vAnchor="page" w:hAnchor="page" w:x="1731" w:y="10168"/>
        <w:spacing w:line="259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2.52. Робота підкачувального насоса в разі ручного приводу: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br/>
      </w:r>
      <w:r>
        <w:rPr>
          <w:i/>
          <w:iCs/>
        </w:rPr>
        <w:t>а — підготовчий хід; б — робочий хід</w:t>
      </w:r>
    </w:p>
    <w:p w14:paraId="4F45F43F" w14:textId="77777777" w:rsidR="002B4643" w:rsidRDefault="00DF2772">
      <w:pPr>
        <w:framePr w:wrap="none" w:vAnchor="page" w:hAnchor="page" w:x="4640" w:y="7033"/>
        <w:rPr>
          <w:sz w:val="2"/>
          <w:szCs w:val="2"/>
        </w:rPr>
      </w:pPr>
      <w:r>
        <w:rPr>
          <w:noProof/>
        </w:rPr>
        <w:drawing>
          <wp:inline distT="0" distB="0" distL="0" distR="0" wp14:anchorId="61250F19" wp14:editId="65C12A91">
            <wp:extent cx="1572895" cy="1883410"/>
            <wp:effectExtent l="0" t="0" r="0" b="0"/>
            <wp:docPr id="13" name="Picut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572895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7F804" w14:textId="77777777" w:rsidR="002B4643" w:rsidRDefault="00DF2772">
      <w:pPr>
        <w:pStyle w:val="a4"/>
        <w:framePr w:wrap="none" w:vAnchor="page" w:hAnchor="page" w:x="7314" w:y="10739"/>
        <w:rPr>
          <w:sz w:val="22"/>
          <w:szCs w:val="22"/>
        </w:rPr>
      </w:pPr>
      <w:r>
        <w:rPr>
          <w:sz w:val="22"/>
          <w:szCs w:val="22"/>
        </w:rPr>
        <w:t>119</w:t>
      </w:r>
    </w:p>
    <w:p w14:paraId="31B29735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B5F995B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E8AD983" wp14:editId="6FC75273">
                <wp:simplePos x="0" y="0"/>
                <wp:positionH relativeFrom="page">
                  <wp:posOffset>658495</wp:posOffset>
                </wp:positionH>
                <wp:positionV relativeFrom="page">
                  <wp:posOffset>360045</wp:posOffset>
                </wp:positionV>
                <wp:extent cx="4233545" cy="0"/>
                <wp:effectExtent l="0" t="0" r="0" b="0"/>
                <wp:wrapNone/>
                <wp:docPr id="14" name="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54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850000000000001pt;margin-top:28.350000000000001pt;width:333.35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0D8B0E61" w14:textId="77777777" w:rsidR="002B4643" w:rsidRDefault="00DF2772">
      <w:pPr>
        <w:pStyle w:val="a4"/>
        <w:framePr w:w="6686" w:h="259" w:hRule="exact" w:wrap="none" w:vAnchor="page" w:hAnchor="page" w:x="1033" w:y="328"/>
      </w:pPr>
      <w:r>
        <w:t xml:space="preserve">ТРАКТОРИ ТА АВТОМОБІЛІ </w:t>
      </w:r>
    </w:p>
    <w:p w14:paraId="2AB35C4E" w14:textId="77777777" w:rsidR="002B4643" w:rsidRDefault="00DF2772">
      <w:pPr>
        <w:pStyle w:val="1"/>
        <w:framePr w:w="6686" w:h="4694" w:hRule="exact" w:wrap="none" w:vAnchor="page" w:hAnchor="page" w:x="1033" w:y="736"/>
        <w:spacing w:line="202" w:lineRule="auto"/>
        <w:jc w:val="both"/>
      </w:pPr>
      <w:r>
        <w:t>Якщо насос ручного підкачування не використовують, його рукоятка має бути нагвинчена на кришку циліндра. При цьому поршень притискатиметься до гумової прокладки, запобігаючи підсмоктуванню повітря в систему.</w:t>
      </w:r>
    </w:p>
    <w:p w14:paraId="3DE8F799" w14:textId="77777777" w:rsidR="002B4643" w:rsidRDefault="00DF2772">
      <w:pPr>
        <w:pStyle w:val="1"/>
        <w:framePr w:w="6686" w:h="4694" w:hRule="exact" w:wrap="none" w:vAnchor="page" w:hAnchor="page" w:x="1033" w:y="736"/>
        <w:spacing w:line="202" w:lineRule="auto"/>
        <w:jc w:val="both"/>
      </w:pPr>
      <w:r>
        <w:rPr>
          <w:b/>
          <w:bCs/>
        </w:rPr>
        <w:t xml:space="preserve">Паливний насос високого тиску </w:t>
      </w:r>
      <w:r>
        <w:t xml:space="preserve">призначений для </w:t>
      </w:r>
      <w:proofErr w:type="spellStart"/>
      <w:r>
        <w:rPr>
          <w:lang w:val="ru-RU" w:eastAsia="ru-RU" w:bidi="ru-RU"/>
        </w:rPr>
        <w:t>подавании</w:t>
      </w:r>
      <w:proofErr w:type="spellEnd"/>
      <w:r>
        <w:rPr>
          <w:lang w:val="ru-RU" w:eastAsia="ru-RU" w:bidi="ru-RU"/>
        </w:rPr>
        <w:t xml:space="preserve"> </w:t>
      </w:r>
      <w:r>
        <w:t>доз палива під високим тиском до форсунок відповідно до по рядку роботи циліндрів двигуна.</w:t>
      </w:r>
    </w:p>
    <w:p w14:paraId="2D6F8B90" w14:textId="77777777" w:rsidR="002B4643" w:rsidRDefault="00DF2772">
      <w:pPr>
        <w:pStyle w:val="1"/>
        <w:framePr w:w="6686" w:h="4694" w:hRule="exact" w:wrap="none" w:vAnchor="page" w:hAnchor="page" w:x="1033" w:y="736"/>
        <w:spacing w:line="202" w:lineRule="auto"/>
        <w:jc w:val="both"/>
      </w:pPr>
      <w:r>
        <w:t xml:space="preserve">Застосовують паливні насоси однорядні або </w:t>
      </w:r>
      <w:r>
        <w:rPr>
          <w:lang w:val="en-US" w:eastAsia="en-US" w:bidi="en-US"/>
        </w:rPr>
        <w:t>V</w:t>
      </w:r>
      <w:r>
        <w:t>-подібні (багато- плунжерні), що об’єднують в одному корпусі окремі секції, при</w:t>
      </w:r>
      <w:r>
        <w:softHyphen/>
        <w:t>значені для роботи з певними циліндрами, та розподільні, в яких одна секція подає і розподіляє паливо між усіма цилінд</w:t>
      </w:r>
      <w:r>
        <w:softHyphen/>
        <w:t>рами двигуна (або групою циліндрів).</w:t>
      </w:r>
    </w:p>
    <w:p w14:paraId="2B49EB21" w14:textId="77777777" w:rsidR="002B4643" w:rsidRDefault="00DF2772">
      <w:pPr>
        <w:pStyle w:val="1"/>
        <w:framePr w:w="6686" w:h="4694" w:hRule="exact" w:wrap="none" w:vAnchor="page" w:hAnchor="page" w:x="1033" w:y="736"/>
        <w:spacing w:line="202" w:lineRule="auto"/>
        <w:jc w:val="both"/>
      </w:pPr>
      <w:r>
        <w:rPr>
          <w:b/>
          <w:bCs/>
        </w:rPr>
        <w:t xml:space="preserve">Паливний насос УТН-5 </w:t>
      </w:r>
      <w:r>
        <w:t>(універсальний, рядний, чотирисек</w:t>
      </w:r>
      <w:r>
        <w:softHyphen/>
        <w:t xml:space="preserve">ційний) складається з корпусу </w:t>
      </w:r>
      <w:r>
        <w:rPr>
          <w:i/>
          <w:iCs/>
        </w:rPr>
        <w:t>24</w:t>
      </w:r>
      <w:r>
        <w:t xml:space="preserve"> (рис. 2.53), в якому розміщені однотипні секції. До кожного штуцера секції за допомогою на</w:t>
      </w:r>
      <w:r>
        <w:softHyphen/>
        <w:t xml:space="preserve">кидної гайки приєднано </w:t>
      </w:r>
      <w:proofErr w:type="spellStart"/>
      <w:r>
        <w:t>паливопровід</w:t>
      </w:r>
      <w:proofErr w:type="spellEnd"/>
      <w:r>
        <w:t xml:space="preserve"> високого тиску для пода</w:t>
      </w:r>
      <w:r>
        <w:softHyphen/>
        <w:t>вання палива до форсунки.</w:t>
      </w:r>
    </w:p>
    <w:p w14:paraId="4DCE2655" w14:textId="77777777" w:rsidR="002B4643" w:rsidRDefault="00DF2772">
      <w:pPr>
        <w:pStyle w:val="1"/>
        <w:framePr w:w="6686" w:h="4694" w:hRule="exact" w:wrap="none" w:vAnchor="page" w:hAnchor="page" w:x="1033" w:y="736"/>
        <w:spacing w:line="202" w:lineRule="auto"/>
        <w:jc w:val="both"/>
      </w:pPr>
      <w:r>
        <w:t xml:space="preserve">Горизонтальна перегородка ділить корпус на дві частини. У верхній — </w:t>
      </w:r>
      <w:proofErr w:type="spellStart"/>
      <w:r>
        <w:t>просвердлено</w:t>
      </w:r>
      <w:proofErr w:type="spellEnd"/>
      <w:r>
        <w:t xml:space="preserve"> поздовжні канали </w:t>
      </w:r>
      <w:r>
        <w:rPr>
          <w:i/>
          <w:iCs/>
        </w:rPr>
        <w:t>4</w:t>
      </w:r>
      <w:r>
        <w:t xml:space="preserve"> і </w:t>
      </w:r>
      <w:r>
        <w:rPr>
          <w:i/>
          <w:iCs/>
        </w:rPr>
        <w:t>9,</w:t>
      </w:r>
      <w:r>
        <w:t xml:space="preserve"> сполучені між собою, що, загалом, створює П-подібний канал, який одним </w:t>
      </w:r>
      <w:proofErr w:type="spellStart"/>
      <w:r>
        <w:t>паливопроводом</w:t>
      </w:r>
      <w:proofErr w:type="spellEnd"/>
      <w:r>
        <w:t xml:space="preserve"> з’єднується з фільтром тонкого очищення пали ва, а другим — з </w:t>
      </w:r>
      <w:proofErr w:type="spellStart"/>
      <w:r>
        <w:t>паливопідкачувальним</w:t>
      </w:r>
      <w:proofErr w:type="spellEnd"/>
      <w:r>
        <w:t xml:space="preserve"> насосом (для </w:t>
      </w:r>
      <w:proofErr w:type="spellStart"/>
      <w:r>
        <w:t>перепуе</w:t>
      </w:r>
      <w:proofErr w:type="spellEnd"/>
    </w:p>
    <w:p w14:paraId="78A16072" w14:textId="77777777" w:rsidR="002B4643" w:rsidRDefault="00DF2772">
      <w:pPr>
        <w:framePr w:wrap="none" w:vAnchor="page" w:hAnchor="page" w:x="1590" w:y="5512"/>
        <w:rPr>
          <w:sz w:val="2"/>
          <w:szCs w:val="2"/>
        </w:rPr>
      </w:pPr>
      <w:r>
        <w:rPr>
          <w:noProof/>
        </w:rPr>
        <w:drawing>
          <wp:inline distT="0" distB="0" distL="0" distR="0" wp14:anchorId="4CB2FA24" wp14:editId="0933145E">
            <wp:extent cx="3481070" cy="3218815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3481070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DDFE3" w14:textId="77777777" w:rsidR="002B4643" w:rsidRDefault="00DF2772">
      <w:pPr>
        <w:pStyle w:val="a4"/>
        <w:framePr w:wrap="none" w:vAnchor="page" w:hAnchor="page" w:x="1014" w:y="10700"/>
        <w:rPr>
          <w:sz w:val="22"/>
          <w:szCs w:val="22"/>
        </w:rPr>
      </w:pPr>
      <w:r>
        <w:rPr>
          <w:sz w:val="22"/>
          <w:szCs w:val="22"/>
        </w:rPr>
        <w:t>120</w:t>
      </w:r>
    </w:p>
    <w:p w14:paraId="6382E5A6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FB0F782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07A11319" wp14:editId="49665B5B">
                <wp:simplePos x="0" y="0"/>
                <wp:positionH relativeFrom="page">
                  <wp:posOffset>821055</wp:posOffset>
                </wp:positionH>
                <wp:positionV relativeFrom="page">
                  <wp:posOffset>371475</wp:posOffset>
                </wp:positionV>
                <wp:extent cx="4078605" cy="0"/>
                <wp:effectExtent l="0" t="0" r="0" b="0"/>
                <wp:wrapNone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860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4.650000000000006pt;margin-top:29.25pt;width:321.15000000000003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331406C7" w14:textId="77777777" w:rsidR="002B4643" w:rsidRDefault="00DF2772">
      <w:pPr>
        <w:pStyle w:val="a4"/>
        <w:framePr w:wrap="none" w:vAnchor="page" w:hAnchor="page" w:x="7040" w:y="346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2254BDE3" w14:textId="77777777" w:rsidR="002B4643" w:rsidRDefault="00DF2772">
      <w:pPr>
        <w:pStyle w:val="1"/>
        <w:framePr w:w="6701" w:h="2194" w:hRule="exact" w:wrap="none" w:vAnchor="page" w:hAnchor="page" w:x="1026" w:y="720"/>
        <w:spacing w:line="206" w:lineRule="auto"/>
        <w:ind w:firstLine="0"/>
        <w:jc w:val="both"/>
      </w:pPr>
      <w:proofErr w:type="spellStart"/>
      <w:r>
        <w:t>кання</w:t>
      </w:r>
      <w:proofErr w:type="spellEnd"/>
      <w:r>
        <w:t xml:space="preserve"> надлишку палива, коли тиск досягне 0,07 - 0,12 МПа). У штуцері каналу знаходиться перепускний клапан </w:t>
      </w:r>
      <w:r>
        <w:rPr>
          <w:i/>
          <w:iCs/>
        </w:rPr>
        <w:t>21.</w:t>
      </w:r>
    </w:p>
    <w:p w14:paraId="28056CC8" w14:textId="77777777" w:rsidR="002B4643" w:rsidRDefault="00DF2772">
      <w:pPr>
        <w:pStyle w:val="1"/>
        <w:framePr w:w="6701" w:h="2194" w:hRule="exact" w:wrap="none" w:vAnchor="page" w:hAnchor="page" w:x="1026" w:y="720"/>
        <w:spacing w:line="206" w:lineRule="auto"/>
        <w:ind w:firstLine="300"/>
        <w:jc w:val="both"/>
      </w:pPr>
      <w:r>
        <w:t xml:space="preserve">У нижній частині корпусу насоса на кулькових підшипниках розміщений вал </w:t>
      </w:r>
      <w:r>
        <w:rPr>
          <w:i/>
          <w:iCs/>
        </w:rPr>
        <w:t>1,</w:t>
      </w:r>
      <w:r>
        <w:t xml:space="preserve"> кулачки якого приводять у дію насосні сек</w:t>
      </w:r>
      <w:r>
        <w:softHyphen/>
        <w:t xml:space="preserve">ції, а ексцентрик — </w:t>
      </w:r>
      <w:proofErr w:type="spellStart"/>
      <w:r>
        <w:t>паливопідкачувальний</w:t>
      </w:r>
      <w:proofErr w:type="spellEnd"/>
      <w:r>
        <w:t xml:space="preserve"> насос.</w:t>
      </w:r>
    </w:p>
    <w:p w14:paraId="732AFAC9" w14:textId="77777777" w:rsidR="002B4643" w:rsidRDefault="00DF2772">
      <w:pPr>
        <w:pStyle w:val="1"/>
        <w:framePr w:w="6701" w:h="2194" w:hRule="exact" w:wrap="none" w:vAnchor="page" w:hAnchor="page" w:x="1026" w:y="720"/>
        <w:spacing w:line="206" w:lineRule="auto"/>
        <w:ind w:firstLine="300"/>
        <w:jc w:val="both"/>
      </w:pPr>
      <w:r>
        <w:t xml:space="preserve">До корпусу прикріплено </w:t>
      </w:r>
      <w:proofErr w:type="spellStart"/>
      <w:r>
        <w:t>паливопідкачувальний</w:t>
      </w:r>
      <w:proofErr w:type="spellEnd"/>
      <w:r>
        <w:t xml:space="preserve"> насос, регу</w:t>
      </w:r>
      <w:r>
        <w:softHyphen/>
        <w:t xml:space="preserve">лятор, плиту кріплення насоса </w:t>
      </w:r>
      <w:r>
        <w:rPr>
          <w:i/>
          <w:iCs/>
        </w:rPr>
        <w:t>26</w:t>
      </w:r>
      <w:r>
        <w:t xml:space="preserve"> й </w:t>
      </w:r>
      <w:proofErr w:type="spellStart"/>
      <w:r>
        <w:t>установний</w:t>
      </w:r>
      <w:proofErr w:type="spellEnd"/>
      <w:r>
        <w:t xml:space="preserve"> фланець </w:t>
      </w:r>
      <w:r>
        <w:rPr>
          <w:i/>
          <w:iCs/>
        </w:rPr>
        <w:t>28.</w:t>
      </w:r>
    </w:p>
    <w:p w14:paraId="52E3F1D2" w14:textId="77777777" w:rsidR="002B4643" w:rsidRDefault="00DF2772">
      <w:pPr>
        <w:pStyle w:val="1"/>
        <w:framePr w:w="6701" w:h="2194" w:hRule="exact" w:wrap="none" w:vAnchor="page" w:hAnchor="page" w:x="1026" w:y="720"/>
        <w:spacing w:line="206" w:lineRule="auto"/>
        <w:ind w:firstLine="300"/>
        <w:jc w:val="both"/>
      </w:pPr>
      <w:r>
        <w:t xml:space="preserve">Насосна секція складається з гільзи </w:t>
      </w:r>
      <w:r>
        <w:rPr>
          <w:i/>
          <w:iCs/>
        </w:rPr>
        <w:t>8</w:t>
      </w:r>
      <w:r>
        <w:t xml:space="preserve"> плунжера </w:t>
      </w:r>
      <w:r>
        <w:rPr>
          <w:i/>
          <w:iCs/>
        </w:rPr>
        <w:t>10,</w:t>
      </w:r>
      <w:r>
        <w:t xml:space="preserve"> нагніта</w:t>
      </w:r>
      <w:r>
        <w:softHyphen/>
        <w:t xml:space="preserve">льного клапана </w:t>
      </w:r>
      <w:r>
        <w:rPr>
          <w:i/>
          <w:iCs/>
        </w:rPr>
        <w:t>7</w:t>
      </w:r>
      <w:r>
        <w:t xml:space="preserve"> із сідлом, пружини </w:t>
      </w:r>
      <w:r>
        <w:rPr>
          <w:i/>
          <w:iCs/>
        </w:rPr>
        <w:t>11</w:t>
      </w:r>
      <w:r>
        <w:t xml:space="preserve"> плунжера, зубчастого вінця </w:t>
      </w:r>
      <w:r>
        <w:rPr>
          <w:i/>
          <w:iCs/>
        </w:rPr>
        <w:t>25,</w:t>
      </w:r>
      <w:r>
        <w:t xml:space="preserve"> роликового штовхача </w:t>
      </w:r>
      <w:r>
        <w:rPr>
          <w:i/>
          <w:iCs/>
        </w:rPr>
        <w:t>2.</w:t>
      </w:r>
    </w:p>
    <w:p w14:paraId="0DC0E86C" w14:textId="77777777" w:rsidR="002B4643" w:rsidRDefault="00DF2772">
      <w:pPr>
        <w:framePr w:wrap="none" w:vAnchor="page" w:hAnchor="page" w:x="1102" w:y="2981"/>
        <w:rPr>
          <w:sz w:val="2"/>
          <w:szCs w:val="2"/>
        </w:rPr>
      </w:pPr>
      <w:r>
        <w:rPr>
          <w:noProof/>
        </w:rPr>
        <w:drawing>
          <wp:inline distT="0" distB="0" distL="0" distR="0" wp14:anchorId="76CB9184" wp14:editId="7A9A5E86">
            <wp:extent cx="4126865" cy="3218815"/>
            <wp:effectExtent l="0" t="0" r="0" b="0"/>
            <wp:docPr id="17" name="Picut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4126865" cy="321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136A0" w14:textId="77777777" w:rsidR="002B4643" w:rsidRDefault="00DF2772">
      <w:pPr>
        <w:pStyle w:val="a7"/>
        <w:framePr w:w="6701" w:h="192" w:hRule="exact" w:wrap="none" w:vAnchor="page" w:hAnchor="page" w:x="1026" w:y="8098"/>
        <w:spacing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Рис. 2.53. Паливний насос УТН-5 </w:t>
      </w:r>
      <w:r>
        <w:rPr>
          <w:i/>
          <w:iCs/>
        </w:rPr>
        <w:t>(а)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 та його регулятор (б):</w:t>
      </w:r>
    </w:p>
    <w:p w14:paraId="0FB9653B" w14:textId="77777777" w:rsidR="002B4643" w:rsidRDefault="00DF2772">
      <w:pPr>
        <w:pStyle w:val="22"/>
        <w:framePr w:w="6701" w:h="2299" w:hRule="exact" w:wrap="none" w:vAnchor="page" w:hAnchor="page" w:x="1026" w:y="8328"/>
        <w:spacing w:after="0" w:line="182" w:lineRule="auto"/>
        <w:jc w:val="both"/>
      </w:pPr>
      <w:r>
        <w:rPr>
          <w:i/>
          <w:iCs/>
        </w:rPr>
        <w:t>а: 1 —</w:t>
      </w:r>
      <w:r>
        <w:t xml:space="preserve"> кулачковий вал; </w:t>
      </w:r>
      <w:r>
        <w:rPr>
          <w:i/>
          <w:iCs/>
        </w:rPr>
        <w:t>2 —</w:t>
      </w:r>
      <w:r>
        <w:t xml:space="preserve"> штовхач; </w:t>
      </w:r>
      <w:r>
        <w:rPr>
          <w:i/>
          <w:iCs/>
        </w:rPr>
        <w:t>3 —</w:t>
      </w:r>
      <w:r>
        <w:t xml:space="preserve"> сапун; </w:t>
      </w:r>
      <w:r>
        <w:rPr>
          <w:i/>
          <w:iCs/>
        </w:rPr>
        <w:t>4,9 —</w:t>
      </w:r>
      <w:r>
        <w:t xml:space="preserve"> канали для перепускання і від</w:t>
      </w:r>
      <w:r>
        <w:softHyphen/>
        <w:t xml:space="preserve">ведення палива; </w:t>
      </w:r>
      <w:r>
        <w:rPr>
          <w:i/>
          <w:iCs/>
        </w:rPr>
        <w:t>5 —</w:t>
      </w:r>
      <w:r>
        <w:t xml:space="preserve"> пружина клапана; </w:t>
      </w:r>
      <w:r>
        <w:rPr>
          <w:i/>
          <w:iCs/>
        </w:rPr>
        <w:t>6 —</w:t>
      </w:r>
      <w:r>
        <w:t xml:space="preserve"> штуцер; </w:t>
      </w:r>
      <w:r>
        <w:rPr>
          <w:i/>
          <w:iCs/>
        </w:rPr>
        <w:t>7 —</w:t>
      </w:r>
      <w:r>
        <w:t xml:space="preserve"> нагнітальний клапан; </w:t>
      </w:r>
      <w:r>
        <w:rPr>
          <w:i/>
          <w:iCs/>
        </w:rPr>
        <w:t>8 —</w:t>
      </w:r>
      <w:r>
        <w:t xml:space="preserve"> гіль</w:t>
      </w:r>
      <w:r>
        <w:softHyphen/>
        <w:t xml:space="preserve">за; </w:t>
      </w:r>
      <w:r>
        <w:rPr>
          <w:i/>
          <w:iCs/>
        </w:rPr>
        <w:t>10 —</w:t>
      </w:r>
      <w:r>
        <w:t xml:space="preserve"> плунжер; </w:t>
      </w:r>
      <w:r>
        <w:rPr>
          <w:i/>
          <w:iCs/>
        </w:rPr>
        <w:t>11 —</w:t>
      </w:r>
      <w:r>
        <w:t xml:space="preserve"> пружина; </w:t>
      </w:r>
      <w:r>
        <w:rPr>
          <w:i/>
          <w:iCs/>
        </w:rPr>
        <w:t>12 —</w:t>
      </w:r>
      <w:r>
        <w:t xml:space="preserve"> регулювальний гвинт; </w:t>
      </w:r>
      <w:r>
        <w:rPr>
          <w:i/>
          <w:iCs/>
        </w:rPr>
        <w:t>13 —</w:t>
      </w:r>
      <w:r>
        <w:t xml:space="preserve"> контргайка; </w:t>
      </w:r>
      <w:r>
        <w:rPr>
          <w:i/>
          <w:iCs/>
        </w:rPr>
        <w:t xml:space="preserve">14 — </w:t>
      </w:r>
      <w:r>
        <w:t xml:space="preserve">гвинт фіксації штовхача; </w:t>
      </w:r>
      <w:r>
        <w:rPr>
          <w:i/>
          <w:iCs/>
        </w:rPr>
        <w:t>15 —</w:t>
      </w:r>
      <w:r>
        <w:t xml:space="preserve"> зливна трубка; </w:t>
      </w:r>
      <w:r>
        <w:rPr>
          <w:i/>
          <w:iCs/>
        </w:rPr>
        <w:t>16 —</w:t>
      </w:r>
      <w:r>
        <w:t xml:space="preserve"> шліцьова трубка; </w:t>
      </w:r>
      <w:r>
        <w:rPr>
          <w:i/>
          <w:iCs/>
        </w:rPr>
        <w:t>17 —</w:t>
      </w:r>
      <w:r>
        <w:t xml:space="preserve"> «глуха» гай</w:t>
      </w:r>
      <w:r>
        <w:softHyphen/>
        <w:t xml:space="preserve">ка; </w:t>
      </w:r>
      <w:r>
        <w:rPr>
          <w:i/>
          <w:iCs/>
        </w:rPr>
        <w:t>18 —</w:t>
      </w:r>
      <w:r>
        <w:t xml:space="preserve"> пробка; </w:t>
      </w:r>
      <w:r>
        <w:rPr>
          <w:i/>
          <w:iCs/>
        </w:rPr>
        <w:t>19 —</w:t>
      </w:r>
      <w:r>
        <w:t xml:space="preserve"> планка; </w:t>
      </w:r>
      <w:r>
        <w:rPr>
          <w:i/>
          <w:iCs/>
        </w:rPr>
        <w:t>20 —</w:t>
      </w:r>
      <w:r>
        <w:t xml:space="preserve"> болт; </w:t>
      </w:r>
      <w:r>
        <w:rPr>
          <w:i/>
          <w:iCs/>
        </w:rPr>
        <w:t>21 —</w:t>
      </w:r>
      <w:r>
        <w:t xml:space="preserve"> штуцер із перепускним клапаном; </w:t>
      </w:r>
      <w:r>
        <w:rPr>
          <w:i/>
          <w:iCs/>
        </w:rPr>
        <w:t xml:space="preserve">22 — </w:t>
      </w:r>
      <w:r>
        <w:t xml:space="preserve">зубчаста рейка; </w:t>
      </w:r>
      <w:r>
        <w:rPr>
          <w:i/>
          <w:iCs/>
        </w:rPr>
        <w:t>23 —</w:t>
      </w:r>
      <w:r>
        <w:t xml:space="preserve"> гвинт; </w:t>
      </w:r>
      <w:r>
        <w:rPr>
          <w:i/>
          <w:iCs/>
        </w:rPr>
        <w:t>24 —</w:t>
      </w:r>
      <w:r>
        <w:t xml:space="preserve"> корпус насоса; </w:t>
      </w:r>
      <w:r>
        <w:rPr>
          <w:i/>
          <w:iCs/>
        </w:rPr>
        <w:t>25 —</w:t>
      </w:r>
      <w:r>
        <w:t xml:space="preserve"> зубчастий вінець; </w:t>
      </w:r>
      <w:r>
        <w:rPr>
          <w:i/>
          <w:iCs/>
        </w:rPr>
        <w:t>26 —</w:t>
      </w:r>
      <w:r>
        <w:t xml:space="preserve"> плита; </w:t>
      </w:r>
      <w:r>
        <w:rPr>
          <w:i/>
          <w:iCs/>
        </w:rPr>
        <w:t>27 —</w:t>
      </w:r>
      <w:r>
        <w:t xml:space="preserve"> канали для підведення оливи; </w:t>
      </w:r>
      <w:r>
        <w:rPr>
          <w:i/>
          <w:iCs/>
        </w:rPr>
        <w:t>28 —</w:t>
      </w:r>
      <w:r>
        <w:t xml:space="preserve"> </w:t>
      </w:r>
      <w:proofErr w:type="spellStart"/>
      <w:r>
        <w:t>установний</w:t>
      </w:r>
      <w:proofErr w:type="spellEnd"/>
      <w:r>
        <w:t xml:space="preserve"> фланець; </w:t>
      </w:r>
      <w:r>
        <w:rPr>
          <w:i/>
          <w:iCs/>
        </w:rPr>
        <w:t>29 —</w:t>
      </w:r>
      <w:r>
        <w:t xml:space="preserve"> позначка; </w:t>
      </w:r>
      <w:r>
        <w:rPr>
          <w:i/>
          <w:iCs/>
        </w:rPr>
        <w:t>ЗО</w:t>
      </w:r>
      <w:r>
        <w:t xml:space="preserve"> — при</w:t>
      </w:r>
      <w:r>
        <w:softHyphen/>
        <w:t xml:space="preserve">надна шестерня; </w:t>
      </w:r>
      <w:r>
        <w:rPr>
          <w:i/>
          <w:iCs/>
        </w:rPr>
        <w:t>31 —</w:t>
      </w:r>
      <w:r>
        <w:t xml:space="preserve"> шліцьовий фланець;</w:t>
      </w:r>
    </w:p>
    <w:p w14:paraId="566D3863" w14:textId="77777777" w:rsidR="002B4643" w:rsidRDefault="00DF2772">
      <w:pPr>
        <w:pStyle w:val="22"/>
        <w:framePr w:w="6701" w:h="2299" w:hRule="exact" w:wrap="none" w:vAnchor="page" w:hAnchor="page" w:x="1026" w:y="8328"/>
        <w:spacing w:after="0" w:line="185" w:lineRule="auto"/>
        <w:jc w:val="both"/>
      </w:pPr>
      <w:r>
        <w:rPr>
          <w:i/>
          <w:iCs/>
        </w:rPr>
        <w:t>б\ 1 —</w:t>
      </w:r>
      <w:r>
        <w:t xml:space="preserve"> корпус; </w:t>
      </w:r>
      <w:r>
        <w:rPr>
          <w:i/>
          <w:iCs/>
        </w:rPr>
        <w:t>2 —</w:t>
      </w:r>
      <w:r>
        <w:t xml:space="preserve"> упорний підшипник; </w:t>
      </w:r>
      <w:r>
        <w:rPr>
          <w:i/>
          <w:iCs/>
        </w:rPr>
        <w:t>3 —</w:t>
      </w:r>
      <w:r>
        <w:t xml:space="preserve"> зливна пробка; ; — спіральна пружина; </w:t>
      </w:r>
      <w:r>
        <w:rPr>
          <w:i/>
          <w:iCs/>
        </w:rPr>
        <w:t xml:space="preserve">5 — </w:t>
      </w:r>
      <w:r>
        <w:t xml:space="preserve">маточина тягарців; </w:t>
      </w:r>
      <w:r>
        <w:rPr>
          <w:i/>
          <w:iCs/>
        </w:rPr>
        <w:t>6 —</w:t>
      </w:r>
      <w:r>
        <w:t xml:space="preserve"> кулачковий вал; </w:t>
      </w:r>
      <w:r>
        <w:rPr>
          <w:i/>
          <w:iCs/>
        </w:rPr>
        <w:t>7 —</w:t>
      </w:r>
      <w:r>
        <w:t xml:space="preserve"> упорна шайба; </w:t>
      </w:r>
      <w:r>
        <w:rPr>
          <w:i/>
          <w:iCs/>
        </w:rPr>
        <w:t>8 —</w:t>
      </w:r>
      <w:r>
        <w:t xml:space="preserve"> муфта; </w:t>
      </w:r>
      <w:r>
        <w:rPr>
          <w:i/>
          <w:iCs/>
        </w:rPr>
        <w:t>9 —</w:t>
      </w:r>
      <w:r>
        <w:t xml:space="preserve"> тягарці; </w:t>
      </w:r>
      <w:r>
        <w:rPr>
          <w:i/>
          <w:iCs/>
        </w:rPr>
        <w:t>10 —</w:t>
      </w:r>
      <w:r>
        <w:t xml:space="preserve"> пружина коректора; </w:t>
      </w:r>
      <w:r>
        <w:rPr>
          <w:i/>
          <w:iCs/>
        </w:rPr>
        <w:t>11 —</w:t>
      </w:r>
      <w:r>
        <w:t xml:space="preserve"> регулювальний гвинт; </w:t>
      </w:r>
      <w:r>
        <w:rPr>
          <w:i/>
          <w:iCs/>
        </w:rPr>
        <w:t>12 —</w:t>
      </w:r>
      <w:r>
        <w:t xml:space="preserve"> важіль пружини регулятора; </w:t>
      </w:r>
      <w:r>
        <w:rPr>
          <w:i/>
          <w:iCs/>
        </w:rPr>
        <w:t>ІЗ</w:t>
      </w:r>
      <w:r>
        <w:t xml:space="preserve"> пружина автоматичного збагачувача; </w:t>
      </w:r>
      <w:r>
        <w:rPr>
          <w:i/>
          <w:iCs/>
        </w:rPr>
        <w:t>14 —</w:t>
      </w:r>
      <w:r>
        <w:t xml:space="preserve"> рейка насоса; </w:t>
      </w:r>
      <w:r>
        <w:rPr>
          <w:i/>
          <w:iCs/>
        </w:rPr>
        <w:t>15 —</w:t>
      </w:r>
      <w:r>
        <w:t xml:space="preserve"> кришка; </w:t>
      </w:r>
      <w:r>
        <w:rPr>
          <w:i/>
          <w:iCs/>
        </w:rPr>
        <w:t>16 —</w:t>
      </w:r>
      <w:r>
        <w:t xml:space="preserve"> серги пружини; </w:t>
      </w:r>
      <w:r>
        <w:rPr>
          <w:i/>
          <w:iCs/>
        </w:rPr>
        <w:t>17 —</w:t>
      </w:r>
      <w:r>
        <w:t xml:space="preserve"> з’єднувальна тяга; </w:t>
      </w:r>
      <w:r>
        <w:rPr>
          <w:i/>
          <w:iCs/>
        </w:rPr>
        <w:t>18 —</w:t>
      </w:r>
      <w:r>
        <w:t xml:space="preserve"> пружина регулятора; </w:t>
      </w:r>
      <w:r>
        <w:rPr>
          <w:i/>
          <w:iCs/>
        </w:rPr>
        <w:t>19 —</w:t>
      </w:r>
      <w:r>
        <w:t xml:space="preserve"> шпилька; </w:t>
      </w:r>
      <w:r>
        <w:rPr>
          <w:i/>
          <w:iCs/>
        </w:rPr>
        <w:t xml:space="preserve">20 — </w:t>
      </w:r>
      <w:r>
        <w:t xml:space="preserve">шток коректора; </w:t>
      </w:r>
      <w:r>
        <w:rPr>
          <w:i/>
          <w:iCs/>
        </w:rPr>
        <w:t>21 —</w:t>
      </w:r>
      <w:r>
        <w:t xml:space="preserve"> упор основного важеля; </w:t>
      </w:r>
      <w:r>
        <w:rPr>
          <w:i/>
          <w:iCs/>
        </w:rPr>
        <w:t>22 —</w:t>
      </w:r>
      <w:r>
        <w:t xml:space="preserve"> болт номіналу; </w:t>
      </w:r>
      <w:r>
        <w:rPr>
          <w:i/>
          <w:iCs/>
        </w:rPr>
        <w:t>23 —</w:t>
      </w:r>
      <w:r>
        <w:t xml:space="preserve"> корпус коректора; </w:t>
      </w:r>
      <w:r>
        <w:rPr>
          <w:i/>
          <w:iCs/>
        </w:rPr>
        <w:t>24</w:t>
      </w:r>
      <w:r>
        <w:t xml:space="preserve"> — з’єднувальний болт; </w:t>
      </w:r>
      <w:r>
        <w:rPr>
          <w:i/>
          <w:iCs/>
        </w:rPr>
        <w:t>25 —</w:t>
      </w:r>
      <w:r>
        <w:t xml:space="preserve"> проміжний важіль; </w:t>
      </w:r>
      <w:r>
        <w:rPr>
          <w:i/>
          <w:iCs/>
        </w:rPr>
        <w:t>26 —</w:t>
      </w:r>
      <w:r>
        <w:t xml:space="preserve"> бочкоподібний ролик; </w:t>
      </w:r>
      <w:r>
        <w:rPr>
          <w:i/>
          <w:iCs/>
        </w:rPr>
        <w:t xml:space="preserve">27 — </w:t>
      </w:r>
      <w:r>
        <w:t xml:space="preserve">основний важіль; </w:t>
      </w:r>
      <w:r>
        <w:rPr>
          <w:i/>
          <w:iCs/>
        </w:rPr>
        <w:t>28</w:t>
      </w:r>
      <w:r>
        <w:t xml:space="preserve"> — вісь; </w:t>
      </w:r>
      <w:r>
        <w:rPr>
          <w:i/>
          <w:iCs/>
        </w:rPr>
        <w:t>29 —</w:t>
      </w:r>
      <w:r>
        <w:t xml:space="preserve"> важіль керування; </w:t>
      </w:r>
      <w:r>
        <w:rPr>
          <w:i/>
          <w:iCs/>
        </w:rPr>
        <w:t>ЗО —</w:t>
      </w:r>
      <w:r>
        <w:t xml:space="preserve"> пробка зливної горловини; </w:t>
      </w:r>
      <w:r>
        <w:rPr>
          <w:i/>
          <w:iCs/>
        </w:rPr>
        <w:t>ЗІ</w:t>
      </w:r>
      <w:r>
        <w:t xml:space="preserve"> - гвинт-обмежувач</w:t>
      </w:r>
    </w:p>
    <w:p w14:paraId="37191165" w14:textId="77777777" w:rsidR="002B4643" w:rsidRDefault="00DF2772">
      <w:pPr>
        <w:pStyle w:val="a4"/>
        <w:framePr w:wrap="none" w:vAnchor="page" w:hAnchor="page" w:x="7318" w:y="10709"/>
        <w:rPr>
          <w:sz w:val="22"/>
          <w:szCs w:val="22"/>
        </w:rPr>
      </w:pPr>
      <w:r>
        <w:rPr>
          <w:sz w:val="22"/>
          <w:szCs w:val="22"/>
        </w:rPr>
        <w:t>121</w:t>
      </w:r>
    </w:p>
    <w:p w14:paraId="57BD2AF4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F25B5A0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F293856" wp14:editId="3B63063F">
                <wp:simplePos x="0" y="0"/>
                <wp:positionH relativeFrom="page">
                  <wp:posOffset>658495</wp:posOffset>
                </wp:positionH>
                <wp:positionV relativeFrom="page">
                  <wp:posOffset>380365</wp:posOffset>
                </wp:positionV>
                <wp:extent cx="4154170" cy="0"/>
                <wp:effectExtent l="0" t="0" r="0" b="0"/>
                <wp:wrapNone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5417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850000000000001pt;margin-top:29.949999999999999pt;width:327.10000000000002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34B56C94" w14:textId="77777777" w:rsidR="002B4643" w:rsidRDefault="00DF2772">
      <w:pPr>
        <w:pStyle w:val="a4"/>
        <w:framePr w:wrap="none" w:vAnchor="page" w:hAnchor="page" w:x="1042" w:y="356"/>
      </w:pPr>
      <w:r>
        <w:t>ТРАКТОРИ ТА АВТОМОБІЛІ</w:t>
      </w:r>
    </w:p>
    <w:p w14:paraId="2F133F1C" w14:textId="77777777" w:rsidR="002B4643" w:rsidRDefault="00DF2772">
      <w:pPr>
        <w:pStyle w:val="1"/>
        <w:framePr w:w="6686" w:h="3682" w:hRule="exact" w:wrap="none" w:vAnchor="page" w:hAnchor="page" w:x="1033" w:y="725"/>
        <w:spacing w:line="202" w:lineRule="auto"/>
        <w:jc w:val="both"/>
      </w:pPr>
      <w:r>
        <w:t xml:space="preserve">У разі розміщення плунжера внизу (рис. 2.54, </w:t>
      </w:r>
      <w:r>
        <w:rPr>
          <w:i/>
          <w:iCs/>
        </w:rPr>
        <w:t>а),</w:t>
      </w:r>
      <w:r>
        <w:t xml:space="preserve"> тобто коли на штовхач не тисне кулачок приводного </w:t>
      </w:r>
      <w:proofErr w:type="spellStart"/>
      <w:r>
        <w:t>вала</w:t>
      </w:r>
      <w:proofErr w:type="spellEnd"/>
      <w:r>
        <w:t xml:space="preserve">, робоча </w:t>
      </w:r>
      <w:proofErr w:type="spellStart"/>
      <w:r>
        <w:rPr>
          <w:lang w:val="ru-RU" w:eastAsia="ru-RU" w:bidi="ru-RU"/>
        </w:rPr>
        <w:t>порожни</w:t>
      </w:r>
      <w:proofErr w:type="spellEnd"/>
      <w:r>
        <w:rPr>
          <w:lang w:val="ru-RU" w:eastAsia="ru-RU" w:bidi="ru-RU"/>
        </w:rPr>
        <w:t xml:space="preserve"> </w:t>
      </w:r>
      <w:r>
        <w:t xml:space="preserve">на гільзи сполучена з впускним отвором </w:t>
      </w:r>
      <w:r>
        <w:rPr>
          <w:i/>
          <w:iCs/>
        </w:rPr>
        <w:t>3,</w:t>
      </w:r>
      <w:r>
        <w:t xml:space="preserve"> крізь який вона за </w:t>
      </w:r>
      <w:proofErr w:type="spellStart"/>
      <w:r>
        <w:t>повнюється</w:t>
      </w:r>
      <w:proofErr w:type="spellEnd"/>
      <w:r>
        <w:t xml:space="preserve"> паливом з каналу </w:t>
      </w:r>
      <w:r>
        <w:rPr>
          <w:i/>
          <w:iCs/>
        </w:rPr>
        <w:t>4.</w:t>
      </w:r>
    </w:p>
    <w:p w14:paraId="1068EABE" w14:textId="77777777" w:rsidR="002B4643" w:rsidRDefault="00DF2772">
      <w:pPr>
        <w:pStyle w:val="1"/>
        <w:framePr w:w="6686" w:h="3682" w:hRule="exact" w:wrap="none" w:vAnchor="page" w:hAnchor="page" w:x="1033" w:y="725"/>
        <w:spacing w:line="202" w:lineRule="auto"/>
        <w:jc w:val="both"/>
      </w:pPr>
      <w:r>
        <w:t xml:space="preserve">При обертанні приводного </w:t>
      </w:r>
      <w:proofErr w:type="spellStart"/>
      <w:r>
        <w:t>вала</w:t>
      </w:r>
      <w:proofErr w:type="spellEnd"/>
      <w:r>
        <w:t xml:space="preserve"> паливного насоса кулачок створює тиск на штовхач (див. рис. 2.54, б), і плунжер рухаєть</w:t>
      </w:r>
      <w:r>
        <w:softHyphen/>
        <w:t xml:space="preserve">ся вгору. Паливо витісняється з </w:t>
      </w:r>
      <w:proofErr w:type="spellStart"/>
      <w:r>
        <w:rPr>
          <w:lang w:val="ru-RU" w:eastAsia="ru-RU" w:bidi="ru-RU"/>
        </w:rPr>
        <w:t>надплунжерного</w:t>
      </w:r>
      <w:proofErr w:type="spellEnd"/>
      <w:r>
        <w:rPr>
          <w:lang w:val="ru-RU" w:eastAsia="ru-RU" w:bidi="ru-RU"/>
        </w:rPr>
        <w:t xml:space="preserve"> </w:t>
      </w:r>
      <w:r>
        <w:t xml:space="preserve">простору, що зменшується, назад у канал </w:t>
      </w:r>
      <w:r>
        <w:rPr>
          <w:i/>
          <w:iCs/>
        </w:rPr>
        <w:t>4</w:t>
      </w:r>
      <w:r>
        <w:t xml:space="preserve"> доти, доки плунжер верхнім кра</w:t>
      </w:r>
      <w:r>
        <w:softHyphen/>
        <w:t xml:space="preserve">єм на </w:t>
      </w:r>
      <w:proofErr w:type="spellStart"/>
      <w:r>
        <w:t>перекриє</w:t>
      </w:r>
      <w:proofErr w:type="spellEnd"/>
      <w:r>
        <w:t xml:space="preserve"> отвір </w:t>
      </w:r>
      <w:r>
        <w:rPr>
          <w:i/>
          <w:iCs/>
        </w:rPr>
        <w:t>3.</w:t>
      </w:r>
      <w:r>
        <w:t xml:space="preserve"> В міру подальшого руху плунжера вгору паливо стискується в ізольованому просторі і, щойно тиск на нагнітальний клапан </w:t>
      </w:r>
      <w:r>
        <w:rPr>
          <w:i/>
          <w:iCs/>
        </w:rPr>
        <w:t>6</w:t>
      </w:r>
      <w:r>
        <w:t xml:space="preserve"> знизу перевищить тиск на нього </w:t>
      </w:r>
      <w:proofErr w:type="spellStart"/>
      <w:r>
        <w:t>пружи</w:t>
      </w:r>
      <w:proofErr w:type="spellEnd"/>
      <w:r>
        <w:t xml:space="preserve"> </w:t>
      </w:r>
      <w:proofErr w:type="spellStart"/>
      <w:r w:rsidRPr="00DA312B">
        <w:rPr>
          <w:lang w:eastAsia="ru-RU" w:bidi="ru-RU"/>
        </w:rPr>
        <w:t>ни</w:t>
      </w:r>
      <w:proofErr w:type="spellEnd"/>
      <w:r w:rsidRPr="00DA312B">
        <w:rPr>
          <w:lang w:eastAsia="ru-RU" w:bidi="ru-RU"/>
        </w:rPr>
        <w:t xml:space="preserve"> </w:t>
      </w:r>
      <w:r>
        <w:rPr>
          <w:i/>
          <w:iCs/>
        </w:rPr>
        <w:t>5</w:t>
      </w:r>
      <w:r>
        <w:t xml:space="preserve"> зверху, клапан відійде від сідла і відкриє шлях паливу крізь трубопровід високого тиску до форсунки (див. рис. 2.54, </w:t>
      </w:r>
      <w:r>
        <w:rPr>
          <w:i/>
          <w:iCs/>
        </w:rPr>
        <w:t>в).</w:t>
      </w:r>
    </w:p>
    <w:p w14:paraId="24023F23" w14:textId="77777777" w:rsidR="002B4643" w:rsidRDefault="00DF2772">
      <w:pPr>
        <w:pStyle w:val="1"/>
        <w:framePr w:w="6686" w:h="3682" w:hRule="exact" w:wrap="none" w:vAnchor="page" w:hAnchor="page" w:x="1033" w:y="725"/>
        <w:spacing w:line="202" w:lineRule="auto"/>
        <w:jc w:val="both"/>
      </w:pPr>
      <w:r>
        <w:t xml:space="preserve">Подача палива відбувається доти, доки гвинтовий паз </w:t>
      </w:r>
      <w:proofErr w:type="spellStart"/>
      <w:r>
        <w:t>плун</w:t>
      </w:r>
      <w:proofErr w:type="spellEnd"/>
      <w:r>
        <w:t xml:space="preserve"> </w:t>
      </w:r>
      <w:proofErr w:type="spellStart"/>
      <w:r>
        <w:t>жера</w:t>
      </w:r>
      <w:proofErr w:type="spellEnd"/>
      <w:r>
        <w:t xml:space="preserve"> не з’єднає через осьовий канал </w:t>
      </w:r>
      <w:proofErr w:type="spellStart"/>
      <w:r>
        <w:t>надплунжерну</w:t>
      </w:r>
      <w:proofErr w:type="spellEnd"/>
      <w:r>
        <w:t xml:space="preserve"> порожнину (тиск 37 - 50 МПа) і канал 5 (тиск у межах 0,1 МПа). Внаслідок різниці тиску паливо рухатиметься до перепускного каналу</w:t>
      </w:r>
    </w:p>
    <w:p w14:paraId="053CD977" w14:textId="77777777" w:rsidR="002B4643" w:rsidRDefault="00DF2772">
      <w:pPr>
        <w:framePr w:wrap="none" w:vAnchor="page" w:hAnchor="page" w:x="1614" w:y="4503"/>
        <w:rPr>
          <w:sz w:val="2"/>
          <w:szCs w:val="2"/>
        </w:rPr>
      </w:pPr>
      <w:r>
        <w:rPr>
          <w:noProof/>
        </w:rPr>
        <w:drawing>
          <wp:inline distT="0" distB="0" distL="0" distR="0" wp14:anchorId="60F371E8" wp14:editId="7665B502">
            <wp:extent cx="1024255" cy="1865630"/>
            <wp:effectExtent l="0" t="0" r="0" b="0"/>
            <wp:docPr id="19" name="Picut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1024255" cy="186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F631B" w14:textId="77777777" w:rsidR="002B4643" w:rsidRDefault="00DF2772">
      <w:pPr>
        <w:framePr w:wrap="none" w:vAnchor="page" w:hAnchor="page" w:x="3514" w:y="4469"/>
        <w:rPr>
          <w:sz w:val="2"/>
          <w:szCs w:val="2"/>
        </w:rPr>
      </w:pPr>
      <w:r>
        <w:rPr>
          <w:noProof/>
        </w:rPr>
        <w:drawing>
          <wp:inline distT="0" distB="0" distL="0" distR="0" wp14:anchorId="36DE04DD" wp14:editId="7E6D64ED">
            <wp:extent cx="2292350" cy="1913890"/>
            <wp:effectExtent l="0" t="0" r="0" b="0"/>
            <wp:docPr id="20" name="Picut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off x="0" y="0"/>
                      <a:ext cx="2292350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9B11D" w14:textId="77777777" w:rsidR="002B4643" w:rsidRDefault="00DF2772">
      <w:pPr>
        <w:framePr w:wrap="none" w:vAnchor="page" w:hAnchor="page" w:x="1052" w:y="7565"/>
        <w:rPr>
          <w:sz w:val="2"/>
          <w:szCs w:val="2"/>
        </w:rPr>
      </w:pPr>
      <w:r>
        <w:rPr>
          <w:noProof/>
        </w:rPr>
        <w:drawing>
          <wp:inline distT="0" distB="0" distL="0" distR="0" wp14:anchorId="45C5E5B6" wp14:editId="540A5CA5">
            <wp:extent cx="2212975" cy="1901825"/>
            <wp:effectExtent l="0" t="0" r="0" b="0"/>
            <wp:docPr id="21" name="Picut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off x="0" y="0"/>
                      <a:ext cx="2212975" cy="190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C891E" w14:textId="77777777" w:rsidR="002B4643" w:rsidRDefault="00DF2772">
      <w:pPr>
        <w:pStyle w:val="a7"/>
        <w:framePr w:w="2866" w:h="317" w:hRule="exact" w:wrap="none" w:vAnchor="page" w:hAnchor="page" w:x="4791" w:y="8410"/>
        <w:spacing w:line="206" w:lineRule="auto"/>
        <w:jc w:val="both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2.54. Схема роботи секції па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softHyphen/>
        <w:t>ливного насоса УТН-5:</w:t>
      </w:r>
    </w:p>
    <w:p w14:paraId="313506D0" w14:textId="77777777" w:rsidR="002B4643" w:rsidRDefault="00DF2772">
      <w:pPr>
        <w:pStyle w:val="22"/>
        <w:framePr w:w="6686" w:h="1747" w:hRule="exact" w:wrap="none" w:vAnchor="page" w:hAnchor="page" w:x="1033" w:y="8789"/>
        <w:spacing w:after="0"/>
        <w:ind w:left="3758"/>
      </w:pPr>
      <w:r>
        <w:rPr>
          <w:i/>
          <w:iCs/>
        </w:rPr>
        <w:t>а — заповнення гільзи</w:t>
      </w:r>
      <w:r>
        <w:t xml:space="preserve"> паливом; </w:t>
      </w:r>
      <w:r>
        <w:rPr>
          <w:i/>
          <w:iCs/>
        </w:rPr>
        <w:t>б, в</w:t>
      </w:r>
      <w:r>
        <w:rPr>
          <w:i/>
          <w:iCs/>
        </w:rPr>
        <w:br/>
      </w:r>
      <w:r>
        <w:t>початок стискання і подавання пали в; ।</w:t>
      </w:r>
      <w:r>
        <w:br/>
        <w:t xml:space="preserve">до форсунки; </w:t>
      </w:r>
      <w:r>
        <w:rPr>
          <w:i/>
          <w:iCs/>
        </w:rPr>
        <w:t>г</w:t>
      </w:r>
      <w:r>
        <w:t xml:space="preserve"> — припинення </w:t>
      </w:r>
      <w:r>
        <w:rPr>
          <w:lang w:val="ru-RU" w:eastAsia="ru-RU" w:bidi="ru-RU"/>
        </w:rPr>
        <w:t>поди</w:t>
      </w:r>
      <w:r>
        <w:rPr>
          <w:lang w:val="ru-RU" w:eastAsia="ru-RU" w:bidi="ru-RU"/>
        </w:rPr>
        <w:br/>
      </w:r>
      <w:proofErr w:type="spellStart"/>
      <w:r>
        <w:t>вання</w:t>
      </w:r>
      <w:proofErr w:type="spellEnd"/>
      <w:r>
        <w:t xml:space="preserve"> (відсікання); </w:t>
      </w:r>
      <w:r>
        <w:rPr>
          <w:i/>
          <w:iCs/>
          <w:lang w:val="ru-RU" w:eastAsia="ru-RU" w:bidi="ru-RU"/>
        </w:rPr>
        <w:t xml:space="preserve">и </w:t>
      </w:r>
      <w:r>
        <w:rPr>
          <w:i/>
          <w:iCs/>
        </w:rPr>
        <w:t>— насосна дія</w:t>
      </w:r>
      <w:r>
        <w:rPr>
          <w:i/>
          <w:iCs/>
        </w:rPr>
        <w:br/>
      </w:r>
      <w:r>
        <w:t xml:space="preserve">пояска нагнітального клапана; </w:t>
      </w:r>
      <w:r>
        <w:rPr>
          <w:i/>
          <w:iCs/>
        </w:rPr>
        <w:t>1</w:t>
      </w:r>
      <w:r>
        <w:rPr>
          <w:i/>
          <w:iCs/>
        </w:rPr>
        <w:br/>
      </w:r>
      <w:r>
        <w:t xml:space="preserve">плунжер; </w:t>
      </w:r>
      <w:r>
        <w:rPr>
          <w:i/>
          <w:iCs/>
        </w:rPr>
        <w:t>2 —</w:t>
      </w:r>
      <w:r>
        <w:t xml:space="preserve"> гільза; </w:t>
      </w:r>
      <w:r>
        <w:rPr>
          <w:i/>
          <w:iCs/>
        </w:rPr>
        <w:t>3 —</w:t>
      </w:r>
      <w:r>
        <w:t xml:space="preserve"> впускний</w:t>
      </w:r>
      <w:r>
        <w:br/>
        <w:t xml:space="preserve">отвір; </w:t>
      </w:r>
      <w:r>
        <w:rPr>
          <w:i/>
          <w:iCs/>
        </w:rPr>
        <w:t>4 —</w:t>
      </w:r>
      <w:r>
        <w:t xml:space="preserve"> клапан підведення палива;</w:t>
      </w:r>
      <w:r>
        <w:br/>
      </w:r>
      <w:r>
        <w:rPr>
          <w:i/>
          <w:iCs/>
        </w:rPr>
        <w:t>5 —</w:t>
      </w:r>
      <w:r>
        <w:t xml:space="preserve"> пружина нагнітального клапани;</w:t>
      </w:r>
      <w:r>
        <w:br/>
      </w:r>
      <w:r>
        <w:rPr>
          <w:i/>
          <w:iCs/>
        </w:rPr>
        <w:t>6</w:t>
      </w:r>
      <w:r>
        <w:t xml:space="preserve"> — нагнітальний клапан; 7 — </w:t>
      </w:r>
      <w:proofErr w:type="spellStart"/>
      <w:r>
        <w:t>сідж</w:t>
      </w:r>
      <w:proofErr w:type="spellEnd"/>
      <w:r>
        <w:t>»</w:t>
      </w:r>
      <w:r>
        <w:br/>
        <w:t xml:space="preserve">нагнітального клапана; </w:t>
      </w:r>
      <w:r>
        <w:rPr>
          <w:i/>
          <w:iCs/>
        </w:rPr>
        <w:t>8 —</w:t>
      </w:r>
      <w:r>
        <w:t xml:space="preserve"> перекує</w:t>
      </w:r>
      <w:r>
        <w:br/>
      </w:r>
      <w:proofErr w:type="spellStart"/>
      <w:r>
        <w:t>кний</w:t>
      </w:r>
      <w:proofErr w:type="spellEnd"/>
      <w:r>
        <w:t xml:space="preserve"> канал; </w:t>
      </w:r>
      <w:r>
        <w:rPr>
          <w:i/>
          <w:iCs/>
        </w:rPr>
        <w:t>9 —</w:t>
      </w:r>
      <w:r>
        <w:t xml:space="preserve"> перепускний отвір;</w:t>
      </w:r>
      <w:r>
        <w:br/>
      </w:r>
      <w:r>
        <w:rPr>
          <w:i/>
          <w:iCs/>
        </w:rPr>
        <w:t xml:space="preserve">10 </w:t>
      </w:r>
      <w:r>
        <w:t xml:space="preserve">— розвантажувальний поясок </w:t>
      </w:r>
      <w:proofErr w:type="spellStart"/>
      <w:r>
        <w:t>ші</w:t>
      </w:r>
      <w:proofErr w:type="spellEnd"/>
      <w:r>
        <w:br/>
      </w:r>
      <w:proofErr w:type="spellStart"/>
      <w:r>
        <w:t>гнітального</w:t>
      </w:r>
      <w:proofErr w:type="spellEnd"/>
      <w:r>
        <w:t xml:space="preserve"> клапана</w:t>
      </w:r>
    </w:p>
    <w:p w14:paraId="5A5314E8" w14:textId="77777777" w:rsidR="002B4643" w:rsidRDefault="00DF2772">
      <w:pPr>
        <w:pStyle w:val="a4"/>
        <w:framePr w:wrap="none" w:vAnchor="page" w:hAnchor="page" w:x="1023" w:y="10719"/>
        <w:rPr>
          <w:sz w:val="22"/>
          <w:szCs w:val="22"/>
        </w:rPr>
      </w:pPr>
      <w:r>
        <w:rPr>
          <w:sz w:val="22"/>
          <w:szCs w:val="22"/>
        </w:rPr>
        <w:t>122</w:t>
      </w:r>
    </w:p>
    <w:p w14:paraId="4055DCBA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9019A3F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C910481" wp14:editId="5266852E">
                <wp:simplePos x="0" y="0"/>
                <wp:positionH relativeFrom="page">
                  <wp:posOffset>645795</wp:posOffset>
                </wp:positionH>
                <wp:positionV relativeFrom="page">
                  <wp:posOffset>374650</wp:posOffset>
                </wp:positionV>
                <wp:extent cx="4246245" cy="0"/>
                <wp:effectExtent l="0" t="0" r="0" b="0"/>
                <wp:wrapNone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624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.850000000000001pt;margin-top:29.5pt;width:334.35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0D873217" w14:textId="77777777" w:rsidR="002B4643" w:rsidRDefault="00DF2772">
      <w:pPr>
        <w:pStyle w:val="a4"/>
        <w:framePr w:w="6715" w:h="206" w:hRule="exact" w:wrap="none" w:vAnchor="page" w:hAnchor="page" w:x="1018" w:y="336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16994F9C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0"/>
        <w:jc w:val="both"/>
      </w:pPr>
      <w:r>
        <w:t xml:space="preserve">(див. рис. 2.54, </w:t>
      </w:r>
      <w:r>
        <w:rPr>
          <w:i/>
          <w:iCs/>
        </w:rPr>
        <w:t>г),</w:t>
      </w:r>
      <w:r>
        <w:t xml:space="preserve"> тиск у </w:t>
      </w:r>
      <w:proofErr w:type="spellStart"/>
      <w:r>
        <w:t>надплунжерній</w:t>
      </w:r>
      <w:proofErr w:type="spellEnd"/>
      <w:r>
        <w:t xml:space="preserve"> порожнині знижува</w:t>
      </w:r>
      <w:r>
        <w:softHyphen/>
        <w:t xml:space="preserve">тиметься і, коли він стане меншим за тиск на нагнітальний клапан стисненої пружини, клапан притиснеться до сідла, тобто подача палива в </w:t>
      </w:r>
      <w:proofErr w:type="spellStart"/>
      <w:r>
        <w:t>паливопровід</w:t>
      </w:r>
      <w:proofErr w:type="spellEnd"/>
      <w:r>
        <w:t xml:space="preserve"> припиниться.</w:t>
      </w:r>
    </w:p>
    <w:p w14:paraId="128FD071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Кількість палива, яку секція подає до форсунки, залежить від відстані, яку проходить плунжер з моменту перекривання впускного отвору </w:t>
      </w:r>
      <w:r>
        <w:rPr>
          <w:i/>
          <w:iCs/>
        </w:rPr>
        <w:t>3</w:t>
      </w:r>
      <w:r>
        <w:t xml:space="preserve"> до моменту відкривання перепускного отвору .0 гвинтовим пазом. Цю відстань у процесі роботи двигуна можна регулювати повертанням плунжера відносно поздовжньої осі. Для цього передбачено зубчастий вінець </w:t>
      </w:r>
      <w:r>
        <w:rPr>
          <w:i/>
          <w:iCs/>
        </w:rPr>
        <w:t>26</w:t>
      </w:r>
      <w:r>
        <w:t xml:space="preserve"> (див. рис. 2.53), з’єднаний в рейкою паливного насоса. Рейка </w:t>
      </w:r>
      <w:proofErr w:type="spellStart"/>
      <w:r>
        <w:t>тягами</w:t>
      </w:r>
      <w:proofErr w:type="spellEnd"/>
      <w:r>
        <w:t xml:space="preserve"> і важелями сполучена з педаллю й важелем на посту керування трактором. Під час руху рейки паливного насоса зубчасті вінці всіх секцій повертаються і подача палива збільшується або зменшується (допускається нері</w:t>
      </w:r>
      <w:r>
        <w:softHyphen/>
        <w:t>вномірність подачі палива окремими секціями до 3 %).</w:t>
      </w:r>
    </w:p>
    <w:p w14:paraId="323C3E71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Отже, </w:t>
      </w:r>
      <w:r>
        <w:rPr>
          <w:i/>
          <w:iCs/>
        </w:rPr>
        <w:t>початок подачі</w:t>
      </w:r>
      <w:r>
        <w:t xml:space="preserve"> палива до форсунки — момент пере</w:t>
      </w:r>
      <w:r>
        <w:softHyphen/>
        <w:t xml:space="preserve">кривання плунжером впускного каналу, </w:t>
      </w:r>
      <w:r>
        <w:rPr>
          <w:i/>
          <w:iCs/>
        </w:rPr>
        <w:t xml:space="preserve">припинення подачі — </w:t>
      </w:r>
      <w:r>
        <w:t>момент з’єднання гвинтового паза з перепускним каналом.</w:t>
      </w:r>
    </w:p>
    <w:p w14:paraId="4C344227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Нагнітальний клапан відокремлює </w:t>
      </w:r>
      <w:proofErr w:type="spellStart"/>
      <w:r>
        <w:t>надплунжерну</w:t>
      </w:r>
      <w:proofErr w:type="spellEnd"/>
      <w:r>
        <w:t xml:space="preserve"> порожнину від </w:t>
      </w:r>
      <w:proofErr w:type="spellStart"/>
      <w:r>
        <w:t>паливопроводу</w:t>
      </w:r>
      <w:proofErr w:type="spellEnd"/>
      <w:r>
        <w:t xml:space="preserve"> високого тиску, утримуючи всередині остан</w:t>
      </w:r>
      <w:r>
        <w:softHyphen/>
        <w:t>нього паливо стисненим. Внаслідок цього на початку подачі ім</w:t>
      </w:r>
      <w:r>
        <w:softHyphen/>
        <w:t>пульс тиску поширюється від плунжера до форсунки зі швидкі</w:t>
      </w:r>
      <w:r>
        <w:softHyphen/>
        <w:t>стю звуку в паливі (близько 1500 м/с). Така передумова створює можливість своєчасного і чіткого початку наступного впорску</w:t>
      </w:r>
      <w:r>
        <w:softHyphen/>
        <w:t>вання форсункою після кожної попередньої подачі секцією насо</w:t>
      </w:r>
      <w:r>
        <w:softHyphen/>
        <w:t xml:space="preserve">са. Однак, якщо залишковий тиск у </w:t>
      </w:r>
      <w:proofErr w:type="spellStart"/>
      <w:r>
        <w:t>паливопроводі</w:t>
      </w:r>
      <w:proofErr w:type="spellEnd"/>
      <w:r>
        <w:t xml:space="preserve"> буде надмір</w:t>
      </w:r>
      <w:r>
        <w:softHyphen/>
        <w:t>ним, форсунка втратить здатність до чіткого припинення впорс</w:t>
      </w:r>
      <w:r>
        <w:softHyphen/>
        <w:t xml:space="preserve">кування, що спричинюватиме </w:t>
      </w:r>
      <w:proofErr w:type="spellStart"/>
      <w:r>
        <w:t>нагароутворення</w:t>
      </w:r>
      <w:proofErr w:type="spellEnd"/>
      <w:r>
        <w:t>.</w:t>
      </w:r>
    </w:p>
    <w:p w14:paraId="0BDAA87D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Для розвантаження </w:t>
      </w:r>
      <w:proofErr w:type="spellStart"/>
      <w:r>
        <w:t>паливопроводу</w:t>
      </w:r>
      <w:proofErr w:type="spellEnd"/>
      <w:r>
        <w:t xml:space="preserve"> високого тиску й забезпе</w:t>
      </w:r>
      <w:r>
        <w:softHyphen/>
        <w:t xml:space="preserve">чення тим самим чіткої дії форсунки призначений поясок </w:t>
      </w:r>
      <w:r>
        <w:rPr>
          <w:i/>
          <w:iCs/>
        </w:rPr>
        <w:t xml:space="preserve">10 </w:t>
      </w:r>
      <w:r>
        <w:t xml:space="preserve">(див. рис. 2.54, </w:t>
      </w:r>
      <w:r>
        <w:rPr>
          <w:i/>
          <w:iCs/>
        </w:rPr>
        <w:t>д).</w:t>
      </w:r>
    </w:p>
    <w:p w14:paraId="5E7E807A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У ту мить, коли починається перепускання палива (тиск у </w:t>
      </w:r>
      <w:proofErr w:type="spellStart"/>
      <w:r>
        <w:t>надплунжерній</w:t>
      </w:r>
      <w:proofErr w:type="spellEnd"/>
      <w:r>
        <w:t xml:space="preserve"> порожнині різко знижується), нагнітальний клапан під дією стисненої пружини і тиску і </w:t>
      </w:r>
      <w:proofErr w:type="spellStart"/>
      <w:r>
        <w:t>паливопроводі</w:t>
      </w:r>
      <w:proofErr w:type="spellEnd"/>
      <w:r>
        <w:t xml:space="preserve"> за</w:t>
      </w:r>
      <w:r>
        <w:softHyphen/>
        <w:t>кривається. При цьому спочатку в отвір сідла входить цилінд</w:t>
      </w:r>
      <w:r>
        <w:softHyphen/>
        <w:t xml:space="preserve">ричний поясок </w:t>
      </w:r>
      <w:r>
        <w:rPr>
          <w:i/>
          <w:iCs/>
        </w:rPr>
        <w:t>10,</w:t>
      </w:r>
      <w:r>
        <w:t xml:space="preserve"> що, рухаючись вниз, відсмоктує паливо, а вже потім — конічна частина клапана. Насосна дія розвантажу</w:t>
      </w:r>
      <w:r>
        <w:softHyphen/>
        <w:t xml:space="preserve">вального пояска зумовлює спад тиску в </w:t>
      </w:r>
      <w:proofErr w:type="spellStart"/>
      <w:r>
        <w:t>паливопроводі</w:t>
      </w:r>
      <w:proofErr w:type="spellEnd"/>
      <w:r>
        <w:t>.</w:t>
      </w:r>
    </w:p>
    <w:p w14:paraId="3613A395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Насос приводиться в дію від шестерні колінчастого </w:t>
      </w:r>
      <w:proofErr w:type="spellStart"/>
      <w:r>
        <w:t>вала</w:t>
      </w:r>
      <w:proofErr w:type="spellEnd"/>
      <w:r>
        <w:t>, яка з’єднана з проміжною, а остання з шестернею насоса сполучена так, щоб відповідні позначки збігались. Співвідношення кілько</w:t>
      </w:r>
      <w:r>
        <w:softHyphen/>
        <w:t>сті зубців шестерень забезпечує відповідність двом обертам ко</w:t>
      </w:r>
      <w:r>
        <w:softHyphen/>
        <w:t xml:space="preserve">лінчастого </w:t>
      </w:r>
      <w:proofErr w:type="spellStart"/>
      <w:r>
        <w:t>вала</w:t>
      </w:r>
      <w:proofErr w:type="spellEnd"/>
      <w:r>
        <w:t xml:space="preserve"> одного оберту кулачкового </w:t>
      </w:r>
      <w:proofErr w:type="spellStart"/>
      <w:r>
        <w:t>вала</w:t>
      </w:r>
      <w:proofErr w:type="spellEnd"/>
      <w:r>
        <w:t xml:space="preserve"> насоса.</w:t>
      </w:r>
    </w:p>
    <w:p w14:paraId="2A776E1C" w14:textId="77777777" w:rsidR="002B4643" w:rsidRDefault="00DF2772">
      <w:pPr>
        <w:pStyle w:val="1"/>
        <w:framePr w:w="6715" w:h="9821" w:hRule="exact" w:wrap="none" w:vAnchor="page" w:hAnchor="page" w:x="1018" w:y="740"/>
        <w:spacing w:line="199" w:lineRule="auto"/>
        <w:ind w:firstLine="300"/>
        <w:jc w:val="both"/>
      </w:pPr>
      <w:r>
        <w:t xml:space="preserve">Шестерня паливного насоса обертається на маточині фланця </w:t>
      </w:r>
      <w:r>
        <w:rPr>
          <w:i/>
          <w:iCs/>
        </w:rPr>
        <w:t>23</w:t>
      </w:r>
      <w:r>
        <w:t xml:space="preserve"> (див. рис. 2.53). Просвердлені у фланці канали забезпечують підведення оливи до тертьової пари «втулка шестерні — поверх</w:t>
      </w:r>
      <w:r>
        <w:softHyphen/>
        <w:t>ня маточини».</w:t>
      </w:r>
    </w:p>
    <w:p w14:paraId="42C7FFFD" w14:textId="77777777" w:rsidR="002B4643" w:rsidRDefault="00DF2772">
      <w:pPr>
        <w:pStyle w:val="a4"/>
        <w:framePr w:wrap="none" w:vAnchor="page" w:hAnchor="page" w:x="7321" w:y="10685"/>
        <w:rPr>
          <w:sz w:val="22"/>
          <w:szCs w:val="22"/>
        </w:rPr>
      </w:pPr>
      <w:r>
        <w:rPr>
          <w:sz w:val="22"/>
          <w:szCs w:val="22"/>
        </w:rPr>
        <w:t>123</w:t>
      </w:r>
    </w:p>
    <w:p w14:paraId="0DB46242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C2A2D2E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2101804" wp14:editId="7E763747">
                <wp:simplePos x="0" y="0"/>
                <wp:positionH relativeFrom="page">
                  <wp:posOffset>661035</wp:posOffset>
                </wp:positionH>
                <wp:positionV relativeFrom="page">
                  <wp:posOffset>383540</wp:posOffset>
                </wp:positionV>
                <wp:extent cx="4243070" cy="0"/>
                <wp:effectExtent l="0" t="0" r="0" b="0"/>
                <wp:wrapNone/>
                <wp:docPr id="23" name="Shap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30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2.050000000000004pt;margin-top:30.199999999999999pt;width:334.10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5914282F" w14:textId="77777777" w:rsidR="002B4643" w:rsidRDefault="00DF2772">
      <w:pPr>
        <w:pStyle w:val="a4"/>
        <w:framePr w:w="6706" w:h="182" w:hRule="exact" w:wrap="none" w:vAnchor="page" w:hAnchor="page" w:x="1023" w:y="360"/>
      </w:pPr>
      <w:r>
        <w:t>ТРАКТОРИ ТА АВТОМОБІЛІ</w:t>
      </w:r>
    </w:p>
    <w:p w14:paraId="7556712E" w14:textId="45BB7E64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ind w:firstLine="0"/>
        <w:jc w:val="both"/>
      </w:pPr>
      <w:r>
        <w:t>.</w:t>
      </w:r>
    </w:p>
    <w:p w14:paraId="1040F750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 xml:space="preserve">Насос діє так. Під час обертання кулачкового </w:t>
      </w:r>
      <w:proofErr w:type="spellStart"/>
      <w:r>
        <w:t>вала</w:t>
      </w:r>
      <w:proofErr w:type="spellEnd"/>
      <w:r>
        <w:t xml:space="preserve"> одночасно працюють </w:t>
      </w:r>
      <w:proofErr w:type="spellStart"/>
      <w:r>
        <w:t>паливопідкачувальний</w:t>
      </w:r>
      <w:proofErr w:type="spellEnd"/>
      <w:r>
        <w:t xml:space="preserve"> насос і нагнітальні секції. Ексцентрик </w:t>
      </w:r>
      <w:r>
        <w:rPr>
          <w:i/>
          <w:iCs/>
        </w:rPr>
        <w:t>22</w:t>
      </w:r>
      <w:r>
        <w:t xml:space="preserve"> набігає на ролик </w:t>
      </w:r>
      <w:r>
        <w:rPr>
          <w:i/>
          <w:iCs/>
        </w:rPr>
        <w:t>21</w:t>
      </w:r>
      <w:r>
        <w:t xml:space="preserve"> штовхача і підіймає пор</w:t>
      </w:r>
      <w:r>
        <w:softHyphen/>
        <w:t xml:space="preserve">шень </w:t>
      </w:r>
      <w:r>
        <w:rPr>
          <w:i/>
          <w:iCs/>
        </w:rPr>
        <w:t>16</w:t>
      </w:r>
      <w:r>
        <w:t xml:space="preserve"> </w:t>
      </w:r>
      <w:proofErr w:type="spellStart"/>
      <w:r>
        <w:t>паливопідкачувального</w:t>
      </w:r>
      <w:proofErr w:type="spellEnd"/>
      <w:r>
        <w:t xml:space="preserve"> насоса, стискуючи пружину </w:t>
      </w:r>
      <w:r>
        <w:rPr>
          <w:i/>
          <w:iCs/>
        </w:rPr>
        <w:t xml:space="preserve">15 </w:t>
      </w:r>
      <w:r>
        <w:t xml:space="preserve">та витісняючи паливо з </w:t>
      </w:r>
      <w:proofErr w:type="spellStart"/>
      <w:r>
        <w:t>надпоршневої</w:t>
      </w:r>
      <w:proofErr w:type="spellEnd"/>
      <w:r>
        <w:t xml:space="preserve"> порожнини крізь </w:t>
      </w:r>
      <w:proofErr w:type="spellStart"/>
      <w:r>
        <w:t>нагніта</w:t>
      </w:r>
      <w:proofErr w:type="spellEnd"/>
      <w:r>
        <w:t xml:space="preserve"> </w:t>
      </w:r>
      <w:proofErr w:type="spellStart"/>
      <w:r>
        <w:t>льний</w:t>
      </w:r>
      <w:proofErr w:type="spellEnd"/>
      <w:r>
        <w:t xml:space="preserve"> клапан у магістраль до фільтра тонкого очищення і </w:t>
      </w:r>
      <w:r w:rsidRPr="00DA312B">
        <w:rPr>
          <w:lang w:eastAsia="ru-RU" w:bidi="ru-RU"/>
        </w:rPr>
        <w:t xml:space="preserve">да </w:t>
      </w:r>
      <w:r>
        <w:t>лі — до нагнітальних секцій ПНВТ.</w:t>
      </w:r>
    </w:p>
    <w:p w14:paraId="275C6672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 xml:space="preserve">Зворотний рух поршня здійснюється під дією пружини </w:t>
      </w:r>
      <w:r>
        <w:rPr>
          <w:i/>
          <w:iCs/>
        </w:rPr>
        <w:t>15</w:t>
      </w:r>
      <w:r>
        <w:t xml:space="preserve"> за збігання ексцентрика зі штовхачем. При цьому над поршнем утворюється розрідження, внаслідок чого відкривається впуск</w:t>
      </w:r>
      <w:r>
        <w:softHyphen/>
        <w:t xml:space="preserve">ний клапан і паливо надходить у </w:t>
      </w:r>
      <w:proofErr w:type="spellStart"/>
      <w:r>
        <w:t>надпоршневу</w:t>
      </w:r>
      <w:proofErr w:type="spellEnd"/>
      <w:r>
        <w:t xml:space="preserve"> порожнину. Під час наступного набігання ексцентрика поршень витісняє паливо, і процес повторюється. Отже, паливо надходить по каналах у корпусі насоса крізь отвір у гільзі </w:t>
      </w:r>
      <w:r>
        <w:rPr>
          <w:i/>
          <w:iCs/>
        </w:rPr>
        <w:t>7</w:t>
      </w:r>
      <w:r>
        <w:t xml:space="preserve"> плунжера в </w:t>
      </w:r>
      <w:proofErr w:type="spellStart"/>
      <w:r>
        <w:t>надплужерну</w:t>
      </w:r>
      <w:proofErr w:type="spellEnd"/>
      <w:r>
        <w:t xml:space="preserve"> порожнину кожної секції, коли плунжер перебуває в нижньому положенні. У процесі обертання кулачкового </w:t>
      </w:r>
      <w:proofErr w:type="spellStart"/>
      <w:r>
        <w:t>вала</w:t>
      </w:r>
      <w:proofErr w:type="spellEnd"/>
      <w:r>
        <w:t xml:space="preserve"> кулачок пе</w:t>
      </w:r>
      <w:r>
        <w:softHyphen/>
        <w:t xml:space="preserve">реміщує через роликовий штовхач </w:t>
      </w:r>
      <w:r>
        <w:rPr>
          <w:i/>
          <w:iCs/>
        </w:rPr>
        <w:t>2</w:t>
      </w:r>
      <w:r>
        <w:t xml:space="preserve"> плунжер </w:t>
      </w:r>
      <w:r>
        <w:rPr>
          <w:i/>
          <w:iCs/>
        </w:rPr>
        <w:t>5</w:t>
      </w:r>
      <w:r>
        <w:t xml:space="preserve"> вгору, і щойно його окрайка </w:t>
      </w:r>
      <w:proofErr w:type="spellStart"/>
      <w:r>
        <w:t>перекриє</w:t>
      </w:r>
      <w:proofErr w:type="spellEnd"/>
      <w:r>
        <w:t xml:space="preserve"> вхідний отвір у гільзі, паливо опиниться під тиском, відкриється нагнітальний клапан </w:t>
      </w:r>
      <w:r>
        <w:rPr>
          <w:i/>
          <w:iCs/>
        </w:rPr>
        <w:t>10,</w:t>
      </w:r>
      <w:r>
        <w:t xml:space="preserve"> і воно </w:t>
      </w:r>
      <w:proofErr w:type="spellStart"/>
      <w:r>
        <w:t>надхо</w:t>
      </w:r>
      <w:proofErr w:type="spellEnd"/>
      <w:r>
        <w:t xml:space="preserve"> </w:t>
      </w:r>
      <w:proofErr w:type="spellStart"/>
      <w:r>
        <w:t>дитиме</w:t>
      </w:r>
      <w:proofErr w:type="spellEnd"/>
      <w:r>
        <w:t xml:space="preserve"> в </w:t>
      </w:r>
      <w:proofErr w:type="spellStart"/>
      <w:r>
        <w:t>паливопровід</w:t>
      </w:r>
      <w:proofErr w:type="spellEnd"/>
      <w:r>
        <w:t xml:space="preserve"> високого тиску.</w:t>
      </w:r>
    </w:p>
    <w:p w14:paraId="1ED2E79A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>Під час наступного підіймання плунжера тиск палива зростає до 18 МПа, внаслідок чого форсунка впорскує його в циліндр. Зміщуючись далі вгору, плунжер своєю гвинтовою окрайкою відкриває зливний отвір у гільзі. З цього моменту тиск палива різко знижується і впорскування припиняється. В міру подаль</w:t>
      </w:r>
      <w:r>
        <w:softHyphen/>
        <w:t xml:space="preserve">шого повертання кулачка плунжер проходить верхнє положення і починає рухатись вниз під дією пружини. </w:t>
      </w:r>
      <w:proofErr w:type="spellStart"/>
      <w:r>
        <w:t>Надплунжерна</w:t>
      </w:r>
      <w:proofErr w:type="spellEnd"/>
      <w:r>
        <w:t xml:space="preserve"> по</w:t>
      </w:r>
      <w:r>
        <w:softHyphen/>
        <w:t>рожнина знову заповнюється паливом і процес повторюється.</w:t>
      </w:r>
    </w:p>
    <w:p w14:paraId="1C0BBDAA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 xml:space="preserve">Кількість палива, що впорскується, змінюють повертанням плунжера навколо власної осі за допомогою зубчастої рейки. Положенням рейки керують через </w:t>
      </w:r>
      <w:proofErr w:type="spellStart"/>
      <w:r>
        <w:t>всережимний</w:t>
      </w:r>
      <w:proofErr w:type="spellEnd"/>
      <w:r>
        <w:t xml:space="preserve"> регулятор час</w:t>
      </w:r>
      <w:r>
        <w:softHyphen/>
        <w:t xml:space="preserve">тоти обертання колінчастого </w:t>
      </w:r>
      <w:proofErr w:type="spellStart"/>
      <w:r>
        <w:t>вала</w:t>
      </w:r>
      <w:proofErr w:type="spellEnd"/>
      <w:r>
        <w:t xml:space="preserve"> двигуна, який з’єднаний з пе</w:t>
      </w:r>
      <w:r>
        <w:softHyphen/>
        <w:t>даллю керування подачею палива в кабіні.</w:t>
      </w:r>
    </w:p>
    <w:p w14:paraId="0977D783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>Паливні насоси розподільного типу уніфіковані для 2-, 4-, 6- та 12-циліндрових дизелів.</w:t>
      </w:r>
    </w:p>
    <w:p w14:paraId="55936B45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 xml:space="preserve">Корпус </w:t>
      </w:r>
      <w:r>
        <w:rPr>
          <w:b/>
          <w:bCs/>
        </w:rPr>
        <w:t xml:space="preserve">насоса НД-22/6Б4 </w:t>
      </w:r>
      <w:r>
        <w:t>(рис. 2.56) виготовлений з алюмі</w:t>
      </w:r>
      <w:r>
        <w:softHyphen/>
        <w:t xml:space="preserve">нію, нерозбірний, </w:t>
      </w:r>
      <w:proofErr w:type="spellStart"/>
      <w:r>
        <w:t>трипорожнинний</w:t>
      </w:r>
      <w:proofErr w:type="spellEnd"/>
      <w:r>
        <w:t xml:space="preserve">. В одній порожнині </w:t>
      </w:r>
      <w:proofErr w:type="spellStart"/>
      <w:r>
        <w:t>розмі</w:t>
      </w:r>
      <w:proofErr w:type="spellEnd"/>
      <w:r>
        <w:t xml:space="preserve"> </w:t>
      </w:r>
      <w:proofErr w:type="spellStart"/>
      <w:r>
        <w:t>щена</w:t>
      </w:r>
      <w:proofErr w:type="spellEnd"/>
      <w:r>
        <w:t xml:space="preserve"> насосна секція, в другій — механізми регулятора і керу</w:t>
      </w:r>
      <w:r>
        <w:softHyphen/>
        <w:t>вання, в третій (нижній) — приводний вал з ексцентриковим валом приводу підкачувального насоса.</w:t>
      </w:r>
    </w:p>
    <w:p w14:paraId="13871621" w14:textId="77777777" w:rsidR="002B4643" w:rsidRDefault="00DF2772">
      <w:pPr>
        <w:pStyle w:val="1"/>
        <w:framePr w:w="6706" w:h="9739" w:hRule="exact" w:wrap="none" w:vAnchor="page" w:hAnchor="page" w:x="1023" w:y="768"/>
        <w:spacing w:line="202" w:lineRule="auto"/>
        <w:jc w:val="both"/>
      </w:pPr>
      <w:r>
        <w:t>Механізми насоса і регулятора змащуються розбризкуванням оливи. В корпусі виконано контрольний і зливний отвори.</w:t>
      </w:r>
    </w:p>
    <w:p w14:paraId="40689E38" w14:textId="77777777" w:rsidR="002B4643" w:rsidRDefault="00DF2772">
      <w:pPr>
        <w:pStyle w:val="a4"/>
        <w:framePr w:wrap="none" w:vAnchor="page" w:hAnchor="page" w:x="1023" w:y="10728"/>
        <w:rPr>
          <w:sz w:val="22"/>
          <w:szCs w:val="22"/>
        </w:rPr>
      </w:pPr>
      <w:r>
        <w:rPr>
          <w:sz w:val="22"/>
          <w:szCs w:val="22"/>
        </w:rPr>
        <w:t>126</w:t>
      </w:r>
    </w:p>
    <w:p w14:paraId="088AA6F5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A33CBF6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1833993B" wp14:editId="0E8A186B">
                <wp:simplePos x="0" y="0"/>
                <wp:positionH relativeFrom="page">
                  <wp:posOffset>644525</wp:posOffset>
                </wp:positionH>
                <wp:positionV relativeFrom="page">
                  <wp:posOffset>371475</wp:posOffset>
                </wp:positionV>
                <wp:extent cx="4251960" cy="0"/>
                <wp:effectExtent l="0" t="0" r="0" b="0"/>
                <wp:wrapNone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96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0.75pt;margin-top:29.25pt;width:334.80000000000001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402476BB" w14:textId="77777777" w:rsidR="002B4643" w:rsidRDefault="00DF2772">
      <w:pPr>
        <w:pStyle w:val="a4"/>
        <w:framePr w:wrap="none" w:vAnchor="page" w:hAnchor="page" w:x="7035" w:y="346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51EBC005" w14:textId="77777777" w:rsidR="002B4643" w:rsidRDefault="00DF2772">
      <w:pPr>
        <w:pStyle w:val="1"/>
        <w:framePr w:w="6691" w:h="2885" w:hRule="exact" w:wrap="none" w:vAnchor="page" w:hAnchor="page" w:x="1030" w:y="716"/>
        <w:spacing w:line="209" w:lineRule="auto"/>
        <w:ind w:firstLine="0"/>
        <w:jc w:val="both"/>
      </w:pPr>
      <w:r>
        <w:t>закриті пробками. Оливу заливають через верхню кришку регу</w:t>
      </w:r>
      <w:r>
        <w:softHyphen/>
        <w:t>лятора за знятого сапуна до рівня контрольного отвору. Надли</w:t>
      </w:r>
      <w:r>
        <w:softHyphen/>
        <w:t>шок, що створюється за рахунок просочування палива крізь ущільнення, зливається по дренажній трубці.</w:t>
      </w:r>
    </w:p>
    <w:p w14:paraId="5C3262B8" w14:textId="77777777" w:rsidR="002B4643" w:rsidRDefault="00DF2772">
      <w:pPr>
        <w:pStyle w:val="1"/>
        <w:framePr w:w="6691" w:h="2885" w:hRule="exact" w:wrap="none" w:vAnchor="page" w:hAnchor="page" w:x="1030" w:y="716"/>
        <w:spacing w:line="209" w:lineRule="auto"/>
        <w:jc w:val="both"/>
      </w:pPr>
      <w:r>
        <w:rPr>
          <w:b/>
          <w:bCs/>
        </w:rPr>
        <w:t xml:space="preserve">Секція насоса </w:t>
      </w:r>
      <w:r>
        <w:t xml:space="preserve">складається з втулки </w:t>
      </w:r>
      <w:r>
        <w:rPr>
          <w:i/>
          <w:iCs/>
        </w:rPr>
        <w:t>9</w:t>
      </w:r>
      <w:r>
        <w:t xml:space="preserve"> плунжера (рис. 2.57), виконаної як одне ціле з розподільною головкою, штуцерів па- </w:t>
      </w:r>
      <w:proofErr w:type="spellStart"/>
      <w:r>
        <w:t>ливопроводів</w:t>
      </w:r>
      <w:proofErr w:type="spellEnd"/>
      <w:r>
        <w:t xml:space="preserve"> високого тиску з нагнітальними </w:t>
      </w:r>
      <w:r>
        <w:rPr>
          <w:i/>
          <w:iCs/>
        </w:rPr>
        <w:t>4</w:t>
      </w:r>
      <w:r>
        <w:t xml:space="preserve"> і зворотними, (розвантажувальними) клапанами, плунжера </w:t>
      </w:r>
      <w:r>
        <w:rPr>
          <w:i/>
          <w:iCs/>
        </w:rPr>
        <w:t>10</w:t>
      </w:r>
      <w:r>
        <w:t xml:space="preserve"> з дозатором </w:t>
      </w:r>
      <w:r>
        <w:rPr>
          <w:i/>
          <w:iCs/>
        </w:rPr>
        <w:t xml:space="preserve">11 </w:t>
      </w:r>
      <w:r>
        <w:t xml:space="preserve">та зубчастою втулкою </w:t>
      </w:r>
      <w:r>
        <w:rPr>
          <w:i/>
          <w:iCs/>
        </w:rPr>
        <w:t>18</w:t>
      </w:r>
      <w:r>
        <w:t xml:space="preserve"> зворотної пружини </w:t>
      </w:r>
      <w:r>
        <w:rPr>
          <w:i/>
          <w:iCs/>
        </w:rPr>
        <w:t>19</w:t>
      </w:r>
      <w:r>
        <w:t xml:space="preserve"> (див. рис. 2.56).</w:t>
      </w:r>
    </w:p>
    <w:p w14:paraId="1402240F" w14:textId="77777777" w:rsidR="002B4643" w:rsidRDefault="00DF2772">
      <w:pPr>
        <w:pStyle w:val="1"/>
        <w:framePr w:w="6691" w:h="2885" w:hRule="exact" w:wrap="none" w:vAnchor="page" w:hAnchor="page" w:x="1030" w:y="716"/>
        <w:spacing w:line="209" w:lineRule="auto"/>
        <w:jc w:val="both"/>
      </w:pPr>
      <w:r>
        <w:t xml:space="preserve">Втулка плунжера має центральний робочий канал </w:t>
      </w:r>
      <w:r>
        <w:rPr>
          <w:i/>
          <w:iCs/>
        </w:rPr>
        <w:t>А</w:t>
      </w:r>
      <w:r>
        <w:t xml:space="preserve"> (див. рис. 2.57), вікно для дозатора </w:t>
      </w:r>
      <w:r>
        <w:rPr>
          <w:i/>
          <w:iCs/>
        </w:rPr>
        <w:t>Б,</w:t>
      </w:r>
      <w:r>
        <w:t xml:space="preserve"> впускний отвір </w:t>
      </w:r>
      <w:r>
        <w:rPr>
          <w:i/>
          <w:iCs/>
        </w:rPr>
        <w:t>В</w:t>
      </w:r>
      <w:r>
        <w:t xml:space="preserve"> та розподіль</w:t>
      </w:r>
      <w:r>
        <w:softHyphen/>
        <w:t xml:space="preserve">ний канал </w:t>
      </w:r>
      <w:r>
        <w:rPr>
          <w:i/>
          <w:iCs/>
        </w:rPr>
        <w:t>Г,</w:t>
      </w:r>
      <w:r>
        <w:t xml:space="preserve"> а плунжер — центральний осьовий канал </w:t>
      </w:r>
      <w:r>
        <w:rPr>
          <w:i/>
          <w:iCs/>
        </w:rPr>
        <w:t>Д,</w:t>
      </w:r>
      <w:r>
        <w:t xml:space="preserve"> роз</w:t>
      </w:r>
      <w:r>
        <w:softHyphen/>
        <w:t xml:space="preserve">подільний отвір </w:t>
      </w:r>
      <w:r>
        <w:rPr>
          <w:i/>
          <w:iCs/>
        </w:rPr>
        <w:t>Е</w:t>
      </w:r>
      <w:r>
        <w:t xml:space="preserve"> з пазами, перепускний (відсіяний) канал </w:t>
      </w:r>
      <w:r>
        <w:rPr>
          <w:i/>
          <w:iCs/>
        </w:rPr>
        <w:t>Є.</w:t>
      </w:r>
    </w:p>
    <w:p w14:paraId="312E068D" w14:textId="77777777" w:rsidR="002B4643" w:rsidRDefault="00DF2772">
      <w:pPr>
        <w:framePr w:wrap="none" w:vAnchor="page" w:hAnchor="page" w:x="1789" w:y="3864"/>
        <w:rPr>
          <w:sz w:val="2"/>
          <w:szCs w:val="2"/>
        </w:rPr>
      </w:pPr>
      <w:r>
        <w:rPr>
          <w:noProof/>
        </w:rPr>
        <w:drawing>
          <wp:inline distT="0" distB="0" distL="0" distR="0" wp14:anchorId="62D78C3F" wp14:editId="022C42C1">
            <wp:extent cx="3291840" cy="3212465"/>
            <wp:effectExtent l="0" t="0" r="0" b="0"/>
            <wp:docPr id="25" name="Picut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off x="0" y="0"/>
                      <a:ext cx="329184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E246A" w14:textId="77777777" w:rsidR="002B4643" w:rsidRDefault="00DF2772">
      <w:pPr>
        <w:pStyle w:val="a7"/>
        <w:framePr w:w="6701" w:h="192" w:hRule="exact" w:wrap="none" w:vAnchor="page" w:hAnchor="page" w:x="1054" w:y="9245"/>
        <w:spacing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2.56. Паливний насос ПД-22/6Б4 з регулятором:</w:t>
      </w:r>
    </w:p>
    <w:p w14:paraId="1287E481" w14:textId="77777777" w:rsidR="002B4643" w:rsidRDefault="00DF2772">
      <w:pPr>
        <w:pStyle w:val="a7"/>
        <w:framePr w:w="6701" w:h="1118" w:hRule="exact" w:wrap="none" w:vAnchor="page" w:hAnchor="page" w:x="1054" w:y="9471"/>
        <w:jc w:val="both"/>
      </w:pPr>
      <w:r>
        <w:t xml:space="preserve">/ - корпус приводу </w:t>
      </w:r>
      <w:proofErr w:type="spellStart"/>
      <w:r>
        <w:t>тахоспідометра</w:t>
      </w:r>
      <w:proofErr w:type="spellEnd"/>
      <w:r>
        <w:t xml:space="preserve">; </w:t>
      </w:r>
      <w:r>
        <w:rPr>
          <w:i/>
          <w:iCs/>
        </w:rPr>
        <w:t>2 —</w:t>
      </w:r>
      <w:r>
        <w:t xml:space="preserve"> маточина тягарців; </w:t>
      </w:r>
      <w:r>
        <w:rPr>
          <w:i/>
          <w:iCs/>
        </w:rPr>
        <w:t>3</w:t>
      </w:r>
      <w:r>
        <w:t xml:space="preserve"> — тягарець; </w:t>
      </w:r>
      <w:r>
        <w:rPr>
          <w:i/>
          <w:iCs/>
        </w:rPr>
        <w:t>4-8 —</w:t>
      </w:r>
      <w:r>
        <w:t xml:space="preserve"> від</w:t>
      </w:r>
      <w:r>
        <w:softHyphen/>
        <w:t xml:space="preserve">повідно важіль, шток, пружина і гвинт коректора; </w:t>
      </w:r>
      <w:r>
        <w:rPr>
          <w:i/>
          <w:iCs/>
        </w:rPr>
        <w:t>9 —</w:t>
      </w:r>
      <w:r>
        <w:t xml:space="preserve"> гвинт-обмежувач; </w:t>
      </w:r>
      <w:r>
        <w:rPr>
          <w:i/>
          <w:iCs/>
        </w:rPr>
        <w:t>10</w:t>
      </w:r>
      <w:r>
        <w:t xml:space="preserve"> — пружина регулятора; </w:t>
      </w:r>
      <w:r>
        <w:rPr>
          <w:i/>
          <w:iCs/>
        </w:rPr>
        <w:t>11 —</w:t>
      </w:r>
      <w:r>
        <w:t xml:space="preserve"> основний важіль; </w:t>
      </w:r>
      <w:r>
        <w:rPr>
          <w:i/>
          <w:iCs/>
        </w:rPr>
        <w:t>12 —</w:t>
      </w:r>
      <w:r>
        <w:t xml:space="preserve"> валик важеля керування; </w:t>
      </w:r>
      <w:r>
        <w:rPr>
          <w:i/>
          <w:iCs/>
        </w:rPr>
        <w:t>13 —</w:t>
      </w:r>
      <w:r>
        <w:t xml:space="preserve"> гвинт-обмежувач максимальної частоти обертання; </w:t>
      </w:r>
      <w:r>
        <w:rPr>
          <w:i/>
          <w:iCs/>
        </w:rPr>
        <w:t>14 —</w:t>
      </w:r>
      <w:r>
        <w:t xml:space="preserve"> гвинт «Стоп»; </w:t>
      </w:r>
      <w:r>
        <w:rPr>
          <w:i/>
          <w:iCs/>
        </w:rPr>
        <w:t>15 —</w:t>
      </w:r>
      <w:r>
        <w:t xml:space="preserve"> вал регулятора; </w:t>
      </w:r>
      <w:r>
        <w:rPr>
          <w:i/>
          <w:iCs/>
        </w:rPr>
        <w:t>16 —</w:t>
      </w:r>
      <w:r>
        <w:t xml:space="preserve"> проміж</w:t>
      </w:r>
      <w:r>
        <w:softHyphen/>
        <w:t xml:space="preserve">на шестерня; </w:t>
      </w:r>
      <w:r>
        <w:rPr>
          <w:i/>
          <w:iCs/>
        </w:rPr>
        <w:t>17 —</w:t>
      </w:r>
      <w:r>
        <w:t xml:space="preserve"> </w:t>
      </w:r>
      <w:proofErr w:type="spellStart"/>
      <w:r>
        <w:t>паливоподавальна</w:t>
      </w:r>
      <w:proofErr w:type="spellEnd"/>
      <w:r>
        <w:t xml:space="preserve"> секція; </w:t>
      </w:r>
      <w:r>
        <w:rPr>
          <w:i/>
          <w:iCs/>
        </w:rPr>
        <w:t>18 —</w:t>
      </w:r>
      <w:r>
        <w:t xml:space="preserve"> зубчаста втулка; </w:t>
      </w:r>
      <w:r>
        <w:rPr>
          <w:i/>
          <w:iCs/>
        </w:rPr>
        <w:t>19 —</w:t>
      </w:r>
      <w:r>
        <w:t xml:space="preserve"> пружина; </w:t>
      </w:r>
      <w:r>
        <w:rPr>
          <w:i/>
          <w:iCs/>
        </w:rPr>
        <w:t xml:space="preserve">20 — </w:t>
      </w:r>
      <w:r>
        <w:t xml:space="preserve">штовхач; </w:t>
      </w:r>
      <w:r>
        <w:rPr>
          <w:i/>
          <w:iCs/>
        </w:rPr>
        <w:t>21 —</w:t>
      </w:r>
      <w:r>
        <w:t xml:space="preserve"> кришка підшипника; </w:t>
      </w:r>
      <w:r>
        <w:rPr>
          <w:i/>
          <w:iCs/>
        </w:rPr>
        <w:t>22 —</w:t>
      </w:r>
      <w:r>
        <w:t xml:space="preserve"> ущільнення; </w:t>
      </w:r>
      <w:r>
        <w:rPr>
          <w:i/>
          <w:iCs/>
        </w:rPr>
        <w:t>23</w:t>
      </w:r>
      <w:r>
        <w:t xml:space="preserve"> — кулачковий вал; </w:t>
      </w:r>
      <w:r>
        <w:rPr>
          <w:i/>
          <w:iCs/>
        </w:rPr>
        <w:t xml:space="preserve">24 — </w:t>
      </w:r>
      <w:r>
        <w:t xml:space="preserve">штифт; </w:t>
      </w:r>
      <w:r>
        <w:rPr>
          <w:i/>
          <w:iCs/>
        </w:rPr>
        <w:t>25 —</w:t>
      </w:r>
      <w:r>
        <w:t xml:space="preserve"> ведуча шестерня; </w:t>
      </w:r>
      <w:r>
        <w:rPr>
          <w:i/>
          <w:iCs/>
        </w:rPr>
        <w:t>26 —</w:t>
      </w:r>
      <w:r>
        <w:t xml:space="preserve"> демпферна пружина; </w:t>
      </w:r>
      <w:r>
        <w:rPr>
          <w:i/>
          <w:iCs/>
        </w:rPr>
        <w:t>27 —</w:t>
      </w:r>
      <w:r>
        <w:t xml:space="preserve"> ексцентриковий вал; </w:t>
      </w:r>
      <w:r>
        <w:rPr>
          <w:i/>
          <w:iCs/>
        </w:rPr>
        <w:t>28 —</w:t>
      </w:r>
      <w:r>
        <w:t xml:space="preserve"> шайба блокування </w:t>
      </w:r>
      <w:proofErr w:type="spellStart"/>
      <w:r>
        <w:t>вала</w:t>
      </w:r>
      <w:proofErr w:type="spellEnd"/>
      <w:r>
        <w:t xml:space="preserve"> регулятора; </w:t>
      </w:r>
      <w:r>
        <w:rPr>
          <w:i/>
          <w:iCs/>
        </w:rPr>
        <w:t>29 —</w:t>
      </w:r>
      <w:r>
        <w:t xml:space="preserve"> лімб</w:t>
      </w:r>
    </w:p>
    <w:p w14:paraId="0255F538" w14:textId="77777777" w:rsidR="002B4643" w:rsidRDefault="00DF2772">
      <w:pPr>
        <w:pStyle w:val="a4"/>
        <w:framePr w:wrap="none" w:vAnchor="page" w:hAnchor="page" w:x="7338" w:y="10695"/>
        <w:rPr>
          <w:sz w:val="22"/>
          <w:szCs w:val="22"/>
        </w:rPr>
      </w:pPr>
      <w:r>
        <w:rPr>
          <w:sz w:val="22"/>
          <w:szCs w:val="22"/>
        </w:rPr>
        <w:t>127</w:t>
      </w:r>
    </w:p>
    <w:p w14:paraId="36AD1C58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A251BE3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7098EDF" wp14:editId="44BAFA06">
                <wp:simplePos x="0" y="0"/>
                <wp:positionH relativeFrom="page">
                  <wp:posOffset>659765</wp:posOffset>
                </wp:positionH>
                <wp:positionV relativeFrom="page">
                  <wp:posOffset>383540</wp:posOffset>
                </wp:positionV>
                <wp:extent cx="4215130" cy="0"/>
                <wp:effectExtent l="0" t="0" r="0" b="0"/>
                <wp:wrapNone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513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950000000000003pt;margin-top:30.199999999999999pt;width:331.90000000000003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6CAB9B9E" w14:textId="77777777" w:rsidR="002B4643" w:rsidRDefault="00DF2772">
      <w:pPr>
        <w:pStyle w:val="a4"/>
        <w:framePr w:wrap="none" w:vAnchor="page" w:hAnchor="page" w:x="1050" w:y="360"/>
      </w:pPr>
      <w:r>
        <w:t>ТРАКТОРИ ТА АВТОМОБІЛІ</w:t>
      </w:r>
    </w:p>
    <w:p w14:paraId="0E7DF988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ind w:firstLine="0"/>
        <w:jc w:val="both"/>
      </w:pPr>
      <w:r>
        <w:rPr>
          <w:lang w:val="ru-RU" w:eastAsia="ru-RU" w:bidi="ru-RU"/>
        </w:rPr>
        <w:t xml:space="preserve">во </w:t>
      </w:r>
      <w:r>
        <w:t xml:space="preserve">з </w:t>
      </w:r>
      <w:proofErr w:type="spellStart"/>
      <w:r>
        <w:t>надплунжерної</w:t>
      </w:r>
      <w:proofErr w:type="spellEnd"/>
      <w:r>
        <w:t xml:space="preserve"> порожнини не матиме виходу (в секціях на</w:t>
      </w:r>
      <w:r>
        <w:softHyphen/>
        <w:t xml:space="preserve">соса НД-22/6 між відвідними каналами </w:t>
      </w:r>
      <w:proofErr w:type="spellStart"/>
      <w:r>
        <w:t>просвердлено</w:t>
      </w:r>
      <w:proofErr w:type="spellEnd"/>
      <w:r>
        <w:t xml:space="preserve"> отвори для розвантаження </w:t>
      </w:r>
      <w:proofErr w:type="spellStart"/>
      <w:r>
        <w:rPr>
          <w:lang w:val="ru-RU" w:eastAsia="ru-RU" w:bidi="ru-RU"/>
        </w:rPr>
        <w:t>надплунжерного</w:t>
      </w:r>
      <w:proofErr w:type="spellEnd"/>
      <w:r>
        <w:rPr>
          <w:lang w:val="ru-RU" w:eastAsia="ru-RU" w:bidi="ru-RU"/>
        </w:rPr>
        <w:t xml:space="preserve"> </w:t>
      </w:r>
      <w:r>
        <w:t xml:space="preserve">простору на випадок зворотного обертання </w:t>
      </w:r>
      <w:proofErr w:type="spellStart"/>
      <w:r>
        <w:t>вала</w:t>
      </w:r>
      <w:proofErr w:type="spellEnd"/>
      <w:r>
        <w:t>).</w:t>
      </w:r>
    </w:p>
    <w:p w14:paraId="11DA9713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Кожна секція рядного ПНВТ обслуговує один циліндр і </w:t>
      </w:r>
      <w:proofErr w:type="spellStart"/>
      <w:r>
        <w:t>регу</w:t>
      </w:r>
      <w:proofErr w:type="spellEnd"/>
      <w:r>
        <w:t xml:space="preserve"> </w:t>
      </w:r>
      <w:proofErr w:type="spellStart"/>
      <w:r>
        <w:t>люється</w:t>
      </w:r>
      <w:proofErr w:type="spellEnd"/>
      <w:r>
        <w:t xml:space="preserve"> зазвичай на однакові параметри. Проте під час роботи двигуна регулювання можуть порушуватися, що призводить до неузгодженості дії окремих циліндрів, знижує ефективність робо ти двигуна і потребує ретельного регулювання паливного насоса.</w:t>
      </w:r>
    </w:p>
    <w:p w14:paraId="09E25E04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Плунжерна пара ПНВТ розподільного типу обслуговує кілька циліндрів. Отже, важливою перевагою таких насосів є непотріб </w:t>
      </w:r>
      <w:proofErr w:type="spellStart"/>
      <w:r>
        <w:t>ність</w:t>
      </w:r>
      <w:proofErr w:type="spellEnd"/>
      <w:r>
        <w:t xml:space="preserve"> регулювання рівномірності подачі палива до окремих </w:t>
      </w:r>
      <w:proofErr w:type="spellStart"/>
      <w:r>
        <w:t>ци</w:t>
      </w:r>
      <w:proofErr w:type="spellEnd"/>
      <w:r>
        <w:t xml:space="preserve"> </w:t>
      </w:r>
      <w:proofErr w:type="spellStart"/>
      <w:r>
        <w:t>ліндрів</w:t>
      </w:r>
      <w:proofErr w:type="spellEnd"/>
      <w:r>
        <w:t>. Крім того, вони досить компактні і мають незначну масу.</w:t>
      </w:r>
    </w:p>
    <w:p w14:paraId="4C3D7613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Недоліком згаданих насосів є порівняно швидке спрацювання плунжерних пар (внаслідок складного руху плунжерів) і втрата потрібної щільності. Тому вимоги до стійкості проти </w:t>
      </w:r>
      <w:proofErr w:type="spellStart"/>
      <w:r>
        <w:t>спрацю</w:t>
      </w:r>
      <w:proofErr w:type="spellEnd"/>
      <w:r>
        <w:t xml:space="preserve"> </w:t>
      </w:r>
      <w:proofErr w:type="spellStart"/>
      <w:r>
        <w:t>вання</w:t>
      </w:r>
      <w:proofErr w:type="spellEnd"/>
      <w:r>
        <w:t xml:space="preserve"> плунжерних пар цих насосів вищі.</w:t>
      </w:r>
    </w:p>
    <w:p w14:paraId="6CE7A0B3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>Одна секція насоса розподільного типу обслуговує не більше трьох-чотирьох циліндрів.</w:t>
      </w:r>
    </w:p>
    <w:p w14:paraId="0D0CDF27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Тракторні та автомобільні дизелі працюють в умовах змінних навантажень і частот обертання колінчастих валів. Частота </w:t>
      </w:r>
      <w:r>
        <w:rPr>
          <w:lang w:val="ru-RU" w:eastAsia="ru-RU" w:bidi="ru-RU"/>
        </w:rPr>
        <w:t xml:space="preserve">обе </w:t>
      </w:r>
      <w:proofErr w:type="spellStart"/>
      <w:r>
        <w:t>ртання</w:t>
      </w:r>
      <w:proofErr w:type="spellEnd"/>
      <w:r>
        <w:t xml:space="preserve"> </w:t>
      </w:r>
      <w:proofErr w:type="spellStart"/>
      <w:r>
        <w:t>вала</w:t>
      </w:r>
      <w:proofErr w:type="spellEnd"/>
      <w:r>
        <w:t xml:space="preserve"> мусить бути не вищою за припустиму, бо це може призвести до перевантаження рухомих деталей механізмів дви</w:t>
      </w:r>
      <w:r>
        <w:softHyphen/>
        <w:t xml:space="preserve">гуна і, крім того, колінчастий вал не повинен зупинятися, коли двигун працює на холостому ходу. Для автоматичного підтри </w:t>
      </w:r>
      <w:proofErr w:type="spellStart"/>
      <w:r>
        <w:t>мання</w:t>
      </w:r>
      <w:proofErr w:type="spellEnd"/>
      <w:r>
        <w:t xml:space="preserve"> встановленого швидкісного режиму роботи двигуна засто</w:t>
      </w:r>
      <w:r>
        <w:softHyphen/>
        <w:t>совують регулятори.</w:t>
      </w:r>
    </w:p>
    <w:p w14:paraId="41D992D7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Тракторні та автомобільні дизелі обладнують переважно все режимними регуляторами, які забезпечують стабільну роботу на всіх швидкісних режимах, зокрема на холостому ходу, і </w:t>
      </w:r>
      <w:proofErr w:type="spellStart"/>
      <w:r>
        <w:t>обме</w:t>
      </w:r>
      <w:proofErr w:type="spellEnd"/>
      <w:r>
        <w:t xml:space="preserve"> жують максимальну частоту обертання колінчастого </w:t>
      </w:r>
      <w:proofErr w:type="spellStart"/>
      <w:r>
        <w:t>вала</w:t>
      </w:r>
      <w:proofErr w:type="spellEnd"/>
      <w:r>
        <w:t>.</w:t>
      </w:r>
    </w:p>
    <w:p w14:paraId="52E31A5F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rPr>
          <w:i/>
          <w:iCs/>
        </w:rPr>
        <w:t xml:space="preserve">Відцентровий </w:t>
      </w:r>
      <w:proofErr w:type="spellStart"/>
      <w:r>
        <w:rPr>
          <w:i/>
          <w:iCs/>
        </w:rPr>
        <w:t>всережимний</w:t>
      </w:r>
      <w:proofErr w:type="spellEnd"/>
      <w:r>
        <w:rPr>
          <w:i/>
          <w:iCs/>
        </w:rPr>
        <w:t xml:space="preserve"> регулятор</w:t>
      </w:r>
      <w:r>
        <w:t xml:space="preserve"> з коректором подачі палива та автоматичним збагачувачем є одним механізмом з на </w:t>
      </w:r>
      <w:proofErr w:type="spellStart"/>
      <w:r>
        <w:t>сосом</w:t>
      </w:r>
      <w:proofErr w:type="spellEnd"/>
      <w:r>
        <w:t xml:space="preserve"> типу УТН.</w:t>
      </w:r>
    </w:p>
    <w:p w14:paraId="6D77874D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Ступінчастий хвостовик кулачкового </w:t>
      </w:r>
      <w:proofErr w:type="spellStart"/>
      <w:r>
        <w:t>вала</w:t>
      </w:r>
      <w:proofErr w:type="spellEnd"/>
      <w:r>
        <w:t xml:space="preserve"> насоса розміщений у корпусі регулятора (див. рис. 2.53, </w:t>
      </w:r>
      <w:r>
        <w:rPr>
          <w:i/>
          <w:iCs/>
        </w:rPr>
        <w:t>б).</w:t>
      </w:r>
      <w:r>
        <w:t xml:space="preserve"> На перший його виступ з лисками напресовано упорну шайбу </w:t>
      </w:r>
      <w:r>
        <w:rPr>
          <w:i/>
          <w:iCs/>
        </w:rPr>
        <w:t>7,</w:t>
      </w:r>
      <w:r>
        <w:t xml:space="preserve"> на другий — вільно по саджено маточину </w:t>
      </w:r>
      <w:r>
        <w:rPr>
          <w:i/>
          <w:iCs/>
        </w:rPr>
        <w:t>5</w:t>
      </w:r>
      <w:r>
        <w:t xml:space="preserve"> з чотирма тягарцями (від осьового </w:t>
      </w:r>
      <w:proofErr w:type="spellStart"/>
      <w:r>
        <w:t>зміщен</w:t>
      </w:r>
      <w:proofErr w:type="spellEnd"/>
      <w:r>
        <w:t xml:space="preserve"> ня маточина утримується стопорним кільцем), на третьому </w:t>
      </w:r>
      <w:proofErr w:type="spellStart"/>
      <w:r>
        <w:t>зна</w:t>
      </w:r>
      <w:proofErr w:type="spellEnd"/>
      <w:r>
        <w:t xml:space="preserve"> </w:t>
      </w:r>
      <w:proofErr w:type="spellStart"/>
      <w:r>
        <w:rPr>
          <w:lang w:val="ru-RU" w:eastAsia="ru-RU" w:bidi="ru-RU"/>
        </w:rPr>
        <w:t>ходиться</w:t>
      </w:r>
      <w:proofErr w:type="spellEnd"/>
      <w:r>
        <w:rPr>
          <w:lang w:val="ru-RU" w:eastAsia="ru-RU" w:bidi="ru-RU"/>
        </w:rPr>
        <w:t xml:space="preserve"> </w:t>
      </w:r>
      <w:r>
        <w:t xml:space="preserve">відтискна муфта з упорним підшипником </w:t>
      </w:r>
      <w:r>
        <w:rPr>
          <w:i/>
          <w:iCs/>
        </w:rPr>
        <w:t>2.</w:t>
      </w:r>
    </w:p>
    <w:p w14:paraId="1D8E782E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Упорна шайба з’єднана з маточиною спеціальними </w:t>
      </w:r>
      <w:proofErr w:type="spellStart"/>
      <w:r>
        <w:t>амортизу</w:t>
      </w:r>
      <w:proofErr w:type="spellEnd"/>
      <w:r>
        <w:t xml:space="preserve"> вальними ланками, що гасять поштовхи, які виникають </w:t>
      </w:r>
      <w:proofErr w:type="spellStart"/>
      <w:r>
        <w:t>внаслі</w:t>
      </w:r>
      <w:proofErr w:type="spellEnd"/>
      <w:r>
        <w:t xml:space="preserve"> док раптових змін частоти обертання колінчастого </w:t>
      </w:r>
      <w:proofErr w:type="spellStart"/>
      <w:r>
        <w:t>вала</w:t>
      </w:r>
      <w:proofErr w:type="spellEnd"/>
      <w:r>
        <w:t xml:space="preserve"> двигуна.</w:t>
      </w:r>
    </w:p>
    <w:p w14:paraId="7DA54311" w14:textId="77777777" w:rsidR="002B4643" w:rsidRDefault="00DF2772">
      <w:pPr>
        <w:pStyle w:val="1"/>
        <w:framePr w:w="6701" w:h="9883" w:hRule="exact" w:wrap="none" w:vAnchor="page" w:hAnchor="page" w:x="1026" w:y="744"/>
        <w:spacing w:line="204" w:lineRule="auto"/>
        <w:jc w:val="both"/>
      </w:pPr>
      <w:r>
        <w:t xml:space="preserve">На осі </w:t>
      </w:r>
      <w:r>
        <w:rPr>
          <w:i/>
          <w:iCs/>
        </w:rPr>
        <w:t>28</w:t>
      </w:r>
      <w:r>
        <w:t xml:space="preserve"> встановлено основний </w:t>
      </w:r>
      <w:r>
        <w:rPr>
          <w:i/>
          <w:iCs/>
        </w:rPr>
        <w:t>27</w:t>
      </w:r>
      <w:r>
        <w:t xml:space="preserve"> та проміжний </w:t>
      </w:r>
      <w:r>
        <w:rPr>
          <w:i/>
          <w:iCs/>
        </w:rPr>
        <w:t>25</w:t>
      </w:r>
      <w:r>
        <w:t xml:space="preserve"> важелі регулятора. Вони з’єднані болтом </w:t>
      </w:r>
      <w:r>
        <w:rPr>
          <w:i/>
          <w:iCs/>
        </w:rPr>
        <w:t>24</w:t>
      </w:r>
      <w:r>
        <w:t xml:space="preserve"> так, що можуть </w:t>
      </w:r>
      <w:proofErr w:type="spellStart"/>
      <w:r>
        <w:t>зміщува</w:t>
      </w:r>
      <w:proofErr w:type="spellEnd"/>
      <w:r>
        <w:t xml:space="preserve"> </w:t>
      </w:r>
      <w:proofErr w:type="spellStart"/>
      <w:r>
        <w:t>тись</w:t>
      </w:r>
      <w:proofErr w:type="spellEnd"/>
      <w:r>
        <w:t xml:space="preserve"> під різними кутами.</w:t>
      </w:r>
    </w:p>
    <w:p w14:paraId="480AD285" w14:textId="77777777" w:rsidR="002B4643" w:rsidRDefault="00DF2772">
      <w:pPr>
        <w:pStyle w:val="a4"/>
        <w:framePr w:wrap="none" w:vAnchor="page" w:hAnchor="page" w:x="1030" w:y="10743"/>
        <w:rPr>
          <w:sz w:val="22"/>
          <w:szCs w:val="22"/>
        </w:rPr>
      </w:pPr>
      <w:r>
        <w:rPr>
          <w:sz w:val="22"/>
          <w:szCs w:val="22"/>
        </w:rPr>
        <w:t>132</w:t>
      </w:r>
    </w:p>
    <w:p w14:paraId="623B0F28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0EC15F61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4169012" wp14:editId="00A1DEDB">
                <wp:simplePos x="0" y="0"/>
                <wp:positionH relativeFrom="page">
                  <wp:posOffset>647700</wp:posOffset>
                </wp:positionH>
                <wp:positionV relativeFrom="page">
                  <wp:posOffset>374650</wp:posOffset>
                </wp:positionV>
                <wp:extent cx="4248785" cy="0"/>
                <wp:effectExtent l="0" t="0" r="0" b="0"/>
                <wp:wrapNone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878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1.pt;margin-top:29.5pt;width:334.55000000000001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2B74CAA8" w14:textId="77777777" w:rsidR="002B4643" w:rsidRDefault="00DF2772">
      <w:pPr>
        <w:pStyle w:val="a4"/>
        <w:framePr w:w="6710" w:h="206" w:hRule="exact" w:wrap="none" w:vAnchor="page" w:hAnchor="page" w:x="1021" w:y="336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3A8F4E45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rPr>
          <w:lang w:val="ru-RU" w:eastAsia="ru-RU" w:bidi="ru-RU"/>
        </w:rPr>
        <w:t xml:space="preserve">На </w:t>
      </w:r>
      <w:r>
        <w:t xml:space="preserve">проміжному важелі встановлено бочкоподібний ролик </w:t>
      </w:r>
      <w:r>
        <w:rPr>
          <w:i/>
          <w:iCs/>
        </w:rPr>
        <w:t xml:space="preserve">26, </w:t>
      </w:r>
      <w:r>
        <w:t xml:space="preserve">який спирається на муфту регулятора </w:t>
      </w:r>
      <w:r>
        <w:rPr>
          <w:i/>
          <w:iCs/>
        </w:rPr>
        <w:t>8,</w:t>
      </w:r>
      <w:r>
        <w:t xml:space="preserve"> коректор подачі палива </w:t>
      </w:r>
      <w:r>
        <w:rPr>
          <w:i/>
          <w:iCs/>
        </w:rPr>
        <w:t>20</w:t>
      </w:r>
      <w:r>
        <w:t xml:space="preserve"> та шпильку кріплення пружини </w:t>
      </w:r>
      <w:r>
        <w:rPr>
          <w:i/>
          <w:iCs/>
        </w:rPr>
        <w:t>13</w:t>
      </w:r>
      <w:r>
        <w:t xml:space="preserve"> автоматичного збагачува</w:t>
      </w:r>
      <w:r>
        <w:softHyphen/>
        <w:t>ча. Зверху до важеля прикріплено тягу, яка з’єднує його з рей</w:t>
      </w:r>
      <w:r>
        <w:softHyphen/>
        <w:t xml:space="preserve">кою </w:t>
      </w:r>
      <w:r>
        <w:rPr>
          <w:i/>
          <w:iCs/>
        </w:rPr>
        <w:t>14</w:t>
      </w:r>
      <w:r>
        <w:t xml:space="preserve"> паливного насоса.</w:t>
      </w:r>
    </w:p>
    <w:p w14:paraId="26BA9299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Основний важіль регулятора через пружину </w:t>
      </w:r>
      <w:r>
        <w:rPr>
          <w:i/>
          <w:iCs/>
        </w:rPr>
        <w:t>18,</w:t>
      </w:r>
      <w:r>
        <w:t xml:space="preserve"> сергу та ва</w:t>
      </w:r>
      <w:r>
        <w:softHyphen/>
        <w:t xml:space="preserve">жіль </w:t>
      </w:r>
      <w:r>
        <w:rPr>
          <w:i/>
          <w:iCs/>
        </w:rPr>
        <w:t>12</w:t>
      </w:r>
      <w:r>
        <w:t xml:space="preserve"> сполучений з розміщеним на корпусі важелем керуван</w:t>
      </w:r>
      <w:r>
        <w:softHyphen/>
        <w:t>ня регулятором.</w:t>
      </w:r>
    </w:p>
    <w:p w14:paraId="5E96AFC7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Кут повертання основного важеля на осі </w:t>
      </w:r>
      <w:r>
        <w:rPr>
          <w:i/>
          <w:iCs/>
        </w:rPr>
        <w:t>28</w:t>
      </w:r>
      <w:r>
        <w:t xml:space="preserve"> і, внаслідок цьо</w:t>
      </w:r>
      <w:r>
        <w:softHyphen/>
        <w:t>го, проміжного важеля та хід рейки паливного насоса обмежу</w:t>
      </w:r>
      <w:r>
        <w:softHyphen/>
        <w:t xml:space="preserve">ються болтом </w:t>
      </w:r>
      <w:r>
        <w:rPr>
          <w:i/>
          <w:iCs/>
        </w:rPr>
        <w:t>22</w:t>
      </w:r>
      <w:r>
        <w:t xml:space="preserve"> (номінальна подача палива) та упором </w:t>
      </w:r>
      <w:r>
        <w:rPr>
          <w:i/>
          <w:iCs/>
        </w:rPr>
        <w:t>21</w:t>
      </w:r>
      <w:r>
        <w:t xml:space="preserve"> (по</w:t>
      </w:r>
      <w:r>
        <w:softHyphen/>
        <w:t>дачу вимкнено).</w:t>
      </w:r>
    </w:p>
    <w:p w14:paraId="55E247F9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>Порожнини корпусів сполучені з атмосферою через сапун з фільтром. З 1982 р. двигуни Д-240 і Д-240Л комплектують на</w:t>
      </w:r>
      <w:r>
        <w:softHyphen/>
        <w:t>сосами УТН-5 з циркуляційним мащенням (від системи мащен</w:t>
      </w:r>
      <w:r>
        <w:softHyphen/>
        <w:t>ня двигуна).</w:t>
      </w:r>
    </w:p>
    <w:p w14:paraId="64EFFDC3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Під час пуску двигуна важіль керування регулятором </w:t>
      </w:r>
      <w:r>
        <w:rPr>
          <w:i/>
          <w:iCs/>
        </w:rPr>
        <w:t>8</w:t>
      </w:r>
      <w:r>
        <w:t xml:space="preserve"> по</w:t>
      </w:r>
      <w:r>
        <w:softHyphen/>
        <w:t xml:space="preserve">вертають до упору в гвинт-обмежувач </w:t>
      </w:r>
      <w:r>
        <w:rPr>
          <w:i/>
          <w:iCs/>
        </w:rPr>
        <w:t>9</w:t>
      </w:r>
      <w:r>
        <w:t xml:space="preserve"> номінального швидкіс</w:t>
      </w:r>
      <w:r>
        <w:softHyphen/>
        <w:t xml:space="preserve">ного режиму (рис. 2.59, </w:t>
      </w:r>
      <w:r>
        <w:rPr>
          <w:i/>
          <w:iCs/>
        </w:rPr>
        <w:t>а).</w:t>
      </w:r>
      <w:r>
        <w:t xml:space="preserve"> Під впливом пружин регулятора </w:t>
      </w:r>
      <w:r>
        <w:rPr>
          <w:i/>
          <w:iCs/>
        </w:rPr>
        <w:t>5</w:t>
      </w:r>
      <w:r>
        <w:t xml:space="preserve"> і збагачувача </w:t>
      </w:r>
      <w:r>
        <w:rPr>
          <w:i/>
          <w:iCs/>
        </w:rPr>
        <w:t>6</w:t>
      </w:r>
      <w:r>
        <w:t xml:space="preserve"> важелі </w:t>
      </w:r>
      <w:r>
        <w:rPr>
          <w:i/>
          <w:iCs/>
        </w:rPr>
        <w:t>3</w:t>
      </w:r>
      <w:r>
        <w:t xml:space="preserve"> і </w:t>
      </w:r>
      <w:r>
        <w:rPr>
          <w:i/>
          <w:iCs/>
        </w:rPr>
        <w:t>4</w:t>
      </w:r>
      <w:r>
        <w:t xml:space="preserve"> відхиляються в крайнє праве поло</w:t>
      </w:r>
      <w:r>
        <w:softHyphen/>
        <w:t>ження, обмежене головками гвинтів номінальної і максимальної подачі палива в момент пуску дизеля. Рейку паливного насоса встановлюють на максимальну (пускову) подачу.</w:t>
      </w:r>
    </w:p>
    <w:p w14:paraId="65E707AA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У разі роботи двигуна без зовнішнього навантаження важіль </w:t>
      </w:r>
      <w:r>
        <w:rPr>
          <w:i/>
          <w:iCs/>
        </w:rPr>
        <w:t xml:space="preserve">8 </w:t>
      </w:r>
      <w:r>
        <w:t xml:space="preserve">(див. рис. 2.59, </w:t>
      </w:r>
      <w:r>
        <w:rPr>
          <w:i/>
          <w:iCs/>
        </w:rPr>
        <w:t>б)</w:t>
      </w:r>
      <w:r>
        <w:t xml:space="preserve"> залишається в попередньому положенні. Від</w:t>
      </w:r>
      <w:r>
        <w:softHyphen/>
        <w:t xml:space="preserve">центрова сила тягарців </w:t>
      </w:r>
      <w:r>
        <w:rPr>
          <w:i/>
          <w:iCs/>
        </w:rPr>
        <w:t>11,</w:t>
      </w:r>
      <w:r>
        <w:t xml:space="preserve"> долаючи зусилля пружин </w:t>
      </w:r>
      <w:r>
        <w:rPr>
          <w:i/>
          <w:iCs/>
        </w:rPr>
        <w:t>5 16,</w:t>
      </w:r>
      <w:r>
        <w:t xml:space="preserve"> від</w:t>
      </w:r>
      <w:r>
        <w:softHyphen/>
        <w:t xml:space="preserve">хиляє важелі </w:t>
      </w:r>
      <w:r>
        <w:rPr>
          <w:i/>
          <w:iCs/>
        </w:rPr>
        <w:t>3</w:t>
      </w:r>
      <w:r>
        <w:t xml:space="preserve"> і </w:t>
      </w:r>
      <w:r>
        <w:rPr>
          <w:i/>
          <w:iCs/>
        </w:rPr>
        <w:t>4</w:t>
      </w:r>
      <w:r>
        <w:t xml:space="preserve"> вліво й пересуває рейку 7 паливного насоса в бік зменшення подачі палива, внаслідок чого зменшується час</w:t>
      </w:r>
      <w:r>
        <w:softHyphen/>
        <w:t xml:space="preserve">тота обертання колінчастого </w:t>
      </w:r>
      <w:proofErr w:type="spellStart"/>
      <w:r>
        <w:t>вала</w:t>
      </w:r>
      <w:proofErr w:type="spellEnd"/>
      <w:r>
        <w:t xml:space="preserve"> двигуна.</w:t>
      </w:r>
    </w:p>
    <w:p w14:paraId="6B1DFF30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За номінального навантаження двигуна (див. рис. 2.59, </w:t>
      </w:r>
      <w:r>
        <w:rPr>
          <w:i/>
          <w:iCs/>
        </w:rPr>
        <w:t>в)</w:t>
      </w:r>
      <w:r>
        <w:t xml:space="preserve"> від</w:t>
      </w:r>
      <w:r>
        <w:softHyphen/>
        <w:t xml:space="preserve">центрова сила тягарців </w:t>
      </w:r>
      <w:r>
        <w:rPr>
          <w:i/>
          <w:iCs/>
        </w:rPr>
        <w:t>11</w:t>
      </w:r>
      <w:r>
        <w:t xml:space="preserve"> </w:t>
      </w:r>
      <w:proofErr w:type="spellStart"/>
      <w:r>
        <w:t>зрівноважується</w:t>
      </w:r>
      <w:proofErr w:type="spellEnd"/>
      <w:r>
        <w:t xml:space="preserve"> зусиллям пружин </w:t>
      </w:r>
      <w:r>
        <w:rPr>
          <w:i/>
          <w:iCs/>
        </w:rPr>
        <w:t xml:space="preserve">5 16. </w:t>
      </w:r>
      <w:r>
        <w:t>Основний важіль дотикається до головки болта номінальної подачі, рейка насоса знаходиться в положенні встановленої подачі.</w:t>
      </w:r>
    </w:p>
    <w:p w14:paraId="78D3CCFE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>За перевантаження двигуна (див. рис. 2.59, г) основний ва</w:t>
      </w:r>
      <w:r>
        <w:softHyphen/>
        <w:t>жіль не змінює положення, тому що впирається в болт номіна</w:t>
      </w:r>
      <w:r>
        <w:softHyphen/>
        <w:t>льної подачі, а пружина коректора відштовхує проміжний ва</w:t>
      </w:r>
      <w:r>
        <w:softHyphen/>
        <w:t>жіль і за його допомогою зсуває рейку насоса в бік збільшення подачі палива. За рахунок додаткової подачі палива зростає крутний момент двигуна, що дає змогу подолати короткочасне перевантаження. Величина додаткового зміщення рейки і поча</w:t>
      </w:r>
      <w:r>
        <w:softHyphen/>
        <w:t>ток роботи коректора залежать від величини висування штока ти попереднього стиснення пружини коректора.</w:t>
      </w:r>
    </w:p>
    <w:p w14:paraId="706C3683" w14:textId="77777777" w:rsidR="002B4643" w:rsidRDefault="00DF2772">
      <w:pPr>
        <w:pStyle w:val="1"/>
        <w:framePr w:w="6710" w:h="9792" w:hRule="exact" w:wrap="none" w:vAnchor="page" w:hAnchor="page" w:x="1021" w:y="740"/>
        <w:spacing w:line="204" w:lineRule="auto"/>
        <w:jc w:val="both"/>
      </w:pPr>
      <w:r>
        <w:t xml:space="preserve">Для зупинки двигуна важіль </w:t>
      </w:r>
      <w:r>
        <w:rPr>
          <w:i/>
          <w:iCs/>
        </w:rPr>
        <w:t>8</w:t>
      </w:r>
      <w:r>
        <w:t xml:space="preserve"> повертають у бік зменшення натягу пружини, внаслідок чого важіль 3 зміщується вліво і тя</w:t>
      </w:r>
      <w:r>
        <w:softHyphen/>
        <w:t xml:space="preserve">гне за собою важіль </w:t>
      </w:r>
      <w:r>
        <w:rPr>
          <w:i/>
          <w:iCs/>
        </w:rPr>
        <w:t>4,</w:t>
      </w:r>
      <w:r>
        <w:t xml:space="preserve"> який пересуває рейку паливного насоса в положення вимкненої подачі палива.</w:t>
      </w:r>
    </w:p>
    <w:p w14:paraId="027444BE" w14:textId="77777777" w:rsidR="002B4643" w:rsidRDefault="00DF2772">
      <w:pPr>
        <w:pStyle w:val="a4"/>
        <w:framePr w:wrap="none" w:vAnchor="page" w:hAnchor="page" w:x="7323" w:y="10700"/>
        <w:rPr>
          <w:sz w:val="22"/>
          <w:szCs w:val="22"/>
        </w:rPr>
      </w:pPr>
      <w:r>
        <w:rPr>
          <w:sz w:val="22"/>
          <w:szCs w:val="22"/>
        </w:rPr>
        <w:t>133</w:t>
      </w:r>
    </w:p>
    <w:p w14:paraId="417DD7F5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13D2AEEC" w14:textId="77777777" w:rsidR="002B4643" w:rsidRDefault="002B4643">
      <w:pPr>
        <w:spacing w:line="1" w:lineRule="exact"/>
      </w:pPr>
    </w:p>
    <w:p w14:paraId="148D40D8" w14:textId="77777777" w:rsidR="002B4643" w:rsidRDefault="00DF2772">
      <w:pPr>
        <w:framePr w:wrap="none" w:vAnchor="page" w:hAnchor="page" w:x="1216" w:y="307"/>
        <w:rPr>
          <w:sz w:val="2"/>
          <w:szCs w:val="2"/>
        </w:rPr>
      </w:pPr>
      <w:r>
        <w:rPr>
          <w:noProof/>
        </w:rPr>
        <w:drawing>
          <wp:inline distT="0" distB="0" distL="0" distR="0" wp14:anchorId="5CEF22A4" wp14:editId="5D10D86D">
            <wp:extent cx="4248785" cy="4584065"/>
            <wp:effectExtent l="0" t="0" r="0" b="0"/>
            <wp:docPr id="28" name="Picut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off x="0" y="0"/>
                      <a:ext cx="4248785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D5F49" w14:textId="77777777" w:rsidR="002B4643" w:rsidRDefault="00DF2772">
      <w:pPr>
        <w:pStyle w:val="a7"/>
        <w:framePr w:w="6638" w:h="1061" w:hRule="exact" w:wrap="none" w:vAnchor="page" w:hAnchor="page" w:x="1211" w:y="7958"/>
        <w:spacing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2.59, Схема роботи регулятора насоса типу УТН:</w:t>
      </w:r>
    </w:p>
    <w:p w14:paraId="583D2B91" w14:textId="77777777" w:rsidR="002B4643" w:rsidRDefault="00DF2772">
      <w:pPr>
        <w:pStyle w:val="a7"/>
        <w:framePr w:w="6638" w:h="1061" w:hRule="exact" w:wrap="none" w:vAnchor="page" w:hAnchor="page" w:x="1211" w:y="7958"/>
        <w:jc w:val="both"/>
      </w:pPr>
      <w:r>
        <w:rPr>
          <w:i/>
          <w:iCs/>
        </w:rPr>
        <w:t xml:space="preserve">а </w:t>
      </w:r>
      <w:r>
        <w:t xml:space="preserve">— пуск двигуна; </w:t>
      </w:r>
      <w:r>
        <w:rPr>
          <w:i/>
          <w:iCs/>
        </w:rPr>
        <w:t>б —</w:t>
      </w:r>
      <w:r>
        <w:t xml:space="preserve"> холостий хід; </w:t>
      </w:r>
      <w:r>
        <w:rPr>
          <w:i/>
          <w:iCs/>
        </w:rPr>
        <w:t>в —</w:t>
      </w:r>
      <w:r>
        <w:t xml:space="preserve"> номінальне навантаження; </w:t>
      </w:r>
      <w:r>
        <w:rPr>
          <w:i/>
          <w:iCs/>
        </w:rPr>
        <w:t xml:space="preserve">г </w:t>
      </w:r>
      <w:r>
        <w:t>— тимчасове пере</w:t>
      </w:r>
      <w:r>
        <w:softHyphen/>
        <w:t xml:space="preserve">вантаження; </w:t>
      </w:r>
      <w:r>
        <w:rPr>
          <w:i/>
          <w:iCs/>
        </w:rPr>
        <w:t>1, 2 —</w:t>
      </w:r>
      <w:r>
        <w:t xml:space="preserve"> болти обмеження подавання відповідно номінальної і максимальної кількості палива; 3, </w:t>
      </w:r>
      <w:r>
        <w:rPr>
          <w:i/>
          <w:iCs/>
        </w:rPr>
        <w:t>4 —</w:t>
      </w:r>
      <w:r>
        <w:t xml:space="preserve"> відповідно головний і проміжний важелі; </w:t>
      </w:r>
      <w:r>
        <w:rPr>
          <w:i/>
          <w:iCs/>
        </w:rPr>
        <w:t>5, 6 —</w:t>
      </w:r>
      <w:r>
        <w:t xml:space="preserve"> пружини регу</w:t>
      </w:r>
      <w:r>
        <w:softHyphen/>
        <w:t xml:space="preserve">лятора і збагачувача; 7 — рейка паливного насоса; </w:t>
      </w:r>
      <w:r>
        <w:rPr>
          <w:i/>
          <w:iCs/>
        </w:rPr>
        <w:t>8</w:t>
      </w:r>
      <w:r>
        <w:t xml:space="preserve"> — важіль керування регулятором; р — гвинт-обмежувач; </w:t>
      </w:r>
      <w:r>
        <w:rPr>
          <w:i/>
          <w:iCs/>
        </w:rPr>
        <w:t>10</w:t>
      </w:r>
      <w:r>
        <w:t xml:space="preserve"> — кулачковий вал; </w:t>
      </w:r>
      <w:r>
        <w:rPr>
          <w:i/>
          <w:iCs/>
        </w:rPr>
        <w:t xml:space="preserve">11 </w:t>
      </w:r>
      <w:r>
        <w:t xml:space="preserve">— тягарці; </w:t>
      </w:r>
      <w:r>
        <w:rPr>
          <w:i/>
          <w:iCs/>
        </w:rPr>
        <w:t>12 —</w:t>
      </w:r>
      <w:r>
        <w:t xml:space="preserve"> корпус коректора; </w:t>
      </w:r>
      <w:r>
        <w:rPr>
          <w:i/>
          <w:iCs/>
        </w:rPr>
        <w:t>13, 14 —</w:t>
      </w:r>
      <w:r>
        <w:t xml:space="preserve"> шток і пружина коректора</w:t>
      </w:r>
    </w:p>
    <w:p w14:paraId="3DBD2E6C" w14:textId="77777777" w:rsidR="002B4643" w:rsidRDefault="00DF2772">
      <w:pPr>
        <w:pStyle w:val="1"/>
        <w:framePr w:w="6701" w:h="1325" w:hRule="exact" w:wrap="none" w:vAnchor="page" w:hAnchor="page" w:x="1206" w:y="9191"/>
        <w:spacing w:line="204" w:lineRule="auto"/>
        <w:jc w:val="both"/>
      </w:pPr>
      <w:r>
        <w:t>Керують швидкісним режимом двигуна важелем і педаллю з кабіни: важелем встановлюють потрібний сталий швидкісний режим роботи, а педаллю збільшують його у міру потреби.</w:t>
      </w:r>
    </w:p>
    <w:p w14:paraId="1DAAA96C" w14:textId="77777777" w:rsidR="002B4643" w:rsidRDefault="00DF2772">
      <w:pPr>
        <w:pStyle w:val="1"/>
        <w:framePr w:w="6701" w:h="1325" w:hRule="exact" w:wrap="none" w:vAnchor="page" w:hAnchor="page" w:x="1206" w:y="9191"/>
        <w:spacing w:line="204" w:lineRule="auto"/>
        <w:jc w:val="both"/>
      </w:pPr>
      <w:proofErr w:type="spellStart"/>
      <w:r>
        <w:rPr>
          <w:i/>
          <w:iCs/>
        </w:rPr>
        <w:t>Всережимний</w:t>
      </w:r>
      <w:proofErr w:type="spellEnd"/>
      <w:r>
        <w:rPr>
          <w:i/>
          <w:iCs/>
        </w:rPr>
        <w:t xml:space="preserve"> регулятор насоса типу НД</w:t>
      </w:r>
      <w:r>
        <w:t xml:space="preserve"> з коректором подачі палива й автоматичним збагачувачем розміщений в окремій секції паливного насоса (див. рис. 2.56).</w:t>
      </w:r>
    </w:p>
    <w:p w14:paraId="373252F3" w14:textId="77777777" w:rsidR="002B4643" w:rsidRDefault="00DF2772">
      <w:pPr>
        <w:pStyle w:val="a4"/>
        <w:framePr w:wrap="none" w:vAnchor="page" w:hAnchor="page" w:x="1216" w:y="10627"/>
        <w:rPr>
          <w:sz w:val="22"/>
          <w:szCs w:val="22"/>
        </w:rPr>
      </w:pPr>
      <w:r>
        <w:rPr>
          <w:sz w:val="22"/>
          <w:szCs w:val="22"/>
        </w:rPr>
        <w:t>134</w:t>
      </w:r>
    </w:p>
    <w:p w14:paraId="20A50F64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74C445E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6A4BB3A6" wp14:editId="7537D047">
                <wp:simplePos x="0" y="0"/>
                <wp:positionH relativeFrom="page">
                  <wp:posOffset>600710</wp:posOffset>
                </wp:positionH>
                <wp:positionV relativeFrom="page">
                  <wp:posOffset>290195</wp:posOffset>
                </wp:positionV>
                <wp:extent cx="4257675" cy="0"/>
                <wp:effectExtent l="0" t="0" r="0" b="0"/>
                <wp:wrapNone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767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.300000000000004pt;margin-top:22.850000000000001pt;width:335.25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43E7D092" w14:textId="77777777" w:rsidR="002B4643" w:rsidRDefault="00DF2772">
      <w:pPr>
        <w:pStyle w:val="a4"/>
        <w:framePr w:w="6710" w:h="264" w:hRule="exact" w:wrap="none" w:vAnchor="page" w:hAnchor="page" w:x="952" w:y="218"/>
        <w:rPr>
          <w:sz w:val="18"/>
          <w:szCs w:val="18"/>
        </w:rPr>
      </w:pPr>
      <w:r>
        <w:rPr>
          <w:sz w:val="18"/>
          <w:szCs w:val="18"/>
          <w:lang w:val="ru-RU" w:eastAsia="ru-RU" w:bidi="ru-RU"/>
        </w:rPr>
        <w:t xml:space="preserve">, </w:t>
      </w:r>
      <w:r>
        <w:rPr>
          <w:sz w:val="18"/>
          <w:szCs w:val="18"/>
        </w:rPr>
        <w:t>Двигун</w:t>
      </w:r>
    </w:p>
    <w:p w14:paraId="2F3945C9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rPr>
          <w:lang w:val="ru-RU" w:eastAsia="ru-RU" w:bidi="ru-RU"/>
        </w:rPr>
        <w:t xml:space="preserve">Вал </w:t>
      </w:r>
      <w:r>
        <w:rPr>
          <w:i/>
          <w:iCs/>
          <w:lang w:val="ru-RU" w:eastAsia="ru-RU" w:bidi="ru-RU"/>
        </w:rPr>
        <w:t>15</w:t>
      </w:r>
      <w:r>
        <w:rPr>
          <w:lang w:val="ru-RU" w:eastAsia="ru-RU" w:bidi="ru-RU"/>
        </w:rPr>
        <w:t xml:space="preserve"> регулятора </w:t>
      </w:r>
      <w:r>
        <w:t xml:space="preserve">вертикальний, обертається </w:t>
      </w:r>
      <w:r>
        <w:rPr>
          <w:i/>
          <w:iCs/>
          <w:lang w:val="ru-RU" w:eastAsia="ru-RU" w:bidi="ru-RU"/>
        </w:rPr>
        <w:t xml:space="preserve">у </w:t>
      </w:r>
      <w:r>
        <w:rPr>
          <w:i/>
          <w:iCs/>
        </w:rPr>
        <w:t>двох</w:t>
      </w:r>
      <w:r>
        <w:t xml:space="preserve"> підшип</w:t>
      </w:r>
      <w:r>
        <w:softHyphen/>
        <w:t xml:space="preserve">никах. </w:t>
      </w:r>
      <w:r>
        <w:rPr>
          <w:lang w:val="ru-RU" w:eastAsia="ru-RU" w:bidi="ru-RU"/>
        </w:rPr>
        <w:t xml:space="preserve">Приводиться в </w:t>
      </w:r>
      <w:r>
        <w:t xml:space="preserve">рух </w:t>
      </w:r>
      <w:r>
        <w:rPr>
          <w:lang w:val="ru-RU" w:eastAsia="ru-RU" w:bidi="ru-RU"/>
        </w:rPr>
        <w:t xml:space="preserve">парою </w:t>
      </w:r>
      <w:r>
        <w:t>конічних шестерень від кулач</w:t>
      </w:r>
      <w:r>
        <w:softHyphen/>
        <w:t xml:space="preserve">кового </w:t>
      </w:r>
      <w:proofErr w:type="spellStart"/>
      <w:r>
        <w:t>вала</w:t>
      </w:r>
      <w:proofErr w:type="spellEnd"/>
      <w:r>
        <w:t xml:space="preserve"> </w:t>
      </w:r>
      <w:r>
        <w:rPr>
          <w:i/>
          <w:iCs/>
        </w:rPr>
        <w:t>23.</w:t>
      </w:r>
      <w:r>
        <w:t xml:space="preserve"> Маточина тягарців вільно охоплює вал і з’єднана з ним демпферною пружиною </w:t>
      </w:r>
      <w:r>
        <w:rPr>
          <w:i/>
          <w:iCs/>
        </w:rPr>
        <w:t>26,</w:t>
      </w:r>
      <w:r>
        <w:t xml:space="preserve"> яка є пружною ланкою приво</w:t>
      </w:r>
      <w:r>
        <w:softHyphen/>
        <w:t xml:space="preserve">ду, призначеною для сприйняття поштовхів від раптової зміни частоти обертання колінчастого </w:t>
      </w:r>
      <w:proofErr w:type="spellStart"/>
      <w:r>
        <w:t>вала</w:t>
      </w:r>
      <w:proofErr w:type="spellEnd"/>
      <w:r>
        <w:t>. Для збереження зв’язку між валом регулятора та маточиною тягарців у разі поламки де</w:t>
      </w:r>
      <w:r>
        <w:softHyphen/>
        <w:t>мпферної пружини на валу регулятора закріплено штифтом шай</w:t>
      </w:r>
      <w:r>
        <w:softHyphen/>
        <w:t xml:space="preserve">бу блокування </w:t>
      </w:r>
      <w:r>
        <w:rPr>
          <w:i/>
          <w:iCs/>
        </w:rPr>
        <w:t>28,</w:t>
      </w:r>
      <w:r>
        <w:t xml:space="preserve"> а в маточину </w:t>
      </w:r>
      <w:proofErr w:type="spellStart"/>
      <w:r>
        <w:t>запресовано</w:t>
      </w:r>
      <w:proofErr w:type="spellEnd"/>
      <w:r>
        <w:t xml:space="preserve"> штифт </w:t>
      </w:r>
      <w:r>
        <w:rPr>
          <w:i/>
          <w:iCs/>
        </w:rPr>
        <w:t>24,</w:t>
      </w:r>
      <w:r>
        <w:t xml:space="preserve"> який вхо</w:t>
      </w:r>
      <w:r>
        <w:softHyphen/>
        <w:t xml:space="preserve">дить у паз шайби. Штифт обмежує закручування пружини і в разі її поламки передає обертання від </w:t>
      </w:r>
      <w:proofErr w:type="spellStart"/>
      <w:r>
        <w:t>вала</w:t>
      </w:r>
      <w:proofErr w:type="spellEnd"/>
      <w:r>
        <w:t xml:space="preserve"> до маточини.</w:t>
      </w:r>
    </w:p>
    <w:p w14:paraId="4336F434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t>Коректор регулятора автоматично збільшує циклову подачу палива в разі перевантаження двигуна за рахунок додаткового переміщення дозаторів у бік збільшення подачі. В корпусі коре</w:t>
      </w:r>
      <w:r>
        <w:softHyphen/>
        <w:t xml:space="preserve">ктора розміщений </w:t>
      </w:r>
      <w:proofErr w:type="spellStart"/>
      <w:r>
        <w:t>підпружинний</w:t>
      </w:r>
      <w:proofErr w:type="spellEnd"/>
      <w:r>
        <w:t xml:space="preserve"> шток </w:t>
      </w:r>
      <w:r>
        <w:rPr>
          <w:i/>
          <w:iCs/>
        </w:rPr>
        <w:t>6</w:t>
      </w:r>
      <w:r>
        <w:t xml:space="preserve"> з обмежувачем ходу й регулювальним гвинтом </w:t>
      </w:r>
      <w:r>
        <w:rPr>
          <w:i/>
          <w:iCs/>
        </w:rPr>
        <w:t>9.</w:t>
      </w:r>
    </w:p>
    <w:p w14:paraId="2E4353F8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t xml:space="preserve">Під час пуску двигуна важіль керування встановлюють у крайнє положення, тобто до упору в гвинт-обмежувач </w:t>
      </w:r>
      <w:r>
        <w:rPr>
          <w:i/>
          <w:iCs/>
        </w:rPr>
        <w:t>13.</w:t>
      </w:r>
      <w:r>
        <w:t xml:space="preserve"> При цьому тягарці </w:t>
      </w:r>
      <w:r>
        <w:rPr>
          <w:i/>
          <w:iCs/>
        </w:rPr>
        <w:t>3</w:t>
      </w:r>
      <w:r>
        <w:t xml:space="preserve"> зближені, муфта регулятора займає крайнє ниж</w:t>
      </w:r>
      <w:r>
        <w:softHyphen/>
        <w:t xml:space="preserve">нє положення. Пружина </w:t>
      </w:r>
      <w:r>
        <w:rPr>
          <w:i/>
          <w:iCs/>
        </w:rPr>
        <w:t>10</w:t>
      </w:r>
      <w:r>
        <w:t xml:space="preserve"> регулятора утримує важіль корек</w:t>
      </w:r>
      <w:r>
        <w:softHyphen/>
        <w:t xml:space="preserve">тора </w:t>
      </w:r>
      <w:r>
        <w:rPr>
          <w:i/>
          <w:iCs/>
        </w:rPr>
        <w:t>4</w:t>
      </w:r>
      <w:r>
        <w:t xml:space="preserve"> і коротке плече основного важеля </w:t>
      </w:r>
      <w:r>
        <w:rPr>
          <w:i/>
          <w:iCs/>
        </w:rPr>
        <w:t>11 у</w:t>
      </w:r>
      <w:r>
        <w:t xml:space="preserve"> верхньому поло</w:t>
      </w:r>
      <w:r>
        <w:softHyphen/>
        <w:t xml:space="preserve">женні. Довге плече основного важеля повертається вниз, чим забезпечує пересування дозаторів </w:t>
      </w:r>
      <w:r>
        <w:rPr>
          <w:i/>
          <w:iCs/>
        </w:rPr>
        <w:t>11</w:t>
      </w:r>
      <w:r>
        <w:t xml:space="preserve"> (див. рис. 2.57) вгору, тобто в бік збільшення циклової подачі палива.</w:t>
      </w:r>
    </w:p>
    <w:p w14:paraId="67F92C34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t xml:space="preserve">Якщо зростає частота обертання колінчастого </w:t>
      </w:r>
      <w:proofErr w:type="spellStart"/>
      <w:r>
        <w:t>вала</w:t>
      </w:r>
      <w:proofErr w:type="spellEnd"/>
      <w:r>
        <w:t xml:space="preserve"> двигуна, тягарці під дією відцентрової сили розходяться й підіймають муфту, а вона повертає основний важіль, розтягуючи пружину </w:t>
      </w:r>
      <w:r>
        <w:rPr>
          <w:i/>
          <w:iCs/>
        </w:rPr>
        <w:t xml:space="preserve">10 </w:t>
      </w:r>
      <w:r>
        <w:t>(див. рис. 2.56) регулятора. Внаслідок такого зміщення основно</w:t>
      </w:r>
      <w:r>
        <w:softHyphen/>
        <w:t>го важеля дозатор рухається вниз (у бік зменшення подачі).</w:t>
      </w:r>
    </w:p>
    <w:p w14:paraId="5D21C24C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t>В міру збільшення навантаження частота обертання колінча</w:t>
      </w:r>
      <w:r>
        <w:softHyphen/>
        <w:t xml:space="preserve">стого </w:t>
      </w:r>
      <w:proofErr w:type="spellStart"/>
      <w:r>
        <w:t>вала</w:t>
      </w:r>
      <w:proofErr w:type="spellEnd"/>
      <w:r>
        <w:t xml:space="preserve"> двигуна (і </w:t>
      </w:r>
      <w:proofErr w:type="spellStart"/>
      <w:r>
        <w:t>вала</w:t>
      </w:r>
      <w:proofErr w:type="spellEnd"/>
      <w:r>
        <w:t xml:space="preserve"> регулятора) знижується, і пружина регулятора через систему важелів встановлює дозатори в поло</w:t>
      </w:r>
      <w:r>
        <w:softHyphen/>
        <w:t xml:space="preserve">ження, що відповідають такому навантаженню. За номінального навантаження важіль коректора торкається штока </w:t>
      </w:r>
      <w:r>
        <w:rPr>
          <w:i/>
          <w:iCs/>
        </w:rPr>
        <w:t>6,</w:t>
      </w:r>
      <w:r>
        <w:t xml:space="preserve"> а положен</w:t>
      </w:r>
      <w:r>
        <w:softHyphen/>
        <w:t xml:space="preserve">ня дозаторів забезпечує номінальну подачу палива. Якщо двигун перевантажений, частота обертання </w:t>
      </w:r>
      <w:proofErr w:type="spellStart"/>
      <w:r>
        <w:t>вала</w:t>
      </w:r>
      <w:proofErr w:type="spellEnd"/>
      <w:r>
        <w:t xml:space="preserve"> регулятора знижуєть</w:t>
      </w:r>
      <w:r>
        <w:softHyphen/>
        <w:t xml:space="preserve">ся, відцентрова сила тягарців зменшується, муфта ковзає вниз. Зусиллям пружини </w:t>
      </w:r>
      <w:r>
        <w:rPr>
          <w:i/>
          <w:iCs/>
        </w:rPr>
        <w:t>10</w:t>
      </w:r>
      <w:r>
        <w:t xml:space="preserve"> регулятора важіль коректора натискує на шток </w:t>
      </w:r>
      <w:r>
        <w:rPr>
          <w:i/>
          <w:iCs/>
        </w:rPr>
        <w:t>6</w:t>
      </w:r>
      <w:r>
        <w:t xml:space="preserve"> і через основний важіль </w:t>
      </w:r>
      <w:r>
        <w:rPr>
          <w:i/>
          <w:iCs/>
        </w:rPr>
        <w:t>4</w:t>
      </w:r>
      <w:r>
        <w:t xml:space="preserve"> зміщує дозатори в бік збіль</w:t>
      </w:r>
      <w:r>
        <w:softHyphen/>
        <w:t xml:space="preserve">шення подачі палива. Хід штока коректора і ступінь збільшення подачі палива обмежує гвинт </w:t>
      </w:r>
      <w:r>
        <w:rPr>
          <w:i/>
          <w:iCs/>
        </w:rPr>
        <w:t>9,</w:t>
      </w:r>
      <w:r>
        <w:t xml:space="preserve"> в який упирається шток.</w:t>
      </w:r>
    </w:p>
    <w:p w14:paraId="7327BDAA" w14:textId="77777777" w:rsidR="002B4643" w:rsidRDefault="00DF2772">
      <w:pPr>
        <w:pStyle w:val="1"/>
        <w:framePr w:w="6710" w:h="9773" w:hRule="exact" w:wrap="none" w:vAnchor="page" w:hAnchor="page" w:x="952" w:y="626"/>
        <w:spacing w:line="206" w:lineRule="auto"/>
        <w:jc w:val="both"/>
      </w:pPr>
      <w:r>
        <w:t xml:space="preserve">Для вимкнення подачі палива важіль керування переводять у положення «Стоп», тобто до упору в гвинт </w:t>
      </w:r>
      <w:r>
        <w:rPr>
          <w:i/>
          <w:iCs/>
        </w:rPr>
        <w:t>14.</w:t>
      </w:r>
      <w:r>
        <w:t xml:space="preserve"> При цьому пру</w:t>
      </w:r>
      <w:r>
        <w:softHyphen/>
        <w:t xml:space="preserve">жина регулятора зміщує важіль </w:t>
      </w:r>
      <w:r>
        <w:rPr>
          <w:i/>
          <w:iCs/>
        </w:rPr>
        <w:t>4</w:t>
      </w:r>
      <w:r>
        <w:t xml:space="preserve"> коректора вниз, одночасно повертаючи основний важіль </w:t>
      </w:r>
      <w:r>
        <w:rPr>
          <w:i/>
          <w:iCs/>
        </w:rPr>
        <w:t>11,</w:t>
      </w:r>
      <w:r>
        <w:t xml:space="preserve"> який через відповідні тяги</w:t>
      </w:r>
    </w:p>
    <w:p w14:paraId="56A41DB7" w14:textId="77777777" w:rsidR="002B4643" w:rsidRDefault="00DF2772">
      <w:pPr>
        <w:pStyle w:val="a4"/>
        <w:framePr w:wrap="none" w:vAnchor="page" w:hAnchor="page" w:x="7254" w:y="10571"/>
        <w:rPr>
          <w:sz w:val="22"/>
          <w:szCs w:val="22"/>
        </w:rPr>
      </w:pPr>
      <w:r>
        <w:rPr>
          <w:sz w:val="22"/>
          <w:szCs w:val="22"/>
        </w:rPr>
        <w:t>135</w:t>
      </w:r>
    </w:p>
    <w:p w14:paraId="7114D22A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46CF898C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793E1FFC" wp14:editId="5F5E11D6">
                <wp:simplePos x="0" y="0"/>
                <wp:positionH relativeFrom="page">
                  <wp:posOffset>621665</wp:posOffset>
                </wp:positionH>
                <wp:positionV relativeFrom="page">
                  <wp:posOffset>339090</wp:posOffset>
                </wp:positionV>
                <wp:extent cx="4249420" cy="0"/>
                <wp:effectExtent l="0" t="0" r="0" b="0"/>
                <wp:wrapNone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4942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.950000000000003pt;margin-top:26.699999999999999pt;width:334.60000000000002pt;height:0;z-index:-251658240;mso-position-horizontal-relative:page;mso-position-vertical-relative:page">
                <v:stroke weight="0.95000000000000007pt"/>
              </v:shape>
            </w:pict>
          </mc:Fallback>
        </mc:AlternateContent>
      </w:r>
    </w:p>
    <w:p w14:paraId="22DC961B" w14:textId="77777777" w:rsidR="002B4643" w:rsidRDefault="00DF2772">
      <w:pPr>
        <w:pStyle w:val="a4"/>
        <w:framePr w:wrap="none" w:vAnchor="page" w:hAnchor="page" w:x="990" w:y="286"/>
      </w:pPr>
      <w:r>
        <w:t>ТРАКТОРИ ТА АВТОМОБІЛІ</w:t>
      </w:r>
    </w:p>
    <w:p w14:paraId="03773FE9" w14:textId="77777777" w:rsidR="002B4643" w:rsidRDefault="00DF2772">
      <w:pPr>
        <w:framePr w:wrap="none" w:vAnchor="page" w:hAnchor="page" w:x="1177" w:y="708"/>
        <w:rPr>
          <w:sz w:val="2"/>
          <w:szCs w:val="2"/>
        </w:rPr>
      </w:pPr>
      <w:r>
        <w:rPr>
          <w:noProof/>
        </w:rPr>
        <w:drawing>
          <wp:inline distT="0" distB="0" distL="0" distR="0" wp14:anchorId="36DF325C" wp14:editId="2B9BB150">
            <wp:extent cx="1536065" cy="2609215"/>
            <wp:effectExtent l="0" t="0" r="0" b="0"/>
            <wp:docPr id="31" name="Picut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1536065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B86AB" w14:textId="77777777" w:rsidR="002B4643" w:rsidRDefault="00DF2772">
      <w:pPr>
        <w:pStyle w:val="1"/>
        <w:framePr w:w="6720" w:h="4286" w:hRule="exact" w:wrap="none" w:vAnchor="page" w:hAnchor="page" w:x="947" w:y="674"/>
        <w:spacing w:line="202" w:lineRule="auto"/>
        <w:ind w:left="3043" w:right="29" w:firstLine="300"/>
        <w:jc w:val="both"/>
      </w:pPr>
      <w:r>
        <w:t>У системах живлення дизелів</w:t>
      </w:r>
      <w:r>
        <w:br/>
        <w:t xml:space="preserve">застосовують </w:t>
      </w:r>
      <w:proofErr w:type="spellStart"/>
      <w:r>
        <w:t>паливопроводи</w:t>
      </w:r>
      <w:proofErr w:type="spellEnd"/>
      <w:r>
        <w:t xml:space="preserve"> низь-</w:t>
      </w:r>
      <w:r>
        <w:br/>
        <w:t>кого й високого тиску.</w:t>
      </w:r>
    </w:p>
    <w:p w14:paraId="50CA0A5D" w14:textId="77777777" w:rsidR="002B4643" w:rsidRDefault="00DF2772">
      <w:pPr>
        <w:pStyle w:val="1"/>
        <w:framePr w:w="6720" w:h="4286" w:hRule="exact" w:wrap="none" w:vAnchor="page" w:hAnchor="page" w:x="947" w:y="674"/>
        <w:spacing w:line="202" w:lineRule="auto"/>
        <w:ind w:left="3043" w:right="29" w:firstLine="300"/>
        <w:jc w:val="both"/>
      </w:pPr>
      <w:proofErr w:type="spellStart"/>
      <w:r>
        <w:rPr>
          <w:b/>
          <w:bCs/>
        </w:rPr>
        <w:t>Паливопроводи</w:t>
      </w:r>
      <w:proofErr w:type="spellEnd"/>
      <w:r>
        <w:rPr>
          <w:b/>
          <w:bCs/>
        </w:rPr>
        <w:t xml:space="preserve"> низького тиску,</w:t>
      </w:r>
      <w:r>
        <w:rPr>
          <w:b/>
          <w:bCs/>
        </w:rPr>
        <w:br/>
      </w:r>
      <w:r>
        <w:t>які забезпечують подачу палива до</w:t>
      </w:r>
      <w:r>
        <w:br/>
        <w:t>ПНВТ, виготовляють із металевих</w:t>
      </w:r>
      <w:r>
        <w:br/>
        <w:t xml:space="preserve">чи </w:t>
      </w:r>
      <w:proofErr w:type="spellStart"/>
      <w:r>
        <w:t>полівінілхлоридних</w:t>
      </w:r>
      <w:proofErr w:type="spellEnd"/>
      <w:r>
        <w:t xml:space="preserve"> трубок </w:t>
      </w:r>
      <w:proofErr w:type="spellStart"/>
      <w:r>
        <w:t>діа</w:t>
      </w:r>
      <w:proofErr w:type="spellEnd"/>
      <w:r>
        <w:t>-</w:t>
      </w:r>
      <w:r>
        <w:br/>
        <w:t>метром 5-12 мм.</w:t>
      </w:r>
    </w:p>
    <w:p w14:paraId="71FC6D1F" w14:textId="77777777" w:rsidR="002B4643" w:rsidRDefault="00DF2772">
      <w:pPr>
        <w:pStyle w:val="1"/>
        <w:framePr w:w="6720" w:h="4286" w:hRule="exact" w:wrap="none" w:vAnchor="page" w:hAnchor="page" w:x="947" w:y="674"/>
        <w:spacing w:line="202" w:lineRule="auto"/>
        <w:ind w:left="3043" w:right="29" w:firstLine="300"/>
        <w:jc w:val="both"/>
      </w:pPr>
      <w:proofErr w:type="spellStart"/>
      <w:r>
        <w:rPr>
          <w:b/>
          <w:bCs/>
        </w:rPr>
        <w:t>Паливопроводи</w:t>
      </w:r>
      <w:proofErr w:type="spellEnd"/>
      <w:r>
        <w:rPr>
          <w:b/>
          <w:bCs/>
        </w:rPr>
        <w:t xml:space="preserve"> високого тиску</w:t>
      </w:r>
      <w:r>
        <w:rPr>
          <w:b/>
          <w:bCs/>
        </w:rPr>
        <w:br/>
      </w:r>
      <w:r>
        <w:t>(рис. 2.62) виготовляють із стале</w:t>
      </w:r>
      <w:r>
        <w:br/>
      </w:r>
      <w:proofErr w:type="spellStart"/>
      <w:r>
        <w:t>вих</w:t>
      </w:r>
      <w:proofErr w:type="spellEnd"/>
      <w:r>
        <w:t xml:space="preserve"> трубок з внутрішнім </w:t>
      </w:r>
      <w:proofErr w:type="spellStart"/>
      <w:r>
        <w:t>діамет</w:t>
      </w:r>
      <w:proofErr w:type="spellEnd"/>
      <w:r>
        <w:t>-</w:t>
      </w:r>
      <w:r>
        <w:br/>
        <w:t>ром 2 мм і товщиною стінок 2,5</w:t>
      </w:r>
      <w:r>
        <w:br/>
        <w:t>3,5 мм. їх кріплять до штуцерів</w:t>
      </w:r>
      <w:r>
        <w:br/>
        <w:t>насоса й форсунок за допомогою</w:t>
      </w:r>
      <w:r>
        <w:br/>
        <w:t xml:space="preserve">накидних гайок </w:t>
      </w:r>
      <w:r>
        <w:rPr>
          <w:i/>
          <w:iCs/>
        </w:rPr>
        <w:t>2,</w:t>
      </w:r>
      <w:r>
        <w:t xml:space="preserve"> тому кінці тру</w:t>
      </w:r>
      <w:r>
        <w:br/>
      </w:r>
      <w:proofErr w:type="spellStart"/>
      <w:r>
        <w:t>бок</w:t>
      </w:r>
      <w:proofErr w:type="spellEnd"/>
      <w:r>
        <w:t xml:space="preserve"> мають відповідну форму. Для</w:t>
      </w:r>
      <w:r>
        <w:br/>
        <w:t>захисту від корозії зовнішні нове</w:t>
      </w:r>
      <w:r>
        <w:br/>
      </w:r>
      <w:proofErr w:type="spellStart"/>
      <w:r>
        <w:t>рхні</w:t>
      </w:r>
      <w:proofErr w:type="spellEnd"/>
      <w:r>
        <w:t xml:space="preserve"> оксидовані. Довжини усіх па-</w:t>
      </w:r>
      <w:r>
        <w:br/>
      </w:r>
      <w:proofErr w:type="spellStart"/>
      <w:r>
        <w:t>ливопроводів</w:t>
      </w:r>
      <w:proofErr w:type="spellEnd"/>
      <w:r>
        <w:t xml:space="preserve"> високого тиску </w:t>
      </w:r>
      <w:proofErr w:type="spellStart"/>
      <w:r>
        <w:t>дви</w:t>
      </w:r>
      <w:proofErr w:type="spellEnd"/>
      <w:r>
        <w:br/>
        <w:t xml:space="preserve">гуна однакові (дорівнюють </w:t>
      </w:r>
      <w:proofErr w:type="spellStart"/>
      <w:r w:rsidRPr="00DA312B">
        <w:rPr>
          <w:lang w:eastAsia="ru-RU" w:bidi="ru-RU"/>
        </w:rPr>
        <w:t>макси</w:t>
      </w:r>
      <w:proofErr w:type="spellEnd"/>
    </w:p>
    <w:p w14:paraId="7BF32835" w14:textId="77777777" w:rsidR="002B4643" w:rsidRDefault="00DF2772">
      <w:pPr>
        <w:pStyle w:val="1"/>
        <w:framePr w:w="6720" w:h="2366" w:hRule="exact" w:wrap="none" w:vAnchor="page" w:hAnchor="page" w:x="947" w:y="4932"/>
        <w:tabs>
          <w:tab w:val="left" w:pos="2966"/>
        </w:tabs>
        <w:spacing w:line="182" w:lineRule="auto"/>
        <w:ind w:left="1194" w:right="29" w:hanging="1180"/>
        <w:jc w:val="both"/>
      </w:pPr>
      <w:r>
        <w:rPr>
          <w:b/>
          <w:bCs/>
          <w:sz w:val="17"/>
          <w:szCs w:val="17"/>
        </w:rPr>
        <w:t xml:space="preserve">Рис. 2.62. </w:t>
      </w:r>
      <w:proofErr w:type="spellStart"/>
      <w:r>
        <w:rPr>
          <w:b/>
          <w:bCs/>
          <w:sz w:val="17"/>
          <w:szCs w:val="17"/>
        </w:rPr>
        <w:t>Паливопровід</w:t>
      </w:r>
      <w:proofErr w:type="spellEnd"/>
      <w:r>
        <w:rPr>
          <w:b/>
          <w:bCs/>
          <w:sz w:val="17"/>
          <w:szCs w:val="17"/>
        </w:rPr>
        <w:t xml:space="preserve"> високого </w:t>
      </w:r>
      <w:r>
        <w:t xml:space="preserve">МИЛЬНІЙ </w:t>
      </w:r>
      <w:proofErr w:type="spellStart"/>
      <w:r>
        <w:t>ВІДСТанІ</w:t>
      </w:r>
      <w:proofErr w:type="spellEnd"/>
      <w:r>
        <w:t xml:space="preserve"> ВІД ПНВТ ДО ЯК</w:t>
      </w:r>
      <w:r>
        <w:br/>
      </w:r>
      <w:r>
        <w:rPr>
          <w:b/>
          <w:bCs/>
          <w:sz w:val="17"/>
          <w:szCs w:val="17"/>
        </w:rPr>
        <w:t>тиску:</w:t>
      </w:r>
      <w:r>
        <w:rPr>
          <w:b/>
          <w:bCs/>
          <w:sz w:val="17"/>
          <w:szCs w:val="17"/>
        </w:rPr>
        <w:tab/>
      </w:r>
      <w:proofErr w:type="spellStart"/>
      <w:r>
        <w:t>найдалі</w:t>
      </w:r>
      <w:proofErr w:type="spellEnd"/>
      <w:r>
        <w:t xml:space="preserve"> розміщеної форсунки).</w:t>
      </w:r>
    </w:p>
    <w:p w14:paraId="3A5A7376" w14:textId="77777777" w:rsidR="002B4643" w:rsidRDefault="00DF2772">
      <w:pPr>
        <w:pStyle w:val="1"/>
        <w:framePr w:w="6720" w:h="2366" w:hRule="exact" w:wrap="none" w:vAnchor="page" w:hAnchor="page" w:x="947" w:y="4932"/>
        <w:spacing w:line="204" w:lineRule="auto"/>
        <w:ind w:left="14" w:right="29" w:firstLine="0"/>
        <w:jc w:val="both"/>
      </w:pPr>
      <w:r>
        <w:rPr>
          <w:rFonts w:ascii="Georgia" w:eastAsia="Georgia" w:hAnsi="Georgia" w:cs="Georgia"/>
          <w:i/>
          <w:iCs/>
          <w:sz w:val="15"/>
          <w:szCs w:val="15"/>
        </w:rPr>
        <w:t>1 —</w:t>
      </w:r>
      <w:r>
        <w:rPr>
          <w:rFonts w:ascii="Georgia" w:eastAsia="Georgia" w:hAnsi="Georgia" w:cs="Georgia"/>
          <w:sz w:val="15"/>
          <w:szCs w:val="15"/>
        </w:rPr>
        <w:t xml:space="preserve"> трубка; </w:t>
      </w:r>
      <w:r>
        <w:rPr>
          <w:rFonts w:ascii="Georgia" w:eastAsia="Georgia" w:hAnsi="Georgia" w:cs="Georgia"/>
          <w:i/>
          <w:iCs/>
          <w:sz w:val="15"/>
          <w:szCs w:val="15"/>
        </w:rPr>
        <w:t>2 —</w:t>
      </w:r>
      <w:r>
        <w:rPr>
          <w:rFonts w:ascii="Georgia" w:eastAsia="Georgia" w:hAnsi="Georgia" w:cs="Georgia"/>
          <w:sz w:val="15"/>
          <w:szCs w:val="15"/>
        </w:rPr>
        <w:t xml:space="preserve"> накидна гайка; </w:t>
      </w:r>
      <w:r>
        <w:rPr>
          <w:rFonts w:ascii="Georgia" w:eastAsia="Georgia" w:hAnsi="Georgia" w:cs="Georgia"/>
          <w:i/>
          <w:iCs/>
          <w:sz w:val="15"/>
          <w:szCs w:val="15"/>
        </w:rPr>
        <w:t xml:space="preserve">3 — </w:t>
      </w:r>
      <w:r>
        <w:t xml:space="preserve">Перед </w:t>
      </w:r>
      <w:proofErr w:type="spellStart"/>
      <w:r>
        <w:t>ВСТаНОВЛвННЯМ</w:t>
      </w:r>
      <w:proofErr w:type="spellEnd"/>
      <w:r>
        <w:t xml:space="preserve"> На </w:t>
      </w:r>
      <w:proofErr w:type="spellStart"/>
      <w:r>
        <w:t>ДВИГуїІ</w:t>
      </w:r>
      <w:proofErr w:type="spellEnd"/>
      <w:r>
        <w:br/>
      </w:r>
      <w:r>
        <w:rPr>
          <w:rFonts w:ascii="Georgia" w:eastAsia="Georgia" w:hAnsi="Georgia" w:cs="Georgia"/>
          <w:sz w:val="15"/>
          <w:szCs w:val="15"/>
          <w:u w:val="single"/>
        </w:rPr>
        <w:t xml:space="preserve">кільце; </w:t>
      </w:r>
      <w:r>
        <w:rPr>
          <w:rFonts w:ascii="Georgia" w:eastAsia="Georgia" w:hAnsi="Georgia" w:cs="Georgia"/>
          <w:i/>
          <w:iCs/>
          <w:sz w:val="15"/>
          <w:szCs w:val="15"/>
          <w:u w:val="single"/>
        </w:rPr>
        <w:t>4</w:t>
      </w:r>
      <w:r>
        <w:rPr>
          <w:rFonts w:ascii="Georgia" w:eastAsia="Georgia" w:hAnsi="Georgia" w:cs="Georgia"/>
          <w:sz w:val="15"/>
          <w:szCs w:val="15"/>
          <w:u w:val="single"/>
        </w:rPr>
        <w:t xml:space="preserve"> — корпус</w:t>
      </w:r>
      <w:r>
        <w:rPr>
          <w:rFonts w:ascii="Georgia" w:eastAsia="Georgia" w:hAnsi="Georgia" w:cs="Georgia"/>
          <w:sz w:val="15"/>
          <w:szCs w:val="15"/>
        </w:rPr>
        <w:t xml:space="preserve"> </w:t>
      </w:r>
      <w:proofErr w:type="spellStart"/>
      <w:r>
        <w:t>ПаЛИВОПрОВОДИ</w:t>
      </w:r>
      <w:proofErr w:type="spellEnd"/>
      <w:r>
        <w:t xml:space="preserve"> Потрібно </w:t>
      </w:r>
      <w:proofErr w:type="spellStart"/>
      <w:r>
        <w:t>реТЄЛЬНО</w:t>
      </w:r>
      <w:proofErr w:type="spellEnd"/>
      <w:r>
        <w:br/>
        <w:t>промити дизельним паливом і про</w:t>
      </w:r>
      <w:r>
        <w:br/>
        <w:t>дути стисненим повітрям.</w:t>
      </w:r>
    </w:p>
    <w:p w14:paraId="3B0C5999" w14:textId="77777777" w:rsidR="002B4643" w:rsidRDefault="00DF2772">
      <w:pPr>
        <w:pStyle w:val="1"/>
        <w:framePr w:w="6720" w:h="2366" w:hRule="exact" w:wrap="none" w:vAnchor="page" w:hAnchor="page" w:x="947" w:y="4932"/>
        <w:spacing w:line="204" w:lineRule="auto"/>
        <w:ind w:left="14" w:right="29" w:firstLine="260"/>
        <w:jc w:val="both"/>
      </w:pPr>
      <w:r>
        <w:rPr>
          <w:b/>
          <w:bCs/>
        </w:rPr>
        <w:t xml:space="preserve">Форсунки </w:t>
      </w:r>
      <w:r>
        <w:t>призначені для подачі палива в камери згоряння,</w:t>
      </w:r>
      <w:r>
        <w:br/>
        <w:t>розпилення його там і розподілу.</w:t>
      </w:r>
    </w:p>
    <w:p w14:paraId="63D6135A" w14:textId="77777777" w:rsidR="002B4643" w:rsidRDefault="00DF2772">
      <w:pPr>
        <w:pStyle w:val="1"/>
        <w:framePr w:w="6720" w:h="2366" w:hRule="exact" w:wrap="none" w:vAnchor="page" w:hAnchor="page" w:x="947" w:y="4932"/>
        <w:spacing w:line="204" w:lineRule="auto"/>
        <w:ind w:left="14" w:right="29" w:firstLine="260"/>
        <w:jc w:val="both"/>
      </w:pPr>
      <w:r>
        <w:t xml:space="preserve">Ступінь розпилення палива залежить від способу </w:t>
      </w:r>
      <w:proofErr w:type="spellStart"/>
      <w:r>
        <w:t>сумішоут</w:t>
      </w:r>
      <w:proofErr w:type="spellEnd"/>
      <w:r>
        <w:br/>
      </w:r>
      <w:proofErr w:type="spellStart"/>
      <w:r>
        <w:t>ворення</w:t>
      </w:r>
      <w:proofErr w:type="spellEnd"/>
      <w:r>
        <w:t xml:space="preserve">. У двигунах з поділеними камерами згоряння </w:t>
      </w:r>
      <w:proofErr w:type="spellStart"/>
      <w:r>
        <w:rPr>
          <w:lang w:val="ru-RU" w:eastAsia="ru-RU" w:bidi="ru-RU"/>
        </w:rPr>
        <w:t>застоен</w:t>
      </w:r>
      <w:proofErr w:type="spellEnd"/>
      <w:r>
        <w:rPr>
          <w:lang w:val="ru-RU" w:eastAsia="ru-RU" w:bidi="ru-RU"/>
        </w:rPr>
        <w:br/>
      </w:r>
      <w:proofErr w:type="spellStart"/>
      <w:r>
        <w:t>вують</w:t>
      </w:r>
      <w:proofErr w:type="spellEnd"/>
      <w:r>
        <w:t xml:space="preserve"> форсунки, які забезпечують подачу палива компактним</w:t>
      </w:r>
    </w:p>
    <w:p w14:paraId="26B15C8E" w14:textId="77777777" w:rsidR="002B4643" w:rsidRDefault="00DF2772">
      <w:pPr>
        <w:pStyle w:val="1"/>
        <w:framePr w:w="6720" w:h="1502" w:hRule="exact" w:wrap="none" w:vAnchor="page" w:hAnchor="page" w:x="947" w:y="7270"/>
        <w:spacing w:line="202" w:lineRule="auto"/>
        <w:ind w:left="14" w:right="39" w:firstLine="0"/>
        <w:jc w:val="both"/>
      </w:pPr>
      <w:r>
        <w:t>струменем з порівняно малим кутом конуса розпилювання. Це</w:t>
      </w:r>
      <w:r>
        <w:br/>
        <w:t>пояснюють тим, що змішування палива з повітрям відбувається</w:t>
      </w:r>
      <w:r>
        <w:br/>
        <w:t>переважно за рахунок енергії потоку повітря, що рухається з</w:t>
      </w:r>
      <w:r>
        <w:br/>
      </w:r>
      <w:proofErr w:type="spellStart"/>
      <w:r w:rsidRPr="00DA312B">
        <w:rPr>
          <w:lang w:eastAsia="ru-RU" w:bidi="ru-RU"/>
        </w:rPr>
        <w:t>надпоршневого</w:t>
      </w:r>
      <w:proofErr w:type="spellEnd"/>
      <w:r w:rsidRPr="00DA312B">
        <w:rPr>
          <w:lang w:eastAsia="ru-RU" w:bidi="ru-RU"/>
        </w:rPr>
        <w:t xml:space="preserve"> </w:t>
      </w:r>
      <w:r>
        <w:t>простору в додаткову камеру, і потоку газів, що</w:t>
      </w:r>
      <w:r>
        <w:br/>
        <w:t>переміщуються з додаткової камери в основну після займання.</w:t>
      </w:r>
      <w:r>
        <w:br/>
        <w:t xml:space="preserve">Це </w:t>
      </w:r>
      <w:proofErr w:type="spellStart"/>
      <w:r>
        <w:t>однодірчасті</w:t>
      </w:r>
      <w:proofErr w:type="spellEnd"/>
      <w:r>
        <w:t xml:space="preserve"> штифтові форсунки з тиском впорскування</w:t>
      </w:r>
      <w:r>
        <w:br/>
        <w:t>12,2 ± 0,5 МПа.</w:t>
      </w:r>
    </w:p>
    <w:p w14:paraId="7D388CE6" w14:textId="77777777" w:rsidR="002B4643" w:rsidRDefault="00DF2772">
      <w:pPr>
        <w:pStyle w:val="1"/>
        <w:framePr w:w="6720" w:h="1771" w:hRule="exact" w:wrap="none" w:vAnchor="page" w:hAnchor="page" w:x="947" w:y="8753"/>
        <w:spacing w:line="206" w:lineRule="auto"/>
        <w:ind w:left="14" w:right="53" w:firstLine="260"/>
        <w:jc w:val="both"/>
      </w:pPr>
      <w:r>
        <w:t>У двигунах з неподіленими камерами згоряння енергія палив</w:t>
      </w:r>
      <w:r>
        <w:br/>
        <w:t xml:space="preserve">ного струменя становить більшу частину енергії </w:t>
      </w:r>
      <w:proofErr w:type="spellStart"/>
      <w:r>
        <w:t>сумішоутворен</w:t>
      </w:r>
      <w:proofErr w:type="spellEnd"/>
      <w:r>
        <w:br/>
        <w:t>ня, тому паливо подається під тиском 17,5 ± 0,5 МПа через кілі,</w:t>
      </w:r>
      <w:r>
        <w:br/>
        <w:t>ка соплових отворів.</w:t>
      </w:r>
    </w:p>
    <w:p w14:paraId="7D82412C" w14:textId="77777777" w:rsidR="002B4643" w:rsidRDefault="00DF2772">
      <w:pPr>
        <w:pStyle w:val="1"/>
        <w:framePr w:w="6720" w:h="1771" w:hRule="exact" w:wrap="none" w:vAnchor="page" w:hAnchor="page" w:x="947" w:y="8753"/>
        <w:spacing w:line="206" w:lineRule="auto"/>
        <w:ind w:left="14" w:right="53" w:firstLine="260"/>
        <w:jc w:val="both"/>
      </w:pPr>
      <w:r>
        <w:t xml:space="preserve">Форсунка складається з корпусу </w:t>
      </w:r>
      <w:r>
        <w:rPr>
          <w:i/>
          <w:iCs/>
        </w:rPr>
        <w:t>4</w:t>
      </w:r>
      <w:r>
        <w:t xml:space="preserve"> (рис. 2.63) і прикріпленого</w:t>
      </w:r>
      <w:r>
        <w:br/>
        <w:t xml:space="preserve">до нього гайкою 3 розпилювача </w:t>
      </w:r>
      <w:r>
        <w:rPr>
          <w:i/>
          <w:iCs/>
        </w:rPr>
        <w:t>1.</w:t>
      </w:r>
      <w:r>
        <w:t xml:space="preserve"> Розпилювач </w:t>
      </w:r>
      <w:proofErr w:type="spellStart"/>
      <w:r>
        <w:t>багатодірчастої</w:t>
      </w:r>
      <w:proofErr w:type="spellEnd"/>
      <w:r>
        <w:br/>
        <w:t xml:space="preserve">форсунки зафіксований відносно корпусу штифтами </w:t>
      </w:r>
      <w:r>
        <w:rPr>
          <w:i/>
          <w:iCs/>
        </w:rPr>
        <w:t>17,</w:t>
      </w:r>
      <w:r>
        <w:t xml:space="preserve"> чим за</w:t>
      </w:r>
      <w:r>
        <w:br/>
      </w:r>
      <w:proofErr w:type="spellStart"/>
      <w:r>
        <w:t>безпечується</w:t>
      </w:r>
      <w:proofErr w:type="spellEnd"/>
      <w:r>
        <w:t xml:space="preserve"> його орієнтування відносно камери згоряння.</w:t>
      </w:r>
    </w:p>
    <w:p w14:paraId="090B2B4D" w14:textId="77777777" w:rsidR="002B4643" w:rsidRDefault="00DF2772">
      <w:pPr>
        <w:pStyle w:val="a4"/>
        <w:framePr w:wrap="none" w:vAnchor="page" w:hAnchor="page" w:x="952" w:y="10654"/>
        <w:rPr>
          <w:sz w:val="22"/>
          <w:szCs w:val="22"/>
        </w:rPr>
      </w:pPr>
      <w:r>
        <w:rPr>
          <w:sz w:val="22"/>
          <w:szCs w:val="22"/>
        </w:rPr>
        <w:t>138</w:t>
      </w:r>
    </w:p>
    <w:p w14:paraId="0C88D542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786A05DD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0EEE2541" wp14:editId="6117E443">
                <wp:simplePos x="0" y="0"/>
                <wp:positionH relativeFrom="page">
                  <wp:posOffset>586740</wp:posOffset>
                </wp:positionH>
                <wp:positionV relativeFrom="page">
                  <wp:posOffset>351790</wp:posOffset>
                </wp:positionV>
                <wp:extent cx="4251960" cy="0"/>
                <wp:effectExtent l="0" t="0" r="0" b="0"/>
                <wp:wrapNone/>
                <wp:docPr id="32" name="Shap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196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6.200000000000003pt;margin-top:27.699999999999999pt;width:334.80000000000001pt;height:0;z-index:-251658240;mso-position-horizontal-relative:page;mso-position-vertical-relative:page">
                <v:stroke weight="0.70000000000000007pt"/>
              </v:shape>
            </w:pict>
          </mc:Fallback>
        </mc:AlternateContent>
      </w:r>
    </w:p>
    <w:p w14:paraId="166FD4AA" w14:textId="77777777" w:rsidR="002B4643" w:rsidRDefault="00DF2772">
      <w:pPr>
        <w:pStyle w:val="a4"/>
        <w:framePr w:wrap="none" w:vAnchor="page" w:hAnchor="page" w:x="6940" w:y="310"/>
        <w:rPr>
          <w:sz w:val="18"/>
          <w:szCs w:val="18"/>
        </w:rPr>
      </w:pPr>
      <w:r>
        <w:rPr>
          <w:sz w:val="18"/>
          <w:szCs w:val="18"/>
        </w:rPr>
        <w:t>Двигун</w:t>
      </w:r>
    </w:p>
    <w:p w14:paraId="5B3E4E74" w14:textId="77777777" w:rsidR="002B4643" w:rsidRDefault="00DF2772">
      <w:pPr>
        <w:framePr w:wrap="none" w:vAnchor="page" w:hAnchor="page" w:x="1871" w:y="973"/>
        <w:rPr>
          <w:sz w:val="2"/>
          <w:szCs w:val="2"/>
        </w:rPr>
      </w:pPr>
      <w:r>
        <w:rPr>
          <w:noProof/>
        </w:rPr>
        <w:drawing>
          <wp:inline distT="0" distB="0" distL="0" distR="0" wp14:anchorId="6C9CBA46" wp14:editId="53A30AC3">
            <wp:extent cx="3188335" cy="3486785"/>
            <wp:effectExtent l="0" t="0" r="0" b="0"/>
            <wp:docPr id="33" name="Picut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3188335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4AA09" w14:textId="77777777" w:rsidR="002B4643" w:rsidRDefault="00DF2772">
      <w:pPr>
        <w:pStyle w:val="a7"/>
        <w:framePr w:w="4478" w:h="1205" w:hRule="exact" w:wrap="none" w:vAnchor="page" w:hAnchor="page" w:x="3157" w:y="6680"/>
        <w:spacing w:line="240" w:lineRule="auto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2.63. Форсунки і схеми дії їхніх розпилювачів:</w:t>
      </w:r>
    </w:p>
    <w:p w14:paraId="4B0BD257" w14:textId="77777777" w:rsidR="002B4643" w:rsidRDefault="00DF2772">
      <w:pPr>
        <w:pStyle w:val="a7"/>
        <w:framePr w:w="4478" w:h="1205" w:hRule="exact" w:wrap="none" w:vAnchor="page" w:hAnchor="page" w:x="3157" w:y="6680"/>
        <w:spacing w:line="192" w:lineRule="auto"/>
        <w:jc w:val="both"/>
      </w:pPr>
      <w:r>
        <w:rPr>
          <w:i/>
          <w:iCs/>
        </w:rPr>
        <w:t xml:space="preserve">а, в </w:t>
      </w:r>
      <w:r>
        <w:t xml:space="preserve">— штифтові </w:t>
      </w:r>
      <w:proofErr w:type="spellStart"/>
      <w:r>
        <w:t>однодіркові</w:t>
      </w:r>
      <w:proofErr w:type="spellEnd"/>
      <w:r>
        <w:t xml:space="preserve">; </w:t>
      </w:r>
      <w:r>
        <w:rPr>
          <w:i/>
          <w:iCs/>
        </w:rPr>
        <w:t>б —</w:t>
      </w:r>
      <w:r>
        <w:t xml:space="preserve"> </w:t>
      </w:r>
      <w:proofErr w:type="spellStart"/>
      <w:r>
        <w:t>безштифтова</w:t>
      </w:r>
      <w:proofErr w:type="spellEnd"/>
      <w:r>
        <w:t xml:space="preserve"> </w:t>
      </w:r>
      <w:proofErr w:type="spellStart"/>
      <w:r>
        <w:t>багатодір</w:t>
      </w:r>
      <w:proofErr w:type="spellEnd"/>
      <w:r>
        <w:t xml:space="preserve">- </w:t>
      </w:r>
      <w:proofErr w:type="spellStart"/>
      <w:r>
        <w:t>кова</w:t>
      </w:r>
      <w:proofErr w:type="spellEnd"/>
      <w:r>
        <w:t xml:space="preserve">; </w:t>
      </w:r>
      <w:r>
        <w:rPr>
          <w:i/>
          <w:iCs/>
        </w:rPr>
        <w:t>1-3 —</w:t>
      </w:r>
      <w:r>
        <w:t xml:space="preserve"> відповідно корпус, запірна голка і гайка роз</w:t>
      </w:r>
      <w:r>
        <w:softHyphen/>
        <w:t xml:space="preserve">пилювача; </w:t>
      </w:r>
      <w:r>
        <w:rPr>
          <w:i/>
          <w:iCs/>
        </w:rPr>
        <w:t>4 —</w:t>
      </w:r>
      <w:r>
        <w:t xml:space="preserve"> корпус форсунки; </w:t>
      </w:r>
      <w:r>
        <w:rPr>
          <w:i/>
          <w:iCs/>
        </w:rPr>
        <w:t>5 —</w:t>
      </w:r>
      <w:r>
        <w:t xml:space="preserve"> штанга; </w:t>
      </w:r>
      <w:r>
        <w:rPr>
          <w:i/>
          <w:iCs/>
        </w:rPr>
        <w:t>6 —</w:t>
      </w:r>
      <w:r>
        <w:t xml:space="preserve"> пружин</w:t>
      </w:r>
      <w:r>
        <w:softHyphen/>
        <w:t xml:space="preserve">на; </w:t>
      </w:r>
      <w:r>
        <w:rPr>
          <w:i/>
          <w:iCs/>
        </w:rPr>
        <w:t>7, 8 —</w:t>
      </w:r>
      <w:r>
        <w:t xml:space="preserve"> тарілка і стакан пружини; </w:t>
      </w:r>
      <w:r>
        <w:rPr>
          <w:i/>
          <w:iCs/>
        </w:rPr>
        <w:t>9 —</w:t>
      </w:r>
      <w:r>
        <w:t xml:space="preserve"> регулювальний гвинт; </w:t>
      </w:r>
      <w:r>
        <w:rPr>
          <w:i/>
          <w:iCs/>
        </w:rPr>
        <w:t>10 —</w:t>
      </w:r>
      <w:r>
        <w:t xml:space="preserve"> контргайка; </w:t>
      </w:r>
      <w:r>
        <w:rPr>
          <w:i/>
          <w:iCs/>
        </w:rPr>
        <w:t>11 —</w:t>
      </w:r>
      <w:r>
        <w:t xml:space="preserve"> ковпак; </w:t>
      </w:r>
      <w:r>
        <w:rPr>
          <w:i/>
          <w:iCs/>
        </w:rPr>
        <w:t>12, 13 —</w:t>
      </w:r>
      <w:r>
        <w:t xml:space="preserve"> отвори для відведення палива; </w:t>
      </w:r>
      <w:r>
        <w:rPr>
          <w:i/>
          <w:iCs/>
        </w:rPr>
        <w:t>14 —</w:t>
      </w:r>
      <w:r>
        <w:t xml:space="preserve"> прокладка; </w:t>
      </w:r>
      <w:r>
        <w:rPr>
          <w:i/>
          <w:iCs/>
        </w:rPr>
        <w:t>15 —</w:t>
      </w:r>
      <w:r>
        <w:t xml:space="preserve"> сітчастий фільтр; </w:t>
      </w:r>
      <w:r>
        <w:rPr>
          <w:i/>
          <w:iCs/>
        </w:rPr>
        <w:t>16</w:t>
      </w:r>
      <w:r>
        <w:t xml:space="preserve"> — штифт; </w:t>
      </w:r>
      <w:r>
        <w:rPr>
          <w:i/>
          <w:iCs/>
        </w:rPr>
        <w:t>17 —</w:t>
      </w:r>
      <w:r>
        <w:t xml:space="preserve"> паливна камера</w:t>
      </w:r>
    </w:p>
    <w:p w14:paraId="1F9140DB" w14:textId="77777777" w:rsidR="002B4643" w:rsidRDefault="00DF2772">
      <w:pPr>
        <w:framePr w:wrap="none" w:vAnchor="page" w:hAnchor="page" w:x="1415" w:y="6560"/>
        <w:rPr>
          <w:sz w:val="2"/>
          <w:szCs w:val="2"/>
        </w:rPr>
      </w:pPr>
      <w:r>
        <w:rPr>
          <w:noProof/>
        </w:rPr>
        <w:drawing>
          <wp:inline distT="0" distB="0" distL="0" distR="0" wp14:anchorId="30E0B415" wp14:editId="376949EB">
            <wp:extent cx="768350" cy="1840865"/>
            <wp:effectExtent l="0" t="0" r="0" b="0"/>
            <wp:docPr id="34" name="Picut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768350" cy="184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1CCFB" w14:textId="77777777" w:rsidR="002B4643" w:rsidRDefault="00DF2772">
      <w:pPr>
        <w:pStyle w:val="1"/>
        <w:framePr w:w="6696" w:h="2198" w:hRule="exact" w:wrap="none" w:vAnchor="page" w:hAnchor="page" w:x="959" w:y="8307"/>
        <w:spacing w:line="206" w:lineRule="auto"/>
        <w:ind w:left="2213" w:right="29"/>
        <w:jc w:val="both"/>
      </w:pPr>
      <w:r>
        <w:t xml:space="preserve">Запірна голка </w:t>
      </w:r>
      <w:r>
        <w:rPr>
          <w:i/>
          <w:iCs/>
        </w:rPr>
        <w:t>2</w:t>
      </w:r>
      <w:r>
        <w:t xml:space="preserve"> штифтів і форсунки </w:t>
      </w:r>
      <w:proofErr w:type="spellStart"/>
      <w:r>
        <w:t>че</w:t>
      </w:r>
      <w:proofErr w:type="spellEnd"/>
      <w:r>
        <w:t>-</w:t>
      </w:r>
      <w:r>
        <w:br/>
      </w:r>
      <w:proofErr w:type="spellStart"/>
      <w:r>
        <w:t>рез</w:t>
      </w:r>
      <w:proofErr w:type="spellEnd"/>
      <w:r>
        <w:t xml:space="preserve"> штангу </w:t>
      </w:r>
      <w:r>
        <w:rPr>
          <w:i/>
          <w:iCs/>
        </w:rPr>
        <w:t>5</w:t>
      </w:r>
      <w:r>
        <w:t xml:space="preserve"> пружиною </w:t>
      </w:r>
      <w:r>
        <w:rPr>
          <w:i/>
          <w:iCs/>
        </w:rPr>
        <w:t>6</w:t>
      </w:r>
      <w:r>
        <w:t xml:space="preserve"> притискується</w:t>
      </w:r>
      <w:r>
        <w:br/>
        <w:t>до сідла, щільно закриваючи сопловий</w:t>
      </w:r>
      <w:r>
        <w:br/>
        <w:t xml:space="preserve">отвір розпилювача. Гвинт </w:t>
      </w:r>
      <w:r>
        <w:rPr>
          <w:i/>
          <w:iCs/>
        </w:rPr>
        <w:t>9</w:t>
      </w:r>
      <w:r>
        <w:t xml:space="preserve"> слугує для ре-</w:t>
      </w:r>
      <w:r>
        <w:br/>
      </w:r>
      <w:proofErr w:type="spellStart"/>
      <w:r>
        <w:t>гулювання</w:t>
      </w:r>
      <w:proofErr w:type="spellEnd"/>
      <w:r>
        <w:t xml:space="preserve"> тиску пружини на штангу, </w:t>
      </w:r>
      <w:proofErr w:type="spellStart"/>
      <w:r>
        <w:t>тоб</w:t>
      </w:r>
      <w:proofErr w:type="spellEnd"/>
      <w:r>
        <w:t>-</w:t>
      </w:r>
      <w:r>
        <w:br/>
        <w:t>то тиску впорскування.</w:t>
      </w:r>
    </w:p>
    <w:p w14:paraId="02D16E3D" w14:textId="77777777" w:rsidR="002B4643" w:rsidRDefault="00DF2772">
      <w:pPr>
        <w:pStyle w:val="1"/>
        <w:framePr w:w="6696" w:h="2198" w:hRule="exact" w:wrap="none" w:vAnchor="page" w:hAnchor="page" w:x="959" w:y="8307"/>
        <w:tabs>
          <w:tab w:val="left" w:pos="811"/>
        </w:tabs>
        <w:spacing w:line="206" w:lineRule="auto"/>
        <w:ind w:right="29" w:firstLine="2500"/>
        <w:jc w:val="both"/>
      </w:pPr>
      <w:r>
        <w:t>Отвір під голку в корпусі розпилювача</w:t>
      </w:r>
    </w:p>
    <w:p w14:paraId="377EBE5A" w14:textId="77777777" w:rsidR="002B4643" w:rsidRDefault="00DF2772">
      <w:pPr>
        <w:pStyle w:val="1"/>
        <w:framePr w:w="6696" w:h="2198" w:hRule="exact" w:wrap="none" w:vAnchor="page" w:hAnchor="page" w:x="959" w:y="8307"/>
        <w:tabs>
          <w:tab w:val="left" w:pos="811"/>
        </w:tabs>
        <w:spacing w:line="206" w:lineRule="auto"/>
        <w:ind w:right="29" w:firstLine="0"/>
        <w:jc w:val="both"/>
      </w:pPr>
      <w:r>
        <w:t>зроблений з великою точністю, що дає змогу отримати зазор</w:t>
      </w:r>
      <w:r>
        <w:br/>
        <w:t>(&gt;,002</w:t>
      </w:r>
      <w:r>
        <w:tab/>
        <w:t xml:space="preserve">0,003 мм. Голка розпилювача з одного боку має </w:t>
      </w:r>
      <w:proofErr w:type="spellStart"/>
      <w:r>
        <w:rPr>
          <w:lang w:val="ru-RU" w:eastAsia="ru-RU" w:bidi="ru-RU"/>
        </w:rPr>
        <w:t>хвосто</w:t>
      </w:r>
      <w:proofErr w:type="spellEnd"/>
      <w:r>
        <w:rPr>
          <w:lang w:val="ru-RU" w:eastAsia="ru-RU" w:bidi="ru-RU"/>
        </w:rPr>
        <w:t>-</w:t>
      </w:r>
    </w:p>
    <w:p w14:paraId="14595246" w14:textId="77777777" w:rsidR="002B4643" w:rsidRDefault="00DF2772">
      <w:pPr>
        <w:pStyle w:val="1"/>
        <w:framePr w:w="6696" w:h="2198" w:hRule="exact" w:wrap="none" w:vAnchor="page" w:hAnchor="page" w:x="959" w:y="8307"/>
        <w:spacing w:line="206" w:lineRule="auto"/>
        <w:ind w:right="29" w:firstLine="0"/>
        <w:jc w:val="both"/>
      </w:pPr>
      <w:proofErr w:type="spellStart"/>
      <w:r>
        <w:rPr>
          <w:lang w:val="ru-RU" w:eastAsia="ru-RU" w:bidi="ru-RU"/>
        </w:rPr>
        <w:t>вик</w:t>
      </w:r>
      <w:proofErr w:type="spellEnd"/>
      <w:r>
        <w:rPr>
          <w:lang w:val="ru-RU" w:eastAsia="ru-RU" w:bidi="ru-RU"/>
        </w:rPr>
        <w:t xml:space="preserve">, к </w:t>
      </w:r>
      <w:r>
        <w:t>який упирається штанга, з іншого — конус.</w:t>
      </w:r>
    </w:p>
    <w:p w14:paraId="41B60E2A" w14:textId="77777777" w:rsidR="002B4643" w:rsidRDefault="00DF2772">
      <w:pPr>
        <w:pStyle w:val="a4"/>
        <w:framePr w:wrap="none" w:vAnchor="page" w:hAnchor="page" w:x="7247" w:y="10669"/>
        <w:rPr>
          <w:sz w:val="22"/>
          <w:szCs w:val="22"/>
        </w:rPr>
      </w:pPr>
      <w:r>
        <w:rPr>
          <w:sz w:val="22"/>
          <w:szCs w:val="22"/>
        </w:rPr>
        <w:t>139</w:t>
      </w:r>
    </w:p>
    <w:p w14:paraId="004A26B8" w14:textId="77777777" w:rsidR="002B4643" w:rsidRDefault="002B4643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37BC22EE" w14:textId="77777777" w:rsidR="002B4643" w:rsidRDefault="00DF2772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D45905D" wp14:editId="50C03160">
                <wp:simplePos x="0" y="0"/>
                <wp:positionH relativeFrom="page">
                  <wp:posOffset>612775</wp:posOffset>
                </wp:positionH>
                <wp:positionV relativeFrom="page">
                  <wp:posOffset>342265</wp:posOffset>
                </wp:positionV>
                <wp:extent cx="4239895" cy="0"/>
                <wp:effectExtent l="0" t="0" r="0" b="0"/>
                <wp:wrapNone/>
                <wp:docPr id="35" name="Shap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9895" cy="0"/>
                        </a:xfrm>
                        <a:prstGeom prst="straightConnector1">
                          <a:avLst/>
                        </a:prstGeom>
                        <a:ln w="1524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.25pt;margin-top:26.949999999999999pt;width:333.85000000000002pt;height:0;z-index:-251658240;mso-position-horizontal-relative:page;mso-position-vertical-relative:page">
                <v:stroke weight="1.2pt"/>
              </v:shape>
            </w:pict>
          </mc:Fallback>
        </mc:AlternateContent>
      </w:r>
    </w:p>
    <w:p w14:paraId="4794E63E" w14:textId="77777777" w:rsidR="002B4643" w:rsidRDefault="00DF2772">
      <w:pPr>
        <w:pStyle w:val="a4"/>
        <w:framePr w:wrap="none" w:vAnchor="page" w:hAnchor="page" w:x="971" w:y="290"/>
      </w:pPr>
      <w:r>
        <w:t>ТРАКТОРИ ТА АВТОМОБІЛІ</w:t>
      </w:r>
    </w:p>
    <w:p w14:paraId="3651C253" w14:textId="77777777" w:rsidR="002B4643" w:rsidRDefault="00DF2772">
      <w:pPr>
        <w:pStyle w:val="1"/>
        <w:framePr w:w="6701" w:h="2006" w:hRule="exact" w:wrap="none" w:vAnchor="page" w:hAnchor="page" w:x="956" w:y="660"/>
        <w:spacing w:line="206" w:lineRule="auto"/>
        <w:ind w:right="10"/>
        <w:jc w:val="both"/>
      </w:pPr>
      <w:r>
        <w:t>Під дією високого тиску паливо просочується між голкою і</w:t>
      </w:r>
      <w:r>
        <w:br/>
        <w:t xml:space="preserve">корпусом розпилювача в порожнину пружини. Для його </w:t>
      </w:r>
      <w:proofErr w:type="spellStart"/>
      <w:r>
        <w:t>відве</w:t>
      </w:r>
      <w:proofErr w:type="spellEnd"/>
      <w:r>
        <w:t>-</w:t>
      </w:r>
      <w:r>
        <w:br/>
      </w:r>
      <w:proofErr w:type="spellStart"/>
      <w:r>
        <w:t>дення</w:t>
      </w:r>
      <w:proofErr w:type="spellEnd"/>
      <w:r>
        <w:t xml:space="preserve"> призначені канали </w:t>
      </w:r>
      <w:r>
        <w:rPr>
          <w:i/>
          <w:iCs/>
        </w:rPr>
        <w:t>12</w:t>
      </w:r>
      <w:r>
        <w:t xml:space="preserve"> і </w:t>
      </w:r>
      <w:r>
        <w:rPr>
          <w:i/>
          <w:iCs/>
        </w:rPr>
        <w:t>13.</w:t>
      </w:r>
      <w:r>
        <w:t xml:space="preserve"> Сітчастий фільтр </w:t>
      </w:r>
      <w:r>
        <w:rPr>
          <w:i/>
          <w:iCs/>
        </w:rPr>
        <w:t>15</w:t>
      </w:r>
      <w:r>
        <w:t xml:space="preserve"> </w:t>
      </w:r>
      <w:proofErr w:type="spellStart"/>
      <w:r>
        <w:t>забезпе</w:t>
      </w:r>
      <w:proofErr w:type="spellEnd"/>
      <w:r>
        <w:t>-</w:t>
      </w:r>
      <w:r>
        <w:br/>
        <w:t>чує додаткове очищення палива.</w:t>
      </w:r>
    </w:p>
    <w:p w14:paraId="7998AFE8" w14:textId="77777777" w:rsidR="002B4643" w:rsidRDefault="00DF2772">
      <w:pPr>
        <w:pStyle w:val="1"/>
        <w:framePr w:w="6701" w:h="2006" w:hRule="exact" w:wrap="none" w:vAnchor="page" w:hAnchor="page" w:x="956" w:y="660"/>
        <w:spacing w:line="206" w:lineRule="auto"/>
        <w:ind w:right="10"/>
        <w:jc w:val="both"/>
      </w:pPr>
      <w:r>
        <w:t xml:space="preserve">Розпилювач працює так. Під час нагнітального ходу </w:t>
      </w:r>
      <w:proofErr w:type="spellStart"/>
      <w:r>
        <w:t>плунже</w:t>
      </w:r>
      <w:proofErr w:type="spellEnd"/>
      <w:r>
        <w:t>-</w:t>
      </w:r>
      <w:r>
        <w:br/>
        <w:t xml:space="preserve">ра паливного насоса тиск у камері </w:t>
      </w:r>
      <w:r>
        <w:rPr>
          <w:i/>
          <w:iCs/>
        </w:rPr>
        <w:t>17</w:t>
      </w:r>
      <w:r>
        <w:t xml:space="preserve"> розпилювача зростає. Як-</w:t>
      </w:r>
      <w:r>
        <w:br/>
        <w:t xml:space="preserve">що тиск на конус перевищує опір пружини </w:t>
      </w:r>
      <w:r>
        <w:rPr>
          <w:i/>
          <w:iCs/>
        </w:rPr>
        <w:t>6,</w:t>
      </w:r>
      <w:r>
        <w:t xml:space="preserve"> голка </w:t>
      </w:r>
      <w:proofErr w:type="spellStart"/>
      <w:r>
        <w:t>підіймаєть</w:t>
      </w:r>
      <w:proofErr w:type="spellEnd"/>
      <w:r>
        <w:t>-</w:t>
      </w:r>
      <w:r>
        <w:br/>
        <w:t xml:space="preserve">ся, відкриваючи шлях паливу через кільцеву щілину між </w:t>
      </w:r>
      <w:proofErr w:type="spellStart"/>
      <w:r>
        <w:t>соп</w:t>
      </w:r>
      <w:proofErr w:type="spellEnd"/>
      <w:r>
        <w:t>-</w:t>
      </w:r>
      <w:r>
        <w:br/>
        <w:t>ловим отвором і штифтом голки в камеру згоряння двигуна.</w:t>
      </w:r>
    </w:p>
    <w:p w14:paraId="71A15B9A" w14:textId="77777777" w:rsidR="002B4643" w:rsidRDefault="00DF2772">
      <w:pPr>
        <w:pStyle w:val="1"/>
        <w:framePr w:wrap="none" w:vAnchor="page" w:hAnchor="page" w:x="956" w:y="2594"/>
        <w:ind w:left="1915" w:right="24" w:firstLine="0"/>
        <w:jc w:val="both"/>
      </w:pPr>
      <w:r>
        <w:t xml:space="preserve">значного тиску впорскування і малих розмірів </w:t>
      </w:r>
      <w:proofErr w:type="spellStart"/>
      <w:r>
        <w:t>щіли</w:t>
      </w:r>
      <w:proofErr w:type="spellEnd"/>
      <w:r>
        <w:t>-</w:t>
      </w:r>
    </w:p>
    <w:p w14:paraId="56441AC1" w14:textId="77777777" w:rsidR="002B4643" w:rsidRDefault="00DF2772">
      <w:pPr>
        <w:pStyle w:val="1"/>
        <w:framePr w:w="6701" w:h="2386" w:hRule="exact" w:wrap="none" w:vAnchor="page" w:hAnchor="page" w:x="956" w:y="2839"/>
        <w:spacing w:line="204" w:lineRule="auto"/>
        <w:ind w:left="1944" w:right="24" w:firstLine="0"/>
        <w:jc w:val="both"/>
      </w:pPr>
      <w:r>
        <w:t>рухається і дрібно розпилюється.</w:t>
      </w:r>
    </w:p>
    <w:p w14:paraId="0DC3490A" w14:textId="77777777" w:rsidR="002B4643" w:rsidRDefault="00DF2772">
      <w:pPr>
        <w:pStyle w:val="1"/>
        <w:framePr w:w="6701" w:h="2386" w:hRule="exact" w:wrap="none" w:vAnchor="page" w:hAnchor="page" w:x="956" w:y="2839"/>
        <w:spacing w:line="204" w:lineRule="auto"/>
        <w:ind w:left="2140" w:right="24"/>
        <w:jc w:val="both"/>
      </w:pPr>
      <w:r>
        <w:t xml:space="preserve">Коли подача палива насосом </w:t>
      </w:r>
      <w:proofErr w:type="spellStart"/>
      <w:r>
        <w:t>припиня</w:t>
      </w:r>
      <w:proofErr w:type="spellEnd"/>
      <w:r>
        <w:t>-</w:t>
      </w:r>
      <w:r>
        <w:br/>
      </w:r>
      <w:proofErr w:type="spellStart"/>
      <w:r>
        <w:t>ється</w:t>
      </w:r>
      <w:proofErr w:type="spellEnd"/>
      <w:r>
        <w:t xml:space="preserve">, тиск у камері </w:t>
      </w:r>
      <w:r>
        <w:rPr>
          <w:i/>
          <w:iCs/>
        </w:rPr>
        <w:t>17</w:t>
      </w:r>
      <w:r>
        <w:t xml:space="preserve"> зменшується, голка</w:t>
      </w:r>
      <w:r>
        <w:br/>
        <w:t xml:space="preserve">під дією пружини </w:t>
      </w:r>
      <w:r>
        <w:rPr>
          <w:i/>
          <w:iCs/>
        </w:rPr>
        <w:t>6</w:t>
      </w:r>
      <w:r>
        <w:t xml:space="preserve"> знову щільно закриває</w:t>
      </w:r>
      <w:r>
        <w:br/>
        <w:t>сопловий отвір розпилювача.</w:t>
      </w:r>
    </w:p>
    <w:p w14:paraId="17D5BFD4" w14:textId="77777777" w:rsidR="002B4643" w:rsidRDefault="00DF2772">
      <w:pPr>
        <w:pStyle w:val="1"/>
        <w:framePr w:w="6701" w:h="2386" w:hRule="exact" w:wrap="none" w:vAnchor="page" w:hAnchor="page" w:x="956" w:y="2839"/>
        <w:spacing w:line="204" w:lineRule="auto"/>
        <w:ind w:left="2140" w:right="24"/>
        <w:jc w:val="both"/>
      </w:pPr>
      <w:r>
        <w:t xml:space="preserve">У двигунах </w:t>
      </w:r>
      <w:r w:rsidRPr="00DA312B">
        <w:rPr>
          <w:lang w:eastAsia="ru-RU" w:bidi="ru-RU"/>
        </w:rPr>
        <w:t xml:space="preserve">Д-240, </w:t>
      </w:r>
      <w:r>
        <w:t>СМД-60, СМД-62 та</w:t>
      </w:r>
      <w:r>
        <w:br/>
        <w:t>СМД-66 застосовують форсунки типу ФД-22</w:t>
      </w:r>
      <w:r>
        <w:br/>
        <w:t>(</w:t>
      </w:r>
      <w:proofErr w:type="spellStart"/>
      <w:r>
        <w:t>чотиридірчастий</w:t>
      </w:r>
      <w:proofErr w:type="spellEnd"/>
      <w:r>
        <w:t xml:space="preserve"> розпилювач із соплами</w:t>
      </w:r>
      <w:r>
        <w:br/>
        <w:t>діаметром 0,32 мм у першого, 0,24 мм — у</w:t>
      </w:r>
      <w:r>
        <w:br/>
        <w:t>решти), на двигунах Д-245 — ФД-22М — з</w:t>
      </w:r>
      <w:r>
        <w:br/>
      </w:r>
      <w:proofErr w:type="spellStart"/>
      <w:r>
        <w:t>п’ятидірчастим</w:t>
      </w:r>
      <w:proofErr w:type="spellEnd"/>
      <w:r>
        <w:t xml:space="preserve"> розпилювачем.</w:t>
      </w:r>
    </w:p>
    <w:p w14:paraId="7E2CEE85" w14:textId="77777777" w:rsidR="002B4643" w:rsidRDefault="00DF2772">
      <w:pPr>
        <w:pStyle w:val="a7"/>
        <w:framePr w:wrap="none" w:vAnchor="page" w:hAnchor="page" w:x="2056" w:y="2801"/>
        <w:spacing w:line="24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швидко</w:t>
      </w:r>
    </w:p>
    <w:p w14:paraId="1CC76199" w14:textId="77777777" w:rsidR="002B4643" w:rsidRDefault="00DF2772">
      <w:pPr>
        <w:pStyle w:val="a7"/>
        <w:framePr w:w="1070" w:h="446" w:hRule="exact" w:wrap="none" w:vAnchor="page" w:hAnchor="page" w:x="956" w:y="2614"/>
        <w:spacing w:line="197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Внаслідок </w:t>
      </w:r>
      <w:r>
        <w:rPr>
          <w:rFonts w:ascii="Times New Roman" w:eastAsia="Times New Roman" w:hAnsi="Times New Roman" w:cs="Times New Roman"/>
          <w:sz w:val="22"/>
          <w:szCs w:val="22"/>
          <w:lang w:val="ru-RU" w:eastAsia="ru-RU" w:bidi="ru-RU"/>
        </w:rPr>
        <w:t xml:space="preserve">ни </w:t>
      </w:r>
      <w:r>
        <w:rPr>
          <w:rFonts w:ascii="Times New Roman" w:eastAsia="Times New Roman" w:hAnsi="Times New Roman" w:cs="Times New Roman"/>
          <w:sz w:val="22"/>
          <w:szCs w:val="22"/>
        </w:rPr>
        <w:t>паливо</w:t>
      </w:r>
    </w:p>
    <w:p w14:paraId="27F7F909" w14:textId="77777777" w:rsidR="002B4643" w:rsidRDefault="00DF2772">
      <w:pPr>
        <w:pStyle w:val="a7"/>
        <w:framePr w:w="4531" w:h="336" w:hRule="exact" w:wrap="none" w:vAnchor="page" w:hAnchor="page" w:x="3121" w:y="5604"/>
        <w:jc w:val="center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Рис. 2.64. Форсунка дизелів ЯМЗ-740, ЯМЗ-741 (а)</w:t>
      </w:r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br/>
        <w:t xml:space="preserve">і система подачі палива </w:t>
      </w:r>
      <w:proofErr w:type="spellStart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Ньк</w:t>
      </w:r>
      <w:proofErr w:type="spellEnd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&gt; </w:t>
      </w:r>
      <w:proofErr w:type="spellStart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>Холанд</w:t>
      </w:r>
      <w:proofErr w:type="spellEnd"/>
      <w:r>
        <w:rPr>
          <w:rFonts w:ascii="Times New Roman" w:eastAsia="Times New Roman" w:hAnsi="Times New Roman" w:cs="Times New Roman"/>
          <w:b/>
          <w:bCs/>
          <w:sz w:val="17"/>
          <w:szCs w:val="17"/>
        </w:rPr>
        <w:t xml:space="preserve"> (б):</w:t>
      </w:r>
    </w:p>
    <w:p w14:paraId="6F198890" w14:textId="77777777" w:rsidR="002B4643" w:rsidRDefault="00DF2772">
      <w:pPr>
        <w:pStyle w:val="22"/>
        <w:framePr w:w="6701" w:h="1094" w:hRule="exact" w:wrap="none" w:vAnchor="page" w:hAnchor="page" w:x="956" w:y="5983"/>
        <w:spacing w:after="0"/>
        <w:ind w:left="2180" w:right="10"/>
        <w:jc w:val="both"/>
      </w:pPr>
      <w:r>
        <w:rPr>
          <w:i/>
          <w:iCs/>
        </w:rPr>
        <w:t xml:space="preserve">1 </w:t>
      </w:r>
      <w:r>
        <w:t xml:space="preserve">— розпилювач; </w:t>
      </w:r>
      <w:r>
        <w:rPr>
          <w:i/>
          <w:iCs/>
        </w:rPr>
        <w:t>2 —</w:t>
      </w:r>
      <w:r>
        <w:t xml:space="preserve"> гайка розпилювача; </w:t>
      </w:r>
      <w:r>
        <w:rPr>
          <w:i/>
          <w:iCs/>
        </w:rPr>
        <w:t>3 —</w:t>
      </w:r>
      <w:r>
        <w:t xml:space="preserve"> </w:t>
      </w:r>
      <w:proofErr w:type="spellStart"/>
      <w:r w:rsidRPr="00DA312B">
        <w:rPr>
          <w:lang w:eastAsia="ru-RU" w:bidi="ru-RU"/>
        </w:rPr>
        <w:t>проставки</w:t>
      </w:r>
      <w:proofErr w:type="spellEnd"/>
      <w:r w:rsidRPr="00DA312B">
        <w:rPr>
          <w:lang w:eastAsia="ru-RU" w:bidi="ru-RU"/>
        </w:rPr>
        <w:t>;</w:t>
      </w:r>
      <w:r w:rsidRPr="00DA312B">
        <w:rPr>
          <w:lang w:eastAsia="ru-RU" w:bidi="ru-RU"/>
        </w:rPr>
        <w:br/>
      </w:r>
      <w:r>
        <w:rPr>
          <w:i/>
          <w:iCs/>
        </w:rPr>
        <w:t>4 —</w:t>
      </w:r>
      <w:r>
        <w:t xml:space="preserve"> штанга; </w:t>
      </w:r>
      <w:r>
        <w:rPr>
          <w:i/>
          <w:iCs/>
        </w:rPr>
        <w:t>5 —</w:t>
      </w:r>
      <w:r>
        <w:t xml:space="preserve">форсунки; </w:t>
      </w:r>
      <w:r>
        <w:rPr>
          <w:i/>
          <w:iCs/>
        </w:rPr>
        <w:t>6 —</w:t>
      </w:r>
      <w:r>
        <w:t xml:space="preserve"> ущільнювальне кільце; </w:t>
      </w:r>
      <w:r>
        <w:rPr>
          <w:i/>
          <w:iCs/>
        </w:rPr>
        <w:t>7</w:t>
      </w:r>
      <w:r>
        <w:rPr>
          <w:i/>
          <w:iCs/>
        </w:rPr>
        <w:br/>
      </w:r>
      <w:r>
        <w:t xml:space="preserve">штуцер; </w:t>
      </w:r>
      <w:r>
        <w:rPr>
          <w:i/>
          <w:iCs/>
        </w:rPr>
        <w:t>8 —</w:t>
      </w:r>
      <w:r>
        <w:t xml:space="preserve"> фільтр; </w:t>
      </w:r>
      <w:r>
        <w:rPr>
          <w:i/>
          <w:iCs/>
        </w:rPr>
        <w:t>9 —</w:t>
      </w:r>
      <w:r>
        <w:t xml:space="preserve"> втулка фільтра; </w:t>
      </w:r>
      <w:r>
        <w:rPr>
          <w:i/>
          <w:iCs/>
        </w:rPr>
        <w:t>10 —</w:t>
      </w:r>
      <w:r>
        <w:t xml:space="preserve"> регулювало</w:t>
      </w:r>
      <w:r>
        <w:br/>
        <w:t xml:space="preserve">ні </w:t>
      </w:r>
      <w:proofErr w:type="spellStart"/>
      <w:r>
        <w:t>шаиби</w:t>
      </w:r>
      <w:proofErr w:type="spellEnd"/>
      <w:r>
        <w:t xml:space="preserve">; </w:t>
      </w:r>
      <w:r>
        <w:rPr>
          <w:i/>
          <w:iCs/>
        </w:rPr>
        <w:t>11 —</w:t>
      </w:r>
      <w:r>
        <w:t xml:space="preserve"> пружина; </w:t>
      </w:r>
      <w:r>
        <w:rPr>
          <w:i/>
          <w:iCs/>
        </w:rPr>
        <w:t>12, 13 —</w:t>
      </w:r>
      <w:r>
        <w:t xml:space="preserve"> паливні баки; </w:t>
      </w:r>
      <w:r>
        <w:rPr>
          <w:i/>
          <w:iCs/>
        </w:rPr>
        <w:t>14 —</w:t>
      </w:r>
      <w:r>
        <w:t xml:space="preserve"> ви</w:t>
      </w:r>
      <w:r>
        <w:br/>
        <w:t xml:space="preserve">мірник рівня палива; </w:t>
      </w:r>
      <w:r>
        <w:rPr>
          <w:i/>
          <w:iCs/>
        </w:rPr>
        <w:t>15</w:t>
      </w:r>
      <w:r>
        <w:t xml:space="preserve"> — </w:t>
      </w:r>
      <w:proofErr w:type="spellStart"/>
      <w:r>
        <w:t>термостарт</w:t>
      </w:r>
      <w:proofErr w:type="spellEnd"/>
      <w:r>
        <w:t xml:space="preserve">; </w:t>
      </w:r>
      <w:r>
        <w:rPr>
          <w:i/>
          <w:iCs/>
        </w:rPr>
        <w:t>16 —</w:t>
      </w:r>
      <w:r>
        <w:t xml:space="preserve"> </w:t>
      </w:r>
      <w:proofErr w:type="spellStart"/>
      <w:r>
        <w:t>паливопідка</w:t>
      </w:r>
      <w:proofErr w:type="spellEnd"/>
      <w:r>
        <w:br/>
      </w:r>
      <w:proofErr w:type="spellStart"/>
      <w:r>
        <w:t>чувальний</w:t>
      </w:r>
      <w:proofErr w:type="spellEnd"/>
      <w:r>
        <w:t xml:space="preserve"> насос; </w:t>
      </w:r>
      <w:r>
        <w:rPr>
          <w:i/>
          <w:iCs/>
        </w:rPr>
        <w:t>17, 18 —</w:t>
      </w:r>
      <w:r>
        <w:t xml:space="preserve"> відповідно первинний і втори я</w:t>
      </w:r>
      <w:r>
        <w:br/>
        <w:t xml:space="preserve">ний фільтри; </w:t>
      </w:r>
      <w:r>
        <w:rPr>
          <w:i/>
          <w:iCs/>
        </w:rPr>
        <w:t>19 — насос високого тиску; 20 —</w:t>
      </w:r>
      <w:r>
        <w:t xml:space="preserve"> </w:t>
      </w:r>
      <w:proofErr w:type="spellStart"/>
      <w:r>
        <w:t>паливопровід</w:t>
      </w:r>
      <w:proofErr w:type="spellEnd"/>
      <w:r>
        <w:br/>
        <w:t>високого тиску</w:t>
      </w:r>
    </w:p>
    <w:p w14:paraId="4198E24A" w14:textId="77777777" w:rsidR="002B4643" w:rsidRDefault="00DF2772">
      <w:pPr>
        <w:pStyle w:val="a4"/>
        <w:framePr w:wrap="none" w:vAnchor="page" w:hAnchor="page" w:x="937" w:y="10663"/>
        <w:rPr>
          <w:sz w:val="22"/>
          <w:szCs w:val="22"/>
        </w:rPr>
      </w:pPr>
      <w:r>
        <w:rPr>
          <w:sz w:val="22"/>
          <w:szCs w:val="22"/>
        </w:rPr>
        <w:t>140</w:t>
      </w:r>
    </w:p>
    <w:p w14:paraId="212E12F7" w14:textId="77777777" w:rsidR="002B4643" w:rsidRDefault="00DF2772">
      <w:pPr>
        <w:spacing w:line="1" w:lineRule="exact"/>
        <w:sectPr w:rsidR="002B4643">
          <w:pgSz w:w="8400" w:h="1190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0" distB="0" distL="0" distR="0" simplePos="0" relativeHeight="251666944" behindDoc="1" locked="0" layoutInCell="1" allowOverlap="1" wp14:anchorId="783317CC" wp14:editId="5B24EAD6">
            <wp:simplePos x="0" y="0"/>
            <wp:positionH relativeFrom="page">
              <wp:posOffset>646430</wp:posOffset>
            </wp:positionH>
            <wp:positionV relativeFrom="page">
              <wp:posOffset>1964055</wp:posOffset>
            </wp:positionV>
            <wp:extent cx="4096385" cy="4700270"/>
            <wp:effectExtent l="0" t="0" r="0" b="0"/>
            <wp:wrapNone/>
            <wp:docPr id="36" name="Shap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4096385" cy="4700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9A5EA6" w14:textId="77777777" w:rsidR="002B4643" w:rsidRDefault="002B4643">
      <w:pPr>
        <w:spacing w:line="1" w:lineRule="exact"/>
      </w:pPr>
    </w:p>
    <w:p w14:paraId="602E0D19" w14:textId="5BB5B5ED" w:rsidR="002B4643" w:rsidRDefault="00DF2772" w:rsidP="00DA312B">
      <w:pPr>
        <w:pStyle w:val="40"/>
        <w:framePr w:w="6715" w:h="10099" w:hRule="exact" w:wrap="none" w:vAnchor="page" w:hAnchor="page" w:x="776" w:y="280"/>
        <w:tabs>
          <w:tab w:val="left" w:leader="dot" w:pos="1138"/>
          <w:tab w:val="right" w:leader="dot" w:pos="3341"/>
          <w:tab w:val="right" w:leader="dot" w:pos="4147"/>
          <w:tab w:val="left" w:pos="4292"/>
          <w:tab w:val="right" w:leader="dot" w:pos="4776"/>
          <w:tab w:val="left" w:leader="dot" w:pos="5045"/>
        </w:tabs>
        <w:spacing w:line="110" w:lineRule="exact"/>
        <w:jc w:val="left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■  </w:t>
      </w:r>
    </w:p>
    <w:p w14:paraId="61B96F97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Дизель ЗІЛ-645 комплектують форсунками, розпилювачі яких мають по два соплових отвори діаметром 0,45 мм. Під час встановлення форсунки в головці блока ці отвори фіксують від</w:t>
      </w:r>
      <w:r>
        <w:softHyphen/>
        <w:t>носно камери згоряння.</w:t>
      </w:r>
    </w:p>
    <w:p w14:paraId="21FAE932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Форсунки дизелів родини КамАЗ-740 (рис. 2.64) за принци</w:t>
      </w:r>
      <w:r>
        <w:softHyphen/>
        <w:t>пом дії не різняться від описаних вище, але мають деякі кон</w:t>
      </w:r>
      <w:r>
        <w:softHyphen/>
        <w:t xml:space="preserve">струкційні відмінності. Зокрема, істотним є те, що регулюються форсунки на тиск впорскування не регулювальним гвинтом, а шайбами </w:t>
      </w:r>
      <w:r>
        <w:rPr>
          <w:i/>
          <w:iCs/>
        </w:rPr>
        <w:t>10,</w:t>
      </w:r>
      <w:r>
        <w:t xml:space="preserve"> що розташовані під пружинами </w:t>
      </w:r>
      <w:r>
        <w:rPr>
          <w:i/>
          <w:iCs/>
        </w:rPr>
        <w:t>11</w:t>
      </w:r>
      <w:r>
        <w:t xml:space="preserve"> (зі збільшенням загальної товщини регулювальних шайб тиск впорскування зро</w:t>
      </w:r>
      <w:r>
        <w:softHyphen/>
        <w:t>стає). Зміна товщини шайб на 0,05 мм викликає зміну тиску на 0,3 - 0,4 МПа.</w:t>
      </w:r>
    </w:p>
    <w:p w14:paraId="31D0E7E0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Товщиною і кількістю шайб регулюють також тиск впорску</w:t>
      </w:r>
      <w:r>
        <w:softHyphen/>
        <w:t xml:space="preserve">вання палива форсунками двигунів </w:t>
      </w:r>
      <w:proofErr w:type="spellStart"/>
      <w:r>
        <w:rPr>
          <w:lang w:val="en-US" w:eastAsia="en-US" w:bidi="en-US"/>
        </w:rPr>
        <w:t>Sovim</w:t>
      </w:r>
      <w:proofErr w:type="spellEnd"/>
      <w:r w:rsidRPr="00DA312B">
        <w:rPr>
          <w:lang w:eastAsia="en-US" w:bidi="en-US"/>
        </w:rPr>
        <w:t>-8140 (</w:t>
      </w:r>
      <w:r>
        <w:rPr>
          <w:lang w:val="en-US" w:eastAsia="en-US" w:bidi="en-US"/>
        </w:rPr>
        <w:t>Iveco</w:t>
      </w:r>
      <w:r w:rsidRPr="00DA312B">
        <w:rPr>
          <w:lang w:eastAsia="en-US" w:bidi="en-US"/>
        </w:rPr>
        <w:t>).</w:t>
      </w:r>
    </w:p>
    <w:p w14:paraId="365C4582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 xml:space="preserve">Системі подачі палива дизелів Нью </w:t>
      </w:r>
      <w:proofErr w:type="spellStart"/>
      <w:r>
        <w:t>Холанд</w:t>
      </w:r>
      <w:proofErr w:type="spellEnd"/>
      <w:r>
        <w:t xml:space="preserve"> властиві деякі особливості. Паливо з основного бака </w:t>
      </w:r>
      <w:r>
        <w:rPr>
          <w:i/>
          <w:iCs/>
        </w:rPr>
        <w:t>13</w:t>
      </w:r>
      <w:r>
        <w:t xml:space="preserve"> (див. рис. 2.64, </w:t>
      </w:r>
      <w:r>
        <w:rPr>
          <w:i/>
          <w:iCs/>
        </w:rPr>
        <w:t>б)</w:t>
      </w:r>
      <w:r>
        <w:t xml:space="preserve"> заби</w:t>
      </w:r>
      <w:r>
        <w:softHyphen/>
        <w:t xml:space="preserve">рає паливний насос </w:t>
      </w:r>
      <w:r>
        <w:rPr>
          <w:i/>
          <w:iCs/>
        </w:rPr>
        <w:t>16 з</w:t>
      </w:r>
      <w:r>
        <w:t xml:space="preserve"> електроприводом крізь фільтр </w:t>
      </w:r>
      <w:r>
        <w:rPr>
          <w:i/>
          <w:iCs/>
        </w:rPr>
        <w:t>17</w:t>
      </w:r>
      <w:r>
        <w:t xml:space="preserve"> з від</w:t>
      </w:r>
      <w:r>
        <w:softHyphen/>
        <w:t xml:space="preserve">дільником води. Далі паливо нагнітається крізь вторинний фільтр </w:t>
      </w:r>
      <w:r>
        <w:rPr>
          <w:lang w:val="en-US" w:eastAsia="en-US" w:bidi="en-US"/>
        </w:rPr>
        <w:t>IS</w:t>
      </w:r>
      <w:r w:rsidRPr="00DA312B">
        <w:rPr>
          <w:lang w:val="ru-RU" w:eastAsia="en-US" w:bidi="en-US"/>
        </w:rPr>
        <w:t xml:space="preserve"> </w:t>
      </w:r>
      <w:r>
        <w:t xml:space="preserve">до паливного насоса високого тиску </w:t>
      </w:r>
      <w:r>
        <w:rPr>
          <w:i/>
          <w:iCs/>
        </w:rPr>
        <w:t>19,</w:t>
      </w:r>
      <w:r>
        <w:t xml:space="preserve"> від якого — до форсунок 5. Надлишок палива від форсунок і ПНВТ поверта</w:t>
      </w:r>
      <w:r>
        <w:softHyphen/>
        <w:t xml:space="preserve">ється в допоміжний бак </w:t>
      </w:r>
      <w:r>
        <w:rPr>
          <w:i/>
          <w:iCs/>
        </w:rPr>
        <w:t>12.</w:t>
      </w:r>
      <w:r>
        <w:t xml:space="preserve"> До пристрою </w:t>
      </w:r>
      <w:r>
        <w:rPr>
          <w:i/>
          <w:iCs/>
        </w:rPr>
        <w:t>10,</w:t>
      </w:r>
      <w:r>
        <w:t xml:space="preserve"> призначеного для полегшення пуску холодного двигуна, паливо рухається від вто</w:t>
      </w:r>
      <w:r>
        <w:softHyphen/>
        <w:t xml:space="preserve">ринного фільтра </w:t>
      </w:r>
      <w:r>
        <w:rPr>
          <w:i/>
          <w:iCs/>
        </w:rPr>
        <w:t>18.</w:t>
      </w:r>
    </w:p>
    <w:p w14:paraId="0CE34A7F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 xml:space="preserve">Оригінальною є система подачі палива РТ (тиск — тривалість потоку) фірми </w:t>
      </w:r>
      <w:r>
        <w:rPr>
          <w:lang w:val="en-US" w:eastAsia="en-US" w:bidi="en-US"/>
        </w:rPr>
        <w:t>Cummins</w:t>
      </w:r>
      <w:r w:rsidRPr="00DA312B">
        <w:rPr>
          <w:lang w:val="ru-RU" w:eastAsia="en-US" w:bidi="en-US"/>
        </w:rPr>
        <w:t xml:space="preserve">. </w:t>
      </w:r>
      <w:r>
        <w:t>З бака паливо засмоктується шестерен</w:t>
      </w:r>
      <w:r>
        <w:softHyphen/>
        <w:t>ним насосом з механічним приводом і подається крізь сітчастий магнітний фільтр до регулятора, далі через дросель, секцію ре</w:t>
      </w:r>
      <w:r>
        <w:softHyphen/>
        <w:t>гулювання співвідношення між кількістю повітря й палива та стоповий клапан до форсунок.</w:t>
      </w:r>
    </w:p>
    <w:p w14:paraId="06AD9B72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Регулятор комплексний, він виконує декілька функцій: регу</w:t>
      </w:r>
      <w:r>
        <w:softHyphen/>
        <w:t>лювання тиску живлення, регулювання частот обертання колін</w:t>
      </w:r>
      <w:r>
        <w:softHyphen/>
        <w:t xml:space="preserve">частого </w:t>
      </w:r>
      <w:proofErr w:type="spellStart"/>
      <w:r>
        <w:t>вала</w:t>
      </w:r>
      <w:proofErr w:type="spellEnd"/>
      <w:r>
        <w:t xml:space="preserve"> двигуна на холостому ходу і максимальної. Регу</w:t>
      </w:r>
      <w:r>
        <w:softHyphen/>
        <w:t xml:space="preserve">лювання тиску живлення здійснюється регулятором </w:t>
      </w:r>
      <w:r>
        <w:rPr>
          <w:lang w:val="ru-RU" w:eastAsia="ru-RU" w:bidi="ru-RU"/>
        </w:rPr>
        <w:t xml:space="preserve">байпасного </w:t>
      </w:r>
      <w:r>
        <w:t>типу. Для того щоб регулятор такого типу підтримував встанов</w:t>
      </w:r>
      <w:r>
        <w:softHyphen/>
        <w:t>лений тиск подачі, шестеренний насос має продуктивність біль</w:t>
      </w:r>
      <w:r>
        <w:softHyphen/>
        <w:t>шу від потреби двигуна. Надлишок палива повертається від ре</w:t>
      </w:r>
      <w:r>
        <w:softHyphen/>
        <w:t>гулятора на вхід насоса, чим зводяться до мінімуму зміни в продуктивності насоса, викликані зношенням деталей.</w:t>
      </w:r>
    </w:p>
    <w:p w14:paraId="4D310575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Дросельний пристрій дає змогу оператору змінювати кіль</w:t>
      </w:r>
      <w:r>
        <w:softHyphen/>
        <w:t>кість палива, що подається до форсунок, тобто регулювати час</w:t>
      </w:r>
      <w:r>
        <w:softHyphen/>
        <w:t xml:space="preserve">тоту обертання колінчастого </w:t>
      </w:r>
      <w:proofErr w:type="spellStart"/>
      <w:r>
        <w:t>вала</w:t>
      </w:r>
      <w:proofErr w:type="spellEnd"/>
      <w:r>
        <w:t xml:space="preserve"> двигуна між мінімальною хо</w:t>
      </w:r>
      <w:r>
        <w:softHyphen/>
        <w:t>лостого ходу і максимальною.</w:t>
      </w:r>
    </w:p>
    <w:p w14:paraId="6CAB3750" w14:textId="77777777" w:rsidR="002B4643" w:rsidRDefault="00DF2772">
      <w:pPr>
        <w:pStyle w:val="1"/>
        <w:framePr w:w="6715" w:h="10099" w:hRule="exact" w:wrap="none" w:vAnchor="page" w:hAnchor="page" w:x="776" w:y="280"/>
        <w:spacing w:line="202" w:lineRule="auto"/>
        <w:ind w:firstLine="300"/>
        <w:jc w:val="both"/>
      </w:pPr>
      <w:r>
        <w:t>Секція регулювання співвідношення кількості повітря і па</w:t>
      </w:r>
      <w:r>
        <w:softHyphen/>
        <w:t>лива призначена для коригування подачі палива до форсунок відповідно до подачі повітря турбокомпресором під час приско</w:t>
      </w:r>
      <w:r>
        <w:softHyphen/>
        <w:t>рення (</w:t>
      </w:r>
      <w:proofErr w:type="spellStart"/>
      <w:r>
        <w:t>протидимний</w:t>
      </w:r>
      <w:proofErr w:type="spellEnd"/>
      <w:r>
        <w:t xml:space="preserve"> коректор).</w:t>
      </w:r>
    </w:p>
    <w:p w14:paraId="7F75E1C8" w14:textId="77777777" w:rsidR="002B4643" w:rsidRDefault="00DF2772">
      <w:pPr>
        <w:pStyle w:val="a4"/>
        <w:framePr w:wrap="none" w:vAnchor="page" w:hAnchor="page" w:x="7083" w:y="10619"/>
        <w:rPr>
          <w:sz w:val="22"/>
          <w:szCs w:val="22"/>
        </w:rPr>
      </w:pPr>
      <w:r>
        <w:rPr>
          <w:sz w:val="22"/>
          <w:szCs w:val="22"/>
        </w:rPr>
        <w:t>141</w:t>
      </w:r>
    </w:p>
    <w:p w14:paraId="6863C13F" w14:textId="77777777" w:rsidR="002B4643" w:rsidRDefault="002B4643">
      <w:pPr>
        <w:spacing w:line="1" w:lineRule="exact"/>
      </w:pPr>
    </w:p>
    <w:sectPr w:rsidR="002B4643">
      <w:pgSz w:w="8400" w:h="1190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19495" w14:textId="77777777" w:rsidR="005A2E7A" w:rsidRDefault="005A2E7A">
      <w:r>
        <w:separator/>
      </w:r>
    </w:p>
  </w:endnote>
  <w:endnote w:type="continuationSeparator" w:id="0">
    <w:p w14:paraId="74880822" w14:textId="77777777" w:rsidR="005A2E7A" w:rsidRDefault="005A2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26864" w14:textId="77777777" w:rsidR="005A2E7A" w:rsidRDefault="005A2E7A"/>
  </w:footnote>
  <w:footnote w:type="continuationSeparator" w:id="0">
    <w:p w14:paraId="205F62D4" w14:textId="77777777" w:rsidR="005A2E7A" w:rsidRDefault="005A2E7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44062"/>
    <w:multiLevelType w:val="multilevel"/>
    <w:tmpl w:val="3FF4078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shd w:val="clear" w:color="auto" w:fill="auto"/>
        <w:vertAlign w:val="superscript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643"/>
    <w:rsid w:val="002B4643"/>
    <w:rsid w:val="0059165E"/>
    <w:rsid w:val="005A2E7A"/>
    <w:rsid w:val="00DA312B"/>
    <w:rsid w:val="00DF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0674"/>
  <w15:docId w15:val="{83564907-CB46-4985-A1D0-0D19C9F39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Колонтитул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Подпись к картинке_"/>
    <w:basedOn w:val="a0"/>
    <w:link w:val="a7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_"/>
    <w:basedOn w:val="a0"/>
    <w:link w:val="22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Колонтитул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pPr>
      <w:spacing w:after="120" w:line="218" w:lineRule="auto"/>
      <w:ind w:firstLine="760"/>
    </w:pPr>
    <w:rPr>
      <w:rFonts w:ascii="Times New Roman" w:eastAsia="Times New Roman" w:hAnsi="Times New Roman" w:cs="Times New Roman"/>
      <w:b/>
      <w:bCs/>
      <w:sz w:val="8"/>
      <w:szCs w:val="8"/>
    </w:rPr>
  </w:style>
  <w:style w:type="paragraph" w:customStyle="1" w:styleId="1">
    <w:name w:val="Основной текст1"/>
    <w:basedOn w:val="a"/>
    <w:link w:val="a5"/>
    <w:pPr>
      <w:ind w:firstLine="2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Подпись к картинке"/>
    <w:basedOn w:val="a"/>
    <w:link w:val="a6"/>
    <w:pPr>
      <w:spacing w:line="190" w:lineRule="auto"/>
    </w:pPr>
    <w:rPr>
      <w:rFonts w:ascii="Georgia" w:eastAsia="Georgia" w:hAnsi="Georgia" w:cs="Georgia"/>
      <w:sz w:val="15"/>
      <w:szCs w:val="15"/>
    </w:rPr>
  </w:style>
  <w:style w:type="paragraph" w:customStyle="1" w:styleId="40">
    <w:name w:val="Основной текст (4)"/>
    <w:basedOn w:val="a"/>
    <w:link w:val="4"/>
    <w:pPr>
      <w:spacing w:after="40" w:line="13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">
    <w:name w:val="Основной текст (2)"/>
    <w:basedOn w:val="a"/>
    <w:link w:val="21"/>
    <w:pPr>
      <w:spacing w:after="40" w:line="187" w:lineRule="auto"/>
    </w:pPr>
    <w:rPr>
      <w:rFonts w:ascii="Georgia" w:eastAsia="Georgia" w:hAnsi="Georgia" w:cs="Georgia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6121</Words>
  <Characters>34891</Characters>
  <Application>Microsoft Office Word</Application>
  <DocSecurity>0</DocSecurity>
  <Lines>290</Lines>
  <Paragraphs>81</Paragraphs>
  <ScaleCrop>false</ScaleCrop>
  <Company/>
  <LinksUpToDate>false</LinksUpToDate>
  <CharactersWithSpaces>40931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2023-04-18T15:19:00Z</dcterms:created>
  <dcterms:modified xsi:type="dcterms:W3CDTF">2023-04-18T15:46:00Z</dcterms:modified>
</cp:coreProperties>
</file>