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35A" w:rsidRPr="000800D9" w:rsidRDefault="00541F48" w:rsidP="000800D9">
      <w:pPr>
        <w:spacing w:after="0" w:line="240" w:lineRule="auto"/>
        <w:jc w:val="both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</w:pPr>
      <w:r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  <w:t xml:space="preserve">ТЕМА: </w:t>
      </w:r>
      <w:r w:rsidR="00A2135A"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 xml:space="preserve"> ОСОБЛИВОСТІ БУДОВИ ОРГАНІВ СВІЙСЬКИХ ПТАХІВ</w:t>
      </w:r>
    </w:p>
    <w:p w:rsidR="003121C2" w:rsidRDefault="003121C2" w:rsidP="000800D9">
      <w:pPr>
        <w:spacing w:after="0" w:line="240" w:lineRule="auto"/>
        <w:jc w:val="both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</w:p>
    <w:p w:rsidR="003121C2" w:rsidRDefault="003121C2" w:rsidP="009F13DF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  <w:t>План</w:t>
      </w:r>
    </w:p>
    <w:p w:rsidR="009F13DF" w:rsidRDefault="003121C2" w:rsidP="000800D9">
      <w:pPr>
        <w:spacing w:after="0" w:line="240" w:lineRule="auto"/>
        <w:jc w:val="both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  <w:t xml:space="preserve">1. </w:t>
      </w:r>
      <w:r w:rsidR="00A2135A"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Особливості будови органі</w:t>
      </w:r>
      <w:proofErr w:type="gramStart"/>
      <w:r w:rsidR="00A2135A"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End"/>
      <w:r w:rsidR="009F13DF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  <w:t>:</w:t>
      </w:r>
      <w:r w:rsidR="00A2135A"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9F13DF" w:rsidRDefault="009F13DF" w:rsidP="000800D9">
      <w:pPr>
        <w:spacing w:after="0" w:line="240" w:lineRule="auto"/>
        <w:jc w:val="both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  <w:t>-</w:t>
      </w:r>
      <w:r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 xml:space="preserve">травлення </w:t>
      </w:r>
    </w:p>
    <w:p w:rsidR="009F13DF" w:rsidRDefault="009F13DF" w:rsidP="000800D9">
      <w:pPr>
        <w:spacing w:after="0" w:line="240" w:lineRule="auto"/>
        <w:jc w:val="both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  <w:t>-</w:t>
      </w:r>
      <w:r w:rsidR="00A2135A"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 xml:space="preserve">дихання, </w:t>
      </w:r>
    </w:p>
    <w:p w:rsidR="009F13DF" w:rsidRDefault="009F13DF" w:rsidP="000800D9">
      <w:pPr>
        <w:spacing w:after="0" w:line="240" w:lineRule="auto"/>
        <w:jc w:val="both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  <w:t>-</w:t>
      </w:r>
      <w:r w:rsidR="00A2135A"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 xml:space="preserve">органів розмноження, </w:t>
      </w:r>
    </w:p>
    <w:p w:rsidR="009F13DF" w:rsidRDefault="009F13DF" w:rsidP="000800D9">
      <w:pPr>
        <w:spacing w:after="0" w:line="240" w:lineRule="auto"/>
        <w:jc w:val="both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  <w:t>-</w:t>
      </w:r>
      <w:r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 xml:space="preserve">нервової системи </w:t>
      </w:r>
      <w:r w:rsidR="00A2135A"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A2135A" w:rsidRDefault="009F13DF" w:rsidP="000800D9">
      <w:pPr>
        <w:spacing w:after="0" w:line="240" w:lineRule="auto"/>
        <w:jc w:val="both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  <w:t>-</w:t>
      </w:r>
      <w:r w:rsidR="00A2135A"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органів чуттів.</w:t>
      </w:r>
    </w:p>
    <w:p w:rsidR="009F13DF" w:rsidRPr="009F13DF" w:rsidRDefault="009F13DF" w:rsidP="000800D9">
      <w:pPr>
        <w:spacing w:after="0" w:line="240" w:lineRule="auto"/>
        <w:jc w:val="both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</w:p>
    <w:p w:rsidR="006759B4" w:rsidRDefault="006759B4" w:rsidP="006759B4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1B54A8BB" wp14:editId="19D9CDC6">
            <wp:extent cx="4387755" cy="4659161"/>
            <wp:effectExtent l="0" t="0" r="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46269" t="34495" r="31458" b="23459"/>
                    <a:stretch/>
                  </pic:blipFill>
                  <pic:spPr bwMode="auto">
                    <a:xfrm>
                      <a:off x="0" y="0"/>
                      <a:ext cx="4385412" cy="46566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59B4" w:rsidRDefault="006759B4" w:rsidP="000800D9">
      <w:pPr>
        <w:spacing w:after="0" w:line="240" w:lineRule="auto"/>
        <w:jc w:val="both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</w:p>
    <w:p w:rsidR="00A2135A" w:rsidRPr="006759B4" w:rsidRDefault="006759B4" w:rsidP="000800D9">
      <w:pPr>
        <w:spacing w:after="0" w:line="240" w:lineRule="auto"/>
        <w:jc w:val="both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  <w:r w:rsidRPr="006759B4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  <w:t>Рис</w:t>
      </w:r>
      <w:r w:rsidR="00A2135A" w:rsidRPr="006759B4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  <w:t>. Внутрішні органи курки:</w:t>
      </w:r>
    </w:p>
    <w:p w:rsidR="00A2135A" w:rsidRPr="006759B4" w:rsidRDefault="00A2135A" w:rsidP="000800D9">
      <w:pPr>
        <w:spacing w:after="0" w:line="240" w:lineRule="auto"/>
        <w:jc w:val="both"/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</w:pPr>
      <w:r w:rsidRPr="006759B4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  <w:t>1 – головні бронхи; 2 – легені; 3 – сліпі кишки; 4 – яєчник; 5 – нирки; 6 – яйцепровід;</w:t>
      </w:r>
      <w:r w:rsidR="006759B4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6759B4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  <w:t>7 – клоака; 8 – пряма кишка; 9 – брижа; 10 – порожня кишка; 11 – дванадцятипала</w:t>
      </w:r>
      <w:r w:rsidR="006759B4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6759B4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  <w:t>кишка; 12 – підшлункова залоза; 13 – м'язовий шлунок; 14 – печінка; 15 – селезінка;</w:t>
      </w:r>
      <w:r w:rsidR="006759B4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6759B4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  <w:t>16 – жовчний міхур; 17 – залозистий шлунок; 18 – серце; 19 – воло; 20 – трахея;</w:t>
      </w:r>
      <w:r w:rsidR="006759B4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6759B4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  <w:t>21 – стравохід; 22 – верхня дихальна гортань</w:t>
      </w:r>
    </w:p>
    <w:p w:rsidR="00A2135A" w:rsidRPr="000800D9" w:rsidRDefault="003C4BB6" w:rsidP="003C4BB6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  <w:t xml:space="preserve">1. </w:t>
      </w:r>
      <w:r w:rsidR="00A2135A"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Система органів травлення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Птахи, як правило, живляться більш концентрованим кормом, ніж травоїдні, тому в них відносно короткий кишечник, його довжина перевищує довжину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тіла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в курей у шість разів, а в качок – у чотири.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 xml:space="preserve">Ротоглотка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не має м’якого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іднебіння, зубів, ясен. Немає також губів, їх замінюють рогові утвори –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наддзьоб’я і </w:t>
      </w:r>
      <w:proofErr w:type="gramStart"/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п</w:t>
      </w:r>
      <w:proofErr w:type="gramEnd"/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іддзьоб’я.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Слаборозвинені слинні залози, усі вони належать до слизових залоз. </w:t>
      </w: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Язик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має форму дзьоба, покритий слизовою оболонкою з ниткоподібними сосочками. </w:t>
      </w: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Тверде </w:t>
      </w:r>
      <w:proofErr w:type="gramStart"/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>п</w:t>
      </w:r>
      <w:proofErr w:type="gramEnd"/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іднебіння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продовжується до хоан, які є парною щілиною. </w:t>
      </w: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>Глотка коротка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, слизова оболонка її вистелена багатошаровим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еп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ітелієм.</w:t>
      </w:r>
    </w:p>
    <w:p w:rsidR="006759B4" w:rsidRDefault="006759B4" w:rsidP="006759B4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7983174B" wp14:editId="71248E3C">
            <wp:extent cx="3910084" cy="2722578"/>
            <wp:effectExtent l="0" t="0" r="0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43169" t="32657" r="41332" b="48156"/>
                    <a:stretch/>
                  </pic:blipFill>
                  <pic:spPr bwMode="auto">
                    <a:xfrm>
                      <a:off x="0" y="0"/>
                      <a:ext cx="3907996" cy="27211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59B4" w:rsidRDefault="006759B4" w:rsidP="000800D9">
      <w:pPr>
        <w:spacing w:after="0" w:line="240" w:lineRule="auto"/>
        <w:jc w:val="both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</w:p>
    <w:p w:rsidR="00A2135A" w:rsidRPr="000800D9" w:rsidRDefault="006759B4" w:rsidP="000800D9">
      <w:pPr>
        <w:spacing w:after="0" w:line="240" w:lineRule="auto"/>
        <w:jc w:val="both"/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Рис</w:t>
      </w:r>
      <w:r w:rsidR="00A2135A"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 xml:space="preserve">. Схема будови стравоходу і шлунка: </w:t>
      </w:r>
      <w:r w:rsidR="00A2135A"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А – курки; Б – качки; </w:t>
      </w:r>
      <w:r w:rsidR="00A2135A"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1 – стравохід; </w:t>
      </w:r>
      <w:r w:rsidR="00A2135A"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2 </w:t>
      </w:r>
      <w:r w:rsidR="00A2135A"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– воло;</w:t>
      </w:r>
      <w:r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r w:rsidR="00A2135A"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2’ – веретеноподібне розширення стравоходу; </w:t>
      </w:r>
      <w:r w:rsidR="00A2135A"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3 </w:t>
      </w:r>
      <w:r w:rsidR="00A2135A"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– залозиста, </w:t>
      </w:r>
      <w:r w:rsidR="00A2135A"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4 </w:t>
      </w:r>
      <w:r w:rsidR="00A2135A"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– м’язова частини шлунка; 5 – дванадцятипала кишка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Передній відділ кишкової трубки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складається з стравоходу з залозистого та м’язового шлунків</w:t>
      </w: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. Стравохід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довгий,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при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вході в грудну порожнину утворює розширення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– воло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. У гусей і качок воно слаборозвинуте. Слизова оболонка вола має залози, їхній слизовий секрет зволожує корм.</w:t>
      </w:r>
    </w:p>
    <w:p w:rsidR="006759B4" w:rsidRPr="00C33D26" w:rsidRDefault="00A2135A" w:rsidP="000800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вола корм переміщується у </w:t>
      </w: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>залозисту</w:t>
      </w:r>
      <w:r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а потім у </w:t>
      </w: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>м’язову частини шлунка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. У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ст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інках залозистої частини шлунка багато отворів травних залоз. Вони відповідають залозам дна шлунка ссавців. Слизова оболонка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м’язового шлунка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виділяє речовину, яка твердне, утворюючи міцну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пл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івку – </w:t>
      </w: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кутикулу.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У цій частині шлунка є й травні залози, подібні до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ілоричних залоз ссавців. Стінка м’язового шлунка товста,</w:t>
      </w:r>
      <w:r w:rsidR="0021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через те що дуже розвинена м’язова оболонка, її скорочення сприяють механічній обробці корму.</w:t>
      </w:r>
    </w:p>
    <w:p w:rsidR="006759B4" w:rsidRDefault="006759B4" w:rsidP="006759B4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5B20A18C" wp14:editId="069D9CD0">
            <wp:extent cx="2927445" cy="2106876"/>
            <wp:effectExtent l="0" t="0" r="6350" b="825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</a:extLst>
                    </a:blip>
                    <a:srcRect l="43169" t="25922" r="41676" b="54688"/>
                    <a:stretch/>
                  </pic:blipFill>
                  <pic:spPr bwMode="auto">
                    <a:xfrm>
                      <a:off x="0" y="0"/>
                      <a:ext cx="2931079" cy="21094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135A" w:rsidRPr="006759B4" w:rsidRDefault="006759B4" w:rsidP="000800D9">
      <w:pPr>
        <w:spacing w:after="0" w:line="240" w:lineRule="auto"/>
        <w:jc w:val="both"/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</w:pPr>
      <w:r w:rsidRPr="006759B4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  <w:lastRenderedPageBreak/>
        <w:t>Рис</w:t>
      </w:r>
      <w:r w:rsidR="00A2135A" w:rsidRPr="006759B4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  <w:t xml:space="preserve">. Шлунок курки: </w:t>
      </w:r>
      <w:r w:rsidR="00A2135A" w:rsidRPr="006759B4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А </w:t>
      </w:r>
      <w:r w:rsidR="00A2135A" w:rsidRPr="006759B4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  <w:t xml:space="preserve">– нерозрізаний; </w:t>
      </w:r>
      <w:r w:rsidR="00A2135A" w:rsidRPr="006759B4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Б </w:t>
      </w:r>
      <w:r w:rsidR="00A2135A" w:rsidRPr="006759B4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  <w:t xml:space="preserve">– розрізаний; </w:t>
      </w:r>
      <w:r w:rsidR="00A2135A" w:rsidRPr="006759B4"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  <w:t xml:space="preserve">1, 2 – </w:t>
      </w:r>
      <w:r w:rsidR="00A2135A" w:rsidRPr="006759B4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  <w:t xml:space="preserve">латеральні м’язи; 3,4 – краніальний і каудальний проміжні м’язи; 5 – дванадцятипала кишка; 6 – залозиста частина шлунка; 7 – стравохід; 8 – залози залозистої частини шлунка; а, </w:t>
      </w:r>
      <w:r w:rsidR="00A2135A"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b</w:t>
      </w:r>
      <w:r w:rsidR="00A2135A" w:rsidRPr="006759B4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  <w:t xml:space="preserve"> – слизова оболонка; с – отвір дванадцятипалої кишки </w:t>
      </w:r>
      <w:r w:rsidR="00A2135A"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d</w:t>
      </w:r>
      <w:r w:rsidR="00A2135A" w:rsidRPr="006759B4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  <w:t xml:space="preserve"> – сухожилкове дзеркало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м’язової частини шлунка бере початок дванадцятипала кишка, її отвір міститься поряд з отвором залозистої частини шлунка.</w:t>
      </w:r>
    </w:p>
    <w:p w:rsidR="006759B4" w:rsidRDefault="006759B4" w:rsidP="006759B4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285FB1E5" wp14:editId="26FA0387">
            <wp:extent cx="3145809" cy="2558907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</a:extLst>
                    </a:blip>
                    <a:srcRect l="42939" t="58579" r="41676" b="19173"/>
                    <a:stretch/>
                  </pic:blipFill>
                  <pic:spPr bwMode="auto">
                    <a:xfrm>
                      <a:off x="0" y="0"/>
                      <a:ext cx="3144130" cy="25575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135A" w:rsidRPr="000800D9" w:rsidRDefault="006759B4" w:rsidP="006759B4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Рис</w:t>
      </w:r>
      <w:r w:rsidR="00A2135A"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. Шлунок і кишки курки: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</w:pP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1 – залозиста частина шлунка; 2,2’ – петля дванадцятипалої кишки;</w:t>
      </w:r>
    </w:p>
    <w:p w:rsidR="00A2135A" w:rsidRPr="000800D9" w:rsidRDefault="00A2135A" w:rsidP="000800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3 – </w:t>
      </w:r>
      <w:proofErr w:type="gramStart"/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п</w:t>
      </w:r>
      <w:proofErr w:type="gramEnd"/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ідшлункова залоза; 4, 4’ – порожня кишка; 5, 7 – сліпі кишки; 6 – клубова кишка; 8 – м’язова частина шлунка; 9 – пряма кишка;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10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– протоки підшлункової залози й печінки; а – брижі і зв’язки кишок; б – селезінка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Тонка кишка.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До </w:t>
      </w:r>
      <w:proofErr w:type="gramStart"/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тонкого</w:t>
      </w:r>
      <w:proofErr w:type="gramEnd"/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 відділу кишок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належать: дванадцятипала, порожня і клубова кишки, їхня слизова оболонка має трубчасті, загальнокишкові залози і ворсинки. Дванадцятипала кишка утворює довгу петлю, в якій розміщується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ідшлункова залоза.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Порожня кишка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утримується на довгій брижі і розміщена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між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повітроносними мішками.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Клубова кишка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відносно коротка і розміщена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між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сліпими кишками.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Печінка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належить до середньої кишки. Вона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темно-коричневого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кольору, велика. Має дві частки: ліву і праву. Жовчний міхур міститься з медіальної поверхні правої частки. У деяких птахів жовчного міхура нема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є.</w:t>
      </w:r>
      <w:proofErr w:type="gramEnd"/>
    </w:p>
    <w:p w:rsidR="00A2135A" w:rsidRPr="000800D9" w:rsidRDefault="00A2135A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proofErr w:type="gramStart"/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>П</w:t>
      </w:r>
      <w:proofErr w:type="gramEnd"/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ідшлункова залоза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жовтувата, стрічкоподібної форми. У курей вона складається з трьох часток і лежить у довгій петлі дванадцятипалої кишки.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Товста кишка.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Цей відділ короткий, складається з двох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сліпих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прямої кишок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. Ободової кишки нема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є.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</w:t>
      </w: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Сліпі кишки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своїми верхівками спрямовані вперед. У них відбувається перетравлювання клітковини корму і всмоктування води. </w:t>
      </w:r>
      <w:proofErr w:type="gramStart"/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Пряма кишка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коротка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, відкривається в клоаку. </w:t>
      </w: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Клоака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– це значне розширення кінцевої частини прямої кишки, вона поділяється на три відділи: передній, середній і задній. У </w:t>
      </w: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середній відділ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відкриваються </w:t>
      </w: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сечоводи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 </w:t>
      </w: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вивідні статеві шляхи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у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івнів, крім того, у це місце надходять спермії із сім’япроводів, а в курок – яйце з пташиної матки. </w:t>
      </w: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Задній відділ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lastRenderedPageBreak/>
        <w:t>клоаки закінчується відхідником. У верхню частину заднього відділу клоаки відкривається дивертикул, або клоакальна (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фабрицієва)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сумка, що є частиною імунної системи. Вона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добре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розвинута у молодої птиці, а з настанням статевої зрілості редукується.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У </w:t>
      </w:r>
      <w:proofErr w:type="gramStart"/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прям</w:t>
      </w:r>
      <w:proofErr w:type="gramEnd"/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ій кишці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відбувається процес всмоктування води та формування калових мас.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ід час дефекації в птиці виділяється не тільки калові маси, а й сеча.</w:t>
      </w:r>
    </w:p>
    <w:p w:rsidR="00A2135A" w:rsidRPr="000800D9" w:rsidRDefault="003C4BB6" w:rsidP="003C4BB6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  <w:t xml:space="preserve">2. </w:t>
      </w:r>
      <w:r w:rsidR="00A2135A"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Система органів дихання птахі</w:t>
      </w:r>
      <w:proofErr w:type="gramStart"/>
      <w:r w:rsidR="00A2135A"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End"/>
    </w:p>
    <w:p w:rsidR="00A2135A" w:rsidRPr="000800D9" w:rsidRDefault="00A2135A" w:rsidP="000800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Система органів дихання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ізко відрізняється від органів дихання ссавців. У носовій порожнині містяться хрящові раковини; ніздрі покриті носовими клапанами. </w:t>
      </w: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Гортань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складається з трьох хрящів: двох черпакуватих і одного кільцеподібного. Голосові зв’язки редуковані, звук утворюється в іншому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спец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іальному органі – </w:t>
      </w: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>співочій гортані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, що розміщена в грудній порожнині, в ділянці біфуркації трахеї.</w:t>
      </w:r>
    </w:p>
    <w:p w:rsidR="006759B4" w:rsidRDefault="006759B4" w:rsidP="000800D9">
      <w:pPr>
        <w:spacing w:after="0" w:line="240" w:lineRule="auto"/>
        <w:jc w:val="both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</w:p>
    <w:p w:rsidR="006759B4" w:rsidRDefault="006759B4" w:rsidP="000800D9">
      <w:pPr>
        <w:spacing w:after="0" w:line="240" w:lineRule="auto"/>
        <w:jc w:val="both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-3175</wp:posOffset>
            </wp:positionV>
            <wp:extent cx="2776855" cy="2425700"/>
            <wp:effectExtent l="0" t="0" r="4445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235" t="21432" r="44777" b="63056"/>
                    <a:stretch/>
                  </pic:blipFill>
                  <pic:spPr bwMode="auto">
                    <a:xfrm>
                      <a:off x="0" y="0"/>
                      <a:ext cx="2776855" cy="2425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135A" w:rsidRPr="000800D9" w:rsidRDefault="006759B4" w:rsidP="000800D9">
      <w:pPr>
        <w:spacing w:after="0" w:line="240" w:lineRule="auto"/>
        <w:jc w:val="both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Рис</w:t>
      </w:r>
      <w:r w:rsidR="00A2135A"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. Співоча гортань птахі</w:t>
      </w:r>
      <w:proofErr w:type="gramStart"/>
      <w:r w:rsidR="00A2135A"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End"/>
      <w:r w:rsidR="00A2135A"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</w:pP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а – трахея; b – бронхи; c – барабанний міхур (барабанна порожнина)</w:t>
      </w:r>
    </w:p>
    <w:p w:rsidR="006759B4" w:rsidRDefault="006759B4" w:rsidP="000800D9">
      <w:pPr>
        <w:spacing w:after="0" w:line="240" w:lineRule="auto"/>
        <w:jc w:val="both"/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</w:p>
    <w:p w:rsidR="006759B4" w:rsidRDefault="006759B4" w:rsidP="000800D9">
      <w:pPr>
        <w:spacing w:after="0" w:line="240" w:lineRule="auto"/>
        <w:jc w:val="both"/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</w:p>
    <w:p w:rsidR="006759B4" w:rsidRDefault="006759B4" w:rsidP="000800D9">
      <w:pPr>
        <w:spacing w:after="0" w:line="240" w:lineRule="auto"/>
        <w:jc w:val="both"/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</w:p>
    <w:p w:rsidR="006759B4" w:rsidRDefault="006759B4" w:rsidP="000800D9">
      <w:pPr>
        <w:spacing w:after="0" w:line="240" w:lineRule="auto"/>
        <w:jc w:val="both"/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</w:p>
    <w:p w:rsidR="006759B4" w:rsidRDefault="006759B4" w:rsidP="000800D9">
      <w:pPr>
        <w:spacing w:after="0" w:line="240" w:lineRule="auto"/>
        <w:jc w:val="both"/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</w:p>
    <w:p w:rsidR="006759B4" w:rsidRDefault="006759B4" w:rsidP="000800D9">
      <w:pPr>
        <w:spacing w:after="0" w:line="240" w:lineRule="auto"/>
        <w:jc w:val="both"/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</w:p>
    <w:p w:rsidR="006759B4" w:rsidRDefault="006759B4" w:rsidP="000800D9">
      <w:pPr>
        <w:spacing w:after="0" w:line="240" w:lineRule="auto"/>
        <w:jc w:val="both"/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</w:p>
    <w:p w:rsidR="006759B4" w:rsidRDefault="006759B4" w:rsidP="000800D9">
      <w:pPr>
        <w:spacing w:after="0" w:line="240" w:lineRule="auto"/>
        <w:jc w:val="both"/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</w:p>
    <w:p w:rsidR="006759B4" w:rsidRDefault="006759B4" w:rsidP="000800D9">
      <w:pPr>
        <w:spacing w:after="0" w:line="240" w:lineRule="auto"/>
        <w:jc w:val="both"/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</w:p>
    <w:p w:rsidR="00A2135A" w:rsidRPr="000800D9" w:rsidRDefault="00A2135A" w:rsidP="000800D9">
      <w:pPr>
        <w:spacing w:after="0" w:line="240" w:lineRule="auto"/>
        <w:jc w:val="both"/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Легені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відносно малі, але це компенсується особливою їх будовою. Головні бронхи, увійшовши в легені, пронизують їх наскрізь, а поті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розширюються в тонкостінні черевні повітроносні мішки. Усередині легені від головного бронха відходять вторинні бронхи, які утворюють легеневі альвеоли. Частина вторинних бронхів, вийшовши з легень, формує повітроносні мішки. </w:t>
      </w: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Бронхи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всередині легень називаються </w:t>
      </w: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>ентобронхами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, а поза легенями – </w:t>
      </w: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>ектобронхами.</w:t>
      </w:r>
    </w:p>
    <w:p w:rsidR="006759B4" w:rsidRDefault="006759B4" w:rsidP="006759B4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61D98CB0" wp14:editId="5DA6E27A">
            <wp:extent cx="3282287" cy="4287067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</a:extLst>
                    </a:blip>
                    <a:srcRect l="45121" t="54090" r="43627" b="19785"/>
                    <a:stretch/>
                  </pic:blipFill>
                  <pic:spPr bwMode="auto">
                    <a:xfrm>
                      <a:off x="0" y="0"/>
                      <a:ext cx="3280535" cy="4284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135A" w:rsidRPr="000800D9" w:rsidRDefault="006759B4" w:rsidP="006759B4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Рис</w:t>
      </w:r>
      <w:r w:rsidR="00A2135A"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. Схема будови легень і повітроносних мішків птахі</w:t>
      </w:r>
      <w:proofErr w:type="gramStart"/>
      <w:r w:rsidR="00A2135A"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End"/>
      <w:r w:rsidR="00A2135A"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</w:pP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1 – міжключичний мішок; 2 – пахові дивертикули; 3 – </w:t>
      </w:r>
      <w:proofErr w:type="gramStart"/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отв</w:t>
      </w:r>
      <w:proofErr w:type="gramEnd"/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ір у плечову кістку;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</w:pP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4 – шийні мішки; 5 – краніальні грудні мішки; 6 – каудальні грудні мішки;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</w:pP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7 – черевні мішки; 8 – легені; а – медіальні краї легень;</w:t>
      </w:r>
    </w:p>
    <w:p w:rsidR="00A2135A" w:rsidRPr="000800D9" w:rsidRDefault="00A2135A" w:rsidP="000800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b – присінок; c – ектобронх у черевні мішки; d, e – мішкові бронхи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Повітроносних мішків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дев’ять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. Один непарний –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міжключичний мішок,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усі інші парні: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шийні, краніальні грудні, каудальні грудні, черевні (найбільші).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Вони розміщуються між внутрішніми органами, а їхні відростки проникають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кістки і між м’язами.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Кр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ім охолодження й полегшення тіла, повітроносні мішки відіграють певну роль у диханні. Повітря під час видиху проходить з них через легені й окислює кров. Отже, кров окислюється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ід час вдиху і видиху.</w:t>
      </w:r>
    </w:p>
    <w:p w:rsidR="00A2135A" w:rsidRPr="000800D9" w:rsidRDefault="00A2135A" w:rsidP="003C4BB6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</w:pPr>
      <w:r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Система органів сечовиділення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органів сечовиділення у птахів є тільки нирки і сечоводи.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Нирки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буро-червоного кольору, великі, кожна складається з трьох лопастей і лежить у ямках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ід крижами. Паренхіма нирки не розділена на сечовидільну і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пров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ідну зони.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Сечоводи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відкриваються в середній відділ клоаки.</w:t>
      </w:r>
    </w:p>
    <w:p w:rsidR="003C4BB6" w:rsidRDefault="003C4BB6" w:rsidP="003C4BB6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</w:p>
    <w:p w:rsidR="003C4BB6" w:rsidRDefault="003C4BB6" w:rsidP="003C4BB6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</w:p>
    <w:p w:rsidR="003C4BB6" w:rsidRDefault="003C4BB6" w:rsidP="003C4BB6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</w:p>
    <w:p w:rsidR="003C4BB6" w:rsidRDefault="003C4BB6" w:rsidP="003C4BB6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</w:p>
    <w:p w:rsidR="003C4BB6" w:rsidRDefault="003C4BB6" w:rsidP="003C4BB6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</w:p>
    <w:p w:rsidR="003C4BB6" w:rsidRDefault="003C4BB6" w:rsidP="003C4BB6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</w:p>
    <w:p w:rsidR="003C4BB6" w:rsidRDefault="003C4BB6" w:rsidP="003C4BB6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</w:p>
    <w:p w:rsidR="00A2135A" w:rsidRPr="003C4BB6" w:rsidRDefault="003C4BB6" w:rsidP="003C4BB6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  <w:lastRenderedPageBreak/>
        <w:t xml:space="preserve">3. </w:t>
      </w:r>
      <w:r w:rsidR="00A2135A" w:rsidRPr="003C4BB6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  <w:t>Система органів розмноження</w:t>
      </w:r>
    </w:p>
    <w:p w:rsidR="006759B4" w:rsidRDefault="006759B4" w:rsidP="000800D9">
      <w:pPr>
        <w:spacing w:after="0" w:line="240" w:lineRule="auto"/>
        <w:jc w:val="both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</w:p>
    <w:p w:rsidR="006759B4" w:rsidRDefault="006759B4" w:rsidP="006759B4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5D8753AD" wp14:editId="4F48D76B">
            <wp:extent cx="3691720" cy="4185887"/>
            <wp:effectExtent l="0" t="0" r="4445" b="571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</a:extLst>
                    </a:blip>
                    <a:srcRect l="43513" t="23473" r="41906" b="47135"/>
                    <a:stretch/>
                  </pic:blipFill>
                  <pic:spPr bwMode="auto">
                    <a:xfrm>
                      <a:off x="0" y="0"/>
                      <a:ext cx="3689748" cy="41836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135A" w:rsidRPr="003C4BB6" w:rsidRDefault="006759B4" w:rsidP="006759B4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  <w:r w:rsidRPr="003C4BB6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  <w:t>Рис</w:t>
      </w:r>
      <w:r w:rsidR="00A2135A" w:rsidRPr="003C4BB6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  <w:t>. Органи сечовиділення і розмноження півня:</w:t>
      </w:r>
    </w:p>
    <w:p w:rsidR="00A2135A" w:rsidRPr="00FD7787" w:rsidRDefault="00A2135A" w:rsidP="000800D9">
      <w:pPr>
        <w:spacing w:after="0" w:line="240" w:lineRule="auto"/>
        <w:jc w:val="both"/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</w:pPr>
      <w:r w:rsidRPr="003C4BB6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  <w:t xml:space="preserve">1 – сім'яник; 2 – сім'япровід; 3 – нирка; 4 – сечовід; 5 – клоака; 6 – пряма </w:t>
      </w:r>
      <w:r w:rsidRPr="00FD7787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  <w:t>кишка (каудальна частина); 7 – надниркова залоза; 8 – аорта; 9 – зовнішня клубова артерія;</w:t>
      </w:r>
      <w:r w:rsidR="00216CC8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FD7787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  <w:t>10 – сіднична артерія; 11 – внутрішня клубова вена; 12 – зовнішня клубова вена;</w:t>
      </w:r>
      <w:r w:rsidR="00216CC8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FD7787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  <w:t>13 – загальна клубова вена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Статеві органи самця складаються з парних сім’яників і сім’япроводів. Придаткових статевих залоз, сечостатевого каналу й статевого члена в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івня й індика немає. У качура й гусака задній відділ слизової оболонки клоаки утворює складку, що виконує функцію статевого члена.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основі його лежить фіброзна тканина.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Сі</w:t>
      </w:r>
      <w:proofErr w:type="gramStart"/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м</w:t>
      </w:r>
      <w:proofErr w:type="gramEnd"/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’яники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овальної форми, лежать у черевній порожнині, спереду і вище від нирок.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Сім’япроводи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мають вигляд білих, дуже покручених шнурів, що йдуть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клоаку по боках сечоводів.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Статеві органи самки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представлені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л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івим яєчником і лівим яйцепроводом.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Яєчник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міститься зліва від середньої лінії тіла, біля переднього краю лівої нирки, він вкритий серозною оболонкою і на ній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ідвішений.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яєчнику розрізняють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кірковий шар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(фолікулярний), в якому зосереджені яйцеклітини, і мозковий –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судинний шар.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Незрілі яйцеклітини –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овоцити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– містяться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фолікулах. В яєчнику курок налічується до 3500 овоцитів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ізної величини, тому розмір яєчника залежить від зрілості яєць. У період яйцекладки серед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др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ібних фолікулів трапляються великі, які особливо збільшуються за рахунок жовтка в останні 9 днів до овуляції. У цей період розвитку овоцит складається із зародкового диска, в якому міститься ядро і цитоплазма, а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lastRenderedPageBreak/>
        <w:t xml:space="preserve">також великої кількості жовтка (запас поживних речовин); за складом він неоднорідний. Розрізняють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ітлий і темний жовток.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Яйцепровід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– досить довга трубка. Залежно від будови і функції слизової оболонки яйцепровід поділяють на такі п’ять відділів: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лійку, білковий відділ, перешийок, пташину матку і </w:t>
      </w:r>
      <w:proofErr w:type="gramStart"/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п</w:t>
      </w:r>
      <w:proofErr w:type="gramEnd"/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іхву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, що відкривається в середній відділ клоаки.</w:t>
      </w:r>
    </w:p>
    <w:p w:rsidR="00A2135A" w:rsidRPr="000800D9" w:rsidRDefault="00A2135A" w:rsidP="000800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ід час овуляції розривається фолікул у ділянці білої смужки, яку називають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рубчиком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, або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стигмою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. Яйцеклітина потрапляє у </w:t>
      </w:r>
      <w:proofErr w:type="gramStart"/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л</w:t>
      </w:r>
      <w:proofErr w:type="gramEnd"/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ійку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, де й запліднюється. Лійка переходить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у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б</w:t>
      </w:r>
      <w:proofErr w:type="gramEnd"/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ілкову частину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яйцепроводу, тут утворюється білкова оболонка яйця. На межі з пташиною маткою яйцепровід стає вужчим і називається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перешийком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, утворюється білкова і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тонка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волокниста оболонки. На тупому кінці яйця ця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тонка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волокниста оболонка розшаровується, утворюючи повітряну камеру. В яйцепроводі розрізняють також частину, де утворюється шкарлупа (її називають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пташиною маткою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). Сформоване яйце потрапляє через </w:t>
      </w:r>
      <w:proofErr w:type="gramStart"/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п</w:t>
      </w:r>
      <w:proofErr w:type="gramEnd"/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іхву в клоаку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 виводиться назовні.</w:t>
      </w:r>
    </w:p>
    <w:p w:rsidR="006759B4" w:rsidRDefault="006759B4" w:rsidP="006759B4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6ECDC051" wp14:editId="5F45BBCA">
            <wp:extent cx="4067033" cy="4638429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</a:extLst>
                    </a:blip>
                    <a:srcRect l="43743" t="31433" r="42365" b="40400"/>
                    <a:stretch/>
                  </pic:blipFill>
                  <pic:spPr bwMode="auto">
                    <a:xfrm>
                      <a:off x="0" y="0"/>
                      <a:ext cx="4064861" cy="46359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59B4" w:rsidRDefault="006759B4" w:rsidP="000800D9">
      <w:pPr>
        <w:spacing w:after="0" w:line="240" w:lineRule="auto"/>
        <w:jc w:val="both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</w:p>
    <w:p w:rsidR="00A2135A" w:rsidRPr="003E580F" w:rsidRDefault="006759B4" w:rsidP="000800D9">
      <w:pPr>
        <w:spacing w:after="0" w:line="240" w:lineRule="auto"/>
        <w:jc w:val="both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  <w:r w:rsidRPr="003E580F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  <w:t>Рис</w:t>
      </w:r>
      <w:r w:rsidR="00A2135A" w:rsidRPr="003E580F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  <w:t>. Яйцепровід курки:</w:t>
      </w:r>
    </w:p>
    <w:p w:rsidR="00A2135A" w:rsidRPr="003E580F" w:rsidRDefault="00A2135A" w:rsidP="000800D9">
      <w:pPr>
        <w:spacing w:after="0" w:line="240" w:lineRule="auto"/>
        <w:jc w:val="both"/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</w:pPr>
      <w:r w:rsidRPr="003E580F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  <w:t>1 – яєчник з фолікулами; 2 – оболонка фолікула; 3 – лійка яйцепроводу;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</w:pP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4 – білкова частина яйцепроводу; 5 – перешийок; 6 – шкаралупова частина; 7 – вивідна частина; 8 — клоака; 9 – пряма кишка; 10 – брижа;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</w:pP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11 – кровоносні судини</w:t>
      </w:r>
    </w:p>
    <w:p w:rsidR="00FD7787" w:rsidRDefault="00FD7787" w:rsidP="000800D9">
      <w:pPr>
        <w:spacing w:after="0" w:line="240" w:lineRule="auto"/>
        <w:jc w:val="both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</w:p>
    <w:p w:rsidR="00FD7787" w:rsidRDefault="00FD7787" w:rsidP="00FD7787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2A4485FA" wp14:editId="289EDF19">
            <wp:extent cx="4283515" cy="2238233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</a:extLst>
                    </a:blip>
                    <a:srcRect l="32262" t="18574" r="16762" b="34073"/>
                    <a:stretch/>
                  </pic:blipFill>
                  <pic:spPr bwMode="auto">
                    <a:xfrm>
                      <a:off x="0" y="0"/>
                      <a:ext cx="4281225" cy="22370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7787" w:rsidRDefault="00FD7787" w:rsidP="000800D9">
      <w:pPr>
        <w:spacing w:after="0" w:line="240" w:lineRule="auto"/>
        <w:jc w:val="both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</w:p>
    <w:p w:rsidR="00C42759" w:rsidRDefault="00C42759" w:rsidP="00C42759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  <w:bookmarkStart w:id="0" w:name="_GoBack"/>
      <w:bookmarkEnd w:id="0"/>
      <w:r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  <w:t>Будова яйця</w:t>
      </w:r>
    </w:p>
    <w:p w:rsidR="00C42759" w:rsidRDefault="00C42759" w:rsidP="000800D9">
      <w:pPr>
        <w:spacing w:after="0" w:line="240" w:lineRule="auto"/>
        <w:jc w:val="both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  <w:hyperlink r:id="rId17" w:history="1">
        <w:r w:rsidRPr="005D1C61">
          <w:rPr>
            <w:rStyle w:val="a7"/>
            <w:rFonts w:ascii="PalatinoLinotype-Bold" w:eastAsia="Times New Roman" w:hAnsi="PalatinoLinotype-Bold" w:cs="Times New Roman"/>
            <w:b/>
            <w:bCs/>
            <w:sz w:val="28"/>
            <w:szCs w:val="28"/>
            <w:lang w:eastAsia="ru-RU"/>
          </w:rPr>
          <w:t>https</w:t>
        </w:r>
        <w:r w:rsidRPr="00C42759">
          <w:rPr>
            <w:rStyle w:val="a7"/>
            <w:rFonts w:ascii="PalatinoLinotype-Bold" w:eastAsia="Times New Roman" w:hAnsi="PalatinoLinotype-Bold" w:cs="Times New Roman"/>
            <w:b/>
            <w:bCs/>
            <w:sz w:val="28"/>
            <w:szCs w:val="28"/>
            <w:lang w:val="uk-UA" w:eastAsia="ru-RU"/>
          </w:rPr>
          <w:t>://</w:t>
        </w:r>
        <w:r w:rsidRPr="005D1C61">
          <w:rPr>
            <w:rStyle w:val="a7"/>
            <w:rFonts w:ascii="PalatinoLinotype-Bold" w:eastAsia="Times New Roman" w:hAnsi="PalatinoLinotype-Bold" w:cs="Times New Roman"/>
            <w:b/>
            <w:bCs/>
            <w:sz w:val="28"/>
            <w:szCs w:val="28"/>
            <w:lang w:eastAsia="ru-RU"/>
          </w:rPr>
          <w:t>youtu</w:t>
        </w:r>
        <w:r w:rsidRPr="00C42759">
          <w:rPr>
            <w:rStyle w:val="a7"/>
            <w:rFonts w:ascii="PalatinoLinotype-Bold" w:eastAsia="Times New Roman" w:hAnsi="PalatinoLinotype-Bold" w:cs="Times New Roman"/>
            <w:b/>
            <w:bCs/>
            <w:sz w:val="28"/>
            <w:szCs w:val="28"/>
            <w:lang w:val="uk-UA" w:eastAsia="ru-RU"/>
          </w:rPr>
          <w:t>.</w:t>
        </w:r>
        <w:r w:rsidRPr="005D1C61">
          <w:rPr>
            <w:rStyle w:val="a7"/>
            <w:rFonts w:ascii="PalatinoLinotype-Bold" w:eastAsia="Times New Roman" w:hAnsi="PalatinoLinotype-Bold" w:cs="Times New Roman"/>
            <w:b/>
            <w:bCs/>
            <w:sz w:val="28"/>
            <w:szCs w:val="28"/>
            <w:lang w:eastAsia="ru-RU"/>
          </w:rPr>
          <w:t>be</w:t>
        </w:r>
        <w:r w:rsidRPr="00C42759">
          <w:rPr>
            <w:rStyle w:val="a7"/>
            <w:rFonts w:ascii="PalatinoLinotype-Bold" w:eastAsia="Times New Roman" w:hAnsi="PalatinoLinotype-Bold" w:cs="Times New Roman"/>
            <w:b/>
            <w:bCs/>
            <w:sz w:val="28"/>
            <w:szCs w:val="28"/>
            <w:lang w:val="uk-UA" w:eastAsia="ru-RU"/>
          </w:rPr>
          <w:t>/</w:t>
        </w:r>
        <w:r w:rsidRPr="005D1C61">
          <w:rPr>
            <w:rStyle w:val="a7"/>
            <w:rFonts w:ascii="PalatinoLinotype-Bold" w:eastAsia="Times New Roman" w:hAnsi="PalatinoLinotype-Bold" w:cs="Times New Roman"/>
            <w:b/>
            <w:bCs/>
            <w:sz w:val="28"/>
            <w:szCs w:val="28"/>
            <w:lang w:eastAsia="ru-RU"/>
          </w:rPr>
          <w:t>FsdlSmHZP</w:t>
        </w:r>
        <w:r w:rsidRPr="00C42759">
          <w:rPr>
            <w:rStyle w:val="a7"/>
            <w:rFonts w:ascii="PalatinoLinotype-Bold" w:eastAsia="Times New Roman" w:hAnsi="PalatinoLinotype-Bold" w:cs="Times New Roman"/>
            <w:b/>
            <w:bCs/>
            <w:sz w:val="28"/>
            <w:szCs w:val="28"/>
            <w:lang w:val="uk-UA" w:eastAsia="ru-RU"/>
          </w:rPr>
          <w:t>5</w:t>
        </w:r>
        <w:r w:rsidRPr="005D1C61">
          <w:rPr>
            <w:rStyle w:val="a7"/>
            <w:rFonts w:ascii="PalatinoLinotype-Bold" w:eastAsia="Times New Roman" w:hAnsi="PalatinoLinotype-Bold" w:cs="Times New Roman"/>
            <w:b/>
            <w:bCs/>
            <w:sz w:val="28"/>
            <w:szCs w:val="28"/>
            <w:lang w:eastAsia="ru-RU"/>
          </w:rPr>
          <w:t>I</w:t>
        </w:r>
        <w:r w:rsidRPr="00C42759">
          <w:rPr>
            <w:rStyle w:val="a7"/>
            <w:rFonts w:ascii="PalatinoLinotype-Bold" w:eastAsia="Times New Roman" w:hAnsi="PalatinoLinotype-Bold" w:cs="Times New Roman"/>
            <w:b/>
            <w:bCs/>
            <w:sz w:val="28"/>
            <w:szCs w:val="28"/>
            <w:lang w:val="uk-UA" w:eastAsia="ru-RU"/>
          </w:rPr>
          <w:t>?</w:t>
        </w:r>
        <w:r w:rsidRPr="005D1C61">
          <w:rPr>
            <w:rStyle w:val="a7"/>
            <w:rFonts w:ascii="PalatinoLinotype-Bold" w:eastAsia="Times New Roman" w:hAnsi="PalatinoLinotype-Bold" w:cs="Times New Roman"/>
            <w:b/>
            <w:bCs/>
            <w:sz w:val="28"/>
            <w:szCs w:val="28"/>
            <w:lang w:eastAsia="ru-RU"/>
          </w:rPr>
          <w:t>si</w:t>
        </w:r>
        <w:r w:rsidRPr="00C42759">
          <w:rPr>
            <w:rStyle w:val="a7"/>
            <w:rFonts w:ascii="PalatinoLinotype-Bold" w:eastAsia="Times New Roman" w:hAnsi="PalatinoLinotype-Bold" w:cs="Times New Roman"/>
            <w:b/>
            <w:bCs/>
            <w:sz w:val="28"/>
            <w:szCs w:val="28"/>
            <w:lang w:val="uk-UA" w:eastAsia="ru-RU"/>
          </w:rPr>
          <w:t>=</w:t>
        </w:r>
        <w:r w:rsidRPr="005D1C61">
          <w:rPr>
            <w:rStyle w:val="a7"/>
            <w:rFonts w:ascii="PalatinoLinotype-Bold" w:eastAsia="Times New Roman" w:hAnsi="PalatinoLinotype-Bold" w:cs="Times New Roman"/>
            <w:b/>
            <w:bCs/>
            <w:sz w:val="28"/>
            <w:szCs w:val="28"/>
            <w:lang w:eastAsia="ru-RU"/>
          </w:rPr>
          <w:t>hYG</w:t>
        </w:r>
        <w:r w:rsidRPr="00C42759">
          <w:rPr>
            <w:rStyle w:val="a7"/>
            <w:rFonts w:ascii="PalatinoLinotype-Bold" w:eastAsia="Times New Roman" w:hAnsi="PalatinoLinotype-Bold" w:cs="Times New Roman"/>
            <w:b/>
            <w:bCs/>
            <w:sz w:val="28"/>
            <w:szCs w:val="28"/>
            <w:lang w:val="uk-UA" w:eastAsia="ru-RU"/>
          </w:rPr>
          <w:t>_</w:t>
        </w:r>
        <w:r w:rsidRPr="005D1C61">
          <w:rPr>
            <w:rStyle w:val="a7"/>
            <w:rFonts w:ascii="PalatinoLinotype-Bold" w:eastAsia="Times New Roman" w:hAnsi="PalatinoLinotype-Bold" w:cs="Times New Roman"/>
            <w:b/>
            <w:bCs/>
            <w:sz w:val="28"/>
            <w:szCs w:val="28"/>
            <w:lang w:eastAsia="ru-RU"/>
          </w:rPr>
          <w:t>wb</w:t>
        </w:r>
        <w:r w:rsidRPr="00C42759">
          <w:rPr>
            <w:rStyle w:val="a7"/>
            <w:rFonts w:ascii="PalatinoLinotype-Bold" w:eastAsia="Times New Roman" w:hAnsi="PalatinoLinotype-Bold" w:cs="Times New Roman"/>
            <w:b/>
            <w:bCs/>
            <w:sz w:val="28"/>
            <w:szCs w:val="28"/>
            <w:lang w:val="uk-UA" w:eastAsia="ru-RU"/>
          </w:rPr>
          <w:t>3</w:t>
        </w:r>
        <w:r w:rsidRPr="005D1C61">
          <w:rPr>
            <w:rStyle w:val="a7"/>
            <w:rFonts w:ascii="PalatinoLinotype-Bold" w:eastAsia="Times New Roman" w:hAnsi="PalatinoLinotype-Bold" w:cs="Times New Roman"/>
            <w:b/>
            <w:bCs/>
            <w:sz w:val="28"/>
            <w:szCs w:val="28"/>
            <w:lang w:eastAsia="ru-RU"/>
          </w:rPr>
          <w:t>RvKLXWo</w:t>
        </w:r>
        <w:r w:rsidRPr="00C42759">
          <w:rPr>
            <w:rStyle w:val="a7"/>
            <w:rFonts w:ascii="PalatinoLinotype-Bold" w:eastAsia="Times New Roman" w:hAnsi="PalatinoLinotype-Bold" w:cs="Times New Roman"/>
            <w:b/>
            <w:bCs/>
            <w:sz w:val="28"/>
            <w:szCs w:val="28"/>
            <w:lang w:val="uk-UA" w:eastAsia="ru-RU"/>
          </w:rPr>
          <w:t>9</w:t>
        </w:r>
        <w:r w:rsidRPr="005D1C61">
          <w:rPr>
            <w:rStyle w:val="a7"/>
            <w:rFonts w:ascii="PalatinoLinotype-Bold" w:eastAsia="Times New Roman" w:hAnsi="PalatinoLinotype-Bold" w:cs="Times New Roman"/>
            <w:b/>
            <w:bCs/>
            <w:sz w:val="28"/>
            <w:szCs w:val="28"/>
            <w:lang w:eastAsia="ru-RU"/>
          </w:rPr>
          <w:t>d</w:t>
        </w:r>
      </w:hyperlink>
    </w:p>
    <w:p w:rsidR="00A2135A" w:rsidRPr="000800D9" w:rsidRDefault="00A2135A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Система органів кров</w:t>
      </w:r>
      <w:proofErr w:type="gramStart"/>
      <w:r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о-</w:t>
      </w:r>
      <w:proofErr w:type="gramEnd"/>
      <w:r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 xml:space="preserve"> і лімфообігу.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Серце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у птахів, так само, як і у ссавців чотирикамерне.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Характерною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особливістю є те, що у птахів розвинута права дуга аорти. У правому шлуночку серця сосочкових м’язів нема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є.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Між передсердям і шлуночком замість стулкового клапана – спеціальні м’язові пластинки.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У будові кровоносних судин птахі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є низка істотних особливостей.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Велике коло кровообігу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закінчується в правому передсерді трьома порожнистими венами: двома краніальними й однією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каудальною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.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Лімфатична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система у курей складається тільки з лімфатичних судин. Лімфовузлів нема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є.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У водоплавних птахів лімфовузли є.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Селезінка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птахів червоного кольору, куляста. Розміщена на межі залозистого і м’язового відділів шлунка.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Тимус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виконує кровотворну функцію. Лежить у вигляді бусоподібних тяжів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ід шкірою на бічній поверхні шиї.</w:t>
      </w:r>
    </w:p>
    <w:p w:rsidR="00A2135A" w:rsidRPr="00216CC8" w:rsidRDefault="00A2135A" w:rsidP="000800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 xml:space="preserve">Органи внутрішньої секреції.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Гіпофіз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птахів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невеликий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, складається з передньої частки – аденогіпофіза і задньої частки –</w:t>
      </w:r>
      <w:r w:rsidR="0021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нейрогіпофіза. Обидві частки не зростаються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між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собою. Проміжної частки нема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є.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Епіфіз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міститься в складці твердої мозкової оболонки між великою півкулею головного мозку і мозочком.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Щитоподібна залоза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складається з двох часток – правої і лівої, овальної форми, бурочервоного кольору у ділянці співочої гортані.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Прищитоподібні залози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маленькі, кулясті,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ітло-рожеві, розміщені позаду щитоподібних залоз.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Надниркові залози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– парні органи, у дорослих птахів темнокоричневого кольору; лежать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вони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з боків аорти на вентральній поверхні нирок.</w:t>
      </w:r>
    </w:p>
    <w:p w:rsidR="003C4BB6" w:rsidRDefault="003C4BB6" w:rsidP="003C4BB6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  <w:t xml:space="preserve">4. </w:t>
      </w:r>
      <w:r w:rsidR="00A2135A"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Нервова система й органи чутті</w:t>
      </w:r>
      <w:proofErr w:type="gramStart"/>
      <w:r w:rsidR="00A2135A"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End"/>
      <w:r w:rsidR="00A2135A"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Нервова система птахі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примітивніша, ніж у ссавців.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Головний мозок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має відносно невеликі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івкулі й великий мозочок. Складається мозочок в основному з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черв’ячка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івкулі майже гладкі: борозен і звивин немає.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Нюхові частки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розвинені слабо, що пов’язане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з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недостатнім розвитком органа нюху.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Зорові частки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, навпаки, дуже великі, оскільки </w:t>
      </w: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орган зору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дуже розвинений. Особливостями будови очного яблука у птахів є те,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lastRenderedPageBreak/>
        <w:t xml:space="preserve">що склера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ігментована і тверда завдяки наявності хрящової пластинки, розміщеної в задній ділянці. У передній ділянці ближче до рогівки вона має багато кісткових шарів, що утворюють склеральне кільце. У курей, гусей і качок рогівка випинається вперед, очна камера ока має значні розміри. Судинна оболонка немає блискучого покриву. У райдужці сфінктер зіниці побудований з посмугованої м’язової тканини. У склистому тілі розміщена складчаста пластина – гребінь, який тягнеться від зорового нерва до капсули кришталика, виконує функцію допоміжного пристосування при акомодації очного яблука. Нижня повіка більша і рухливіша від верхньої, третя повіка добре розвинена і закріплюється на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медіальному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куті ока. Слізна залоза слаборозвинута.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Орган слуху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–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вушної раковини у птахів нема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є.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Слуховий хід короткий і широкий. Вхід до нього оточує шкірна складка. Барабанна перетинка відокремлює зовнішній слуховий хід від середнього вуха. У порожнині середнього вуха знаходиться єдина слухова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істочка – стовпчик. Будова внутрішнього вуха подібна до будови внутрішньо вуха ссавці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птиці добре розвинений слух.</w:t>
      </w:r>
    </w:p>
    <w:p w:rsidR="00A2135A" w:rsidRPr="00216CC8" w:rsidRDefault="00A2135A" w:rsidP="000800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 xml:space="preserve">Вплив способу життя птахів на особливості будови </w:t>
      </w:r>
      <w:proofErr w:type="gramStart"/>
      <w:r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р</w:t>
      </w:r>
      <w:proofErr w:type="gramEnd"/>
      <w:r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 xml:space="preserve">ізних систем організму.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В окремий клас птахів виділяють завдяки пристосуванням до руху в пові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тр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– </w:t>
      </w: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>польоту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, що позначилися на будові та функціях усіх систем їхнього організму. Насамперед слід</w:t>
      </w:r>
      <w:r w:rsidR="0021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зазначити, що кістки птахів </w:t>
      </w: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>заповнені повітрям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, грудні кінцівки пристосувались до руху в повітряному середовищі, завдяки чому м’язи крила набули значного розвитку. У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шкі</w:t>
      </w:r>
      <w:proofErr w:type="gramStart"/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р</w:t>
      </w:r>
      <w:proofErr w:type="gramEnd"/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і 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немає залозистих утворів. Ротова порожнина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беззуба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, товста кишка коротка. В органах дихання важливу роль відіграють </w:t>
      </w:r>
      <w:r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повітроносні мішки</w:t>
      </w:r>
      <w:r w:rsidRPr="000800D9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. </w:t>
      </w:r>
      <w:r w:rsidRPr="000800D9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У птахів зник і сечовий міхур, а в самок залишився один яєчник і яйцепровід (</w:t>
      </w:r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лі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і). Тіло птахів у процесі еволюції значно полегшало, що зумовило морфологічні особливості будови їхніх органі</w:t>
      </w:r>
      <w:proofErr w:type="gramStart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і систем. Проте у ссавців і птахів були спільні предки, тому в будові їхніх органів є багато спільного.</w:t>
      </w:r>
    </w:p>
    <w:p w:rsidR="00A2135A" w:rsidRPr="000800D9" w:rsidRDefault="00A2135A" w:rsidP="000800D9">
      <w:pPr>
        <w:spacing w:after="0" w:line="240" w:lineRule="auto"/>
        <w:jc w:val="both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</w:pPr>
      <w:r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 xml:space="preserve">Питання </w:t>
      </w:r>
      <w:proofErr w:type="gramStart"/>
      <w:r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для</w:t>
      </w:r>
      <w:proofErr w:type="gramEnd"/>
      <w:r w:rsidRPr="000800D9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 xml:space="preserve"> самоконтролю</w:t>
      </w:r>
    </w:p>
    <w:p w:rsidR="00A2135A" w:rsidRPr="000800D9" w:rsidRDefault="00C33D26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1</w:t>
      </w:r>
      <w:r w:rsidR="00A2135A"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. Які особливості будови передньої кишкової трубки?</w:t>
      </w:r>
    </w:p>
    <w:p w:rsidR="00A2135A" w:rsidRPr="000800D9" w:rsidRDefault="00C33D26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  <w:t>2</w:t>
      </w:r>
      <w:r w:rsidR="00A2135A"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. На які частини поділяється шлунок птахі</w:t>
      </w:r>
      <w:proofErr w:type="gramStart"/>
      <w:r w:rsidR="00A2135A"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в</w:t>
      </w:r>
      <w:proofErr w:type="gramEnd"/>
      <w:r w:rsidR="00A2135A"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?</w:t>
      </w:r>
    </w:p>
    <w:p w:rsidR="00A2135A" w:rsidRPr="000800D9" w:rsidRDefault="00C33D26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  <w:t>3</w:t>
      </w:r>
      <w:r w:rsidR="00A2135A"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. Які особливості будови тонкої кишки?</w:t>
      </w:r>
    </w:p>
    <w:p w:rsidR="00A2135A" w:rsidRPr="000800D9" w:rsidRDefault="00C33D26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  <w:t>4</w:t>
      </w:r>
      <w:r w:rsidR="00A2135A"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. Які особливості будови товстої кишки?</w:t>
      </w:r>
    </w:p>
    <w:p w:rsidR="00A2135A" w:rsidRPr="000800D9" w:rsidRDefault="00C33D26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  <w:t>5</w:t>
      </w:r>
      <w:r w:rsidR="00A2135A"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. Які особливості будови органів дихання?</w:t>
      </w:r>
    </w:p>
    <w:p w:rsidR="00A2135A" w:rsidRPr="000800D9" w:rsidRDefault="00C33D26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  <w:t>6</w:t>
      </w:r>
      <w:r w:rsidR="00A2135A"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. Які особливості будови яєчника і статевих шляхі</w:t>
      </w:r>
      <w:proofErr w:type="gramStart"/>
      <w:r w:rsidR="00A2135A"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в</w:t>
      </w:r>
      <w:proofErr w:type="gramEnd"/>
      <w:r w:rsidR="00A2135A"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у птахів?</w:t>
      </w:r>
    </w:p>
    <w:p w:rsidR="00A2135A" w:rsidRPr="000800D9" w:rsidRDefault="00C33D26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  <w:t>7</w:t>
      </w:r>
      <w:r w:rsidR="00A2135A"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="00A2135A"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Назв</w:t>
      </w:r>
      <w:proofErr w:type="gramEnd"/>
      <w:r w:rsidR="00A2135A"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іть органи системи сечовиділення.</w:t>
      </w:r>
    </w:p>
    <w:p w:rsidR="00EC0C1A" w:rsidRDefault="00EC0C1A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</w:pPr>
    </w:p>
    <w:p w:rsidR="00EC0C1A" w:rsidRPr="009F13DF" w:rsidRDefault="00EC0C1A" w:rsidP="00EC0C1A">
      <w:pPr>
        <w:spacing w:after="0" w:line="240" w:lineRule="auto"/>
        <w:jc w:val="center"/>
        <w:rPr>
          <w:rFonts w:ascii="PalatinoLinotype-Roman" w:eastAsia="Times New Roman" w:hAnsi="PalatinoLinotype-Roman" w:cs="Times New Roman"/>
          <w:b/>
          <w:color w:val="FF0000"/>
          <w:sz w:val="28"/>
          <w:szCs w:val="28"/>
          <w:lang w:val="uk-UA" w:eastAsia="ru-RU"/>
        </w:rPr>
      </w:pPr>
      <w:r w:rsidRPr="009F13DF">
        <w:rPr>
          <w:rFonts w:ascii="PalatinoLinotype-Roman" w:eastAsia="Times New Roman" w:hAnsi="PalatinoLinotype-Roman" w:cs="Times New Roman" w:hint="eastAsia"/>
          <w:b/>
          <w:color w:val="FF0000"/>
          <w:sz w:val="28"/>
          <w:szCs w:val="28"/>
          <w:lang w:val="uk-UA" w:eastAsia="ru-RU"/>
        </w:rPr>
        <w:t>Д</w:t>
      </w:r>
      <w:r w:rsidRPr="009F13DF">
        <w:rPr>
          <w:rFonts w:ascii="PalatinoLinotype-Roman" w:eastAsia="Times New Roman" w:hAnsi="PalatinoLinotype-Roman" w:cs="Times New Roman"/>
          <w:b/>
          <w:color w:val="FF0000"/>
          <w:sz w:val="28"/>
          <w:szCs w:val="28"/>
          <w:lang w:val="uk-UA" w:eastAsia="ru-RU"/>
        </w:rPr>
        <w:t>ати письмову відповідь</w:t>
      </w:r>
    </w:p>
    <w:p w:rsidR="00EC0C1A" w:rsidRDefault="00EC0C1A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</w:pPr>
    </w:p>
    <w:p w:rsidR="00A2135A" w:rsidRPr="000800D9" w:rsidRDefault="00C33D26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  <w:t>8</w:t>
      </w:r>
      <w:r w:rsidR="00A2135A"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. Які особливості будови органів слуху птахі</w:t>
      </w:r>
      <w:proofErr w:type="gramStart"/>
      <w:r w:rsidR="00A2135A"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в</w:t>
      </w:r>
      <w:proofErr w:type="gramEnd"/>
      <w:r w:rsidR="00A2135A"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?</w:t>
      </w:r>
    </w:p>
    <w:p w:rsidR="00A2135A" w:rsidRPr="000800D9" w:rsidRDefault="00C33D26" w:rsidP="000800D9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  <w:t>9</w:t>
      </w:r>
      <w:r w:rsidR="00A2135A"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. Які особливості будови органі</w:t>
      </w:r>
      <w:proofErr w:type="gramStart"/>
      <w:r w:rsidR="00A2135A"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в зору</w:t>
      </w:r>
      <w:proofErr w:type="gramEnd"/>
      <w:r w:rsidR="00A2135A"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птахів?</w:t>
      </w:r>
    </w:p>
    <w:p w:rsidR="00A2135A" w:rsidRPr="000800D9" w:rsidRDefault="00C33D26" w:rsidP="000800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1</w:t>
      </w:r>
      <w:r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  <w:t>0</w:t>
      </w:r>
      <w:r w:rsidR="00A2135A"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. Як вплинув спосіб життя птахів на особливості будови </w:t>
      </w:r>
      <w:proofErr w:type="gramStart"/>
      <w:r w:rsidR="00A2135A"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р</w:t>
      </w:r>
      <w:proofErr w:type="gramEnd"/>
      <w:r w:rsidR="00A2135A" w:rsidRPr="000800D9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ізних систем організму?</w:t>
      </w:r>
    </w:p>
    <w:p w:rsidR="001A4F7C" w:rsidRPr="000800D9" w:rsidRDefault="001A4F7C" w:rsidP="000800D9">
      <w:pPr>
        <w:jc w:val="both"/>
        <w:rPr>
          <w:sz w:val="28"/>
          <w:szCs w:val="28"/>
        </w:rPr>
      </w:pPr>
    </w:p>
    <w:sectPr w:rsidR="001A4F7C" w:rsidRPr="000800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Linotype-Bold">
    <w:altName w:val="Times New Roman"/>
    <w:panose1 w:val="00000000000000000000"/>
    <w:charset w:val="00"/>
    <w:family w:val="roman"/>
    <w:notTrueType/>
    <w:pitch w:val="default"/>
  </w:font>
  <w:font w:name="Arial-Black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PalatinoLinotype-Roman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PalatinoLinotype-Italic">
    <w:altName w:val="Times New Roman"/>
    <w:panose1 w:val="00000000000000000000"/>
    <w:charset w:val="00"/>
    <w:family w:val="roman"/>
    <w:notTrueType/>
    <w:pitch w:val="default"/>
  </w:font>
  <w:font w:name="PalatinoLinotype-BoldItalic">
    <w:altName w:val="Times New Roman"/>
    <w:panose1 w:val="00000000000000000000"/>
    <w:charset w:val="00"/>
    <w:family w:val="roman"/>
    <w:notTrueType/>
    <w:pitch w:val="default"/>
  </w:font>
  <w:font w:name="Wingdings-Regular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BoldItalic">
    <w:altName w:val="Times New Roman"/>
    <w:panose1 w:val="00000000000000000000"/>
    <w:charset w:val="00"/>
    <w:family w:val="roman"/>
    <w:notTrueType/>
    <w:pitch w:val="default"/>
  </w:font>
  <w:font w:name="SymbolMT">
    <w:altName w:val="Times New Roman"/>
    <w:panose1 w:val="00000000000000000000"/>
    <w:charset w:val="00"/>
    <w:family w:val="roman"/>
    <w:notTrueType/>
    <w:pitch w:val="default"/>
  </w:font>
  <w:font w:name="Arial-ItalicMT">
    <w:altName w:val="MS Mincho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35A"/>
    <w:rsid w:val="000800D9"/>
    <w:rsid w:val="00147BBE"/>
    <w:rsid w:val="001A4F7C"/>
    <w:rsid w:val="001E13AE"/>
    <w:rsid w:val="00216CC8"/>
    <w:rsid w:val="00261F4C"/>
    <w:rsid w:val="0029536E"/>
    <w:rsid w:val="003121C2"/>
    <w:rsid w:val="003C4BB6"/>
    <w:rsid w:val="003E580F"/>
    <w:rsid w:val="004C052C"/>
    <w:rsid w:val="00541F48"/>
    <w:rsid w:val="00604B3B"/>
    <w:rsid w:val="006759B4"/>
    <w:rsid w:val="0079642D"/>
    <w:rsid w:val="009E244B"/>
    <w:rsid w:val="009E7791"/>
    <w:rsid w:val="009F13DF"/>
    <w:rsid w:val="00A2135A"/>
    <w:rsid w:val="00A944C9"/>
    <w:rsid w:val="00BC0C5E"/>
    <w:rsid w:val="00BD39B6"/>
    <w:rsid w:val="00C33D26"/>
    <w:rsid w:val="00C42759"/>
    <w:rsid w:val="00EC0C1A"/>
    <w:rsid w:val="00FD7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table">
    <w:name w:val="normaltable"/>
    <w:basedOn w:val="a"/>
    <w:rsid w:val="00A2135A"/>
    <w:pPr>
      <w:pBdr>
        <w:top w:val="single" w:sz="6" w:space="0" w:color="auto"/>
        <w:left w:val="single" w:sz="6" w:space="5" w:color="auto"/>
        <w:bottom w:val="single" w:sz="6" w:space="0" w:color="auto"/>
        <w:right w:val="single" w:sz="6" w:space="5" w:color="auto"/>
        <w:between w:val="single" w:sz="6" w:space="0" w:color="auto"/>
        <w:bar w:val="single" w:sz="6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style0">
    <w:name w:val="fontstyle0"/>
    <w:basedOn w:val="a"/>
    <w:rsid w:val="00A2135A"/>
    <w:pPr>
      <w:spacing w:before="100" w:beforeAutospacing="1" w:after="100" w:afterAutospacing="1" w:line="240" w:lineRule="auto"/>
    </w:pPr>
    <w:rPr>
      <w:rFonts w:ascii="PalatinoLinotype-Bold" w:eastAsia="Times New Roman" w:hAnsi="PalatinoLinotype-Bold" w:cs="Times New Roman"/>
      <w:b/>
      <w:bCs/>
      <w:color w:val="000000"/>
      <w:sz w:val="32"/>
      <w:szCs w:val="32"/>
      <w:lang w:eastAsia="ru-RU"/>
    </w:rPr>
  </w:style>
  <w:style w:type="paragraph" w:customStyle="1" w:styleId="fontstyle1">
    <w:name w:val="fontstyle1"/>
    <w:basedOn w:val="a"/>
    <w:rsid w:val="00A21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style2">
    <w:name w:val="fontstyle2"/>
    <w:basedOn w:val="a"/>
    <w:rsid w:val="00A2135A"/>
    <w:pPr>
      <w:spacing w:before="100" w:beforeAutospacing="1" w:after="100" w:afterAutospacing="1" w:line="240" w:lineRule="auto"/>
    </w:pPr>
    <w:rPr>
      <w:rFonts w:ascii="Arial-Black" w:eastAsia="Times New Roman" w:hAnsi="Arial-Black" w:cs="Times New Roman"/>
      <w:b/>
      <w:bCs/>
      <w:color w:val="000000"/>
      <w:sz w:val="40"/>
      <w:szCs w:val="40"/>
      <w:lang w:eastAsia="ru-RU"/>
    </w:rPr>
  </w:style>
  <w:style w:type="paragraph" w:customStyle="1" w:styleId="fontstyle3">
    <w:name w:val="fontstyle3"/>
    <w:basedOn w:val="a"/>
    <w:rsid w:val="00A2135A"/>
    <w:pPr>
      <w:spacing w:before="100" w:beforeAutospacing="1" w:after="100" w:afterAutospacing="1" w:line="240" w:lineRule="auto"/>
    </w:pPr>
    <w:rPr>
      <w:rFonts w:ascii="TimesNewRomanPS-BoldMT" w:eastAsia="Times New Roman" w:hAnsi="TimesNewRomanPS-BoldMT" w:cs="Times New Roman"/>
      <w:b/>
      <w:bCs/>
      <w:color w:val="000000"/>
      <w:lang w:eastAsia="ru-RU"/>
    </w:rPr>
  </w:style>
  <w:style w:type="paragraph" w:customStyle="1" w:styleId="fontstyle4">
    <w:name w:val="fontstyle4"/>
    <w:basedOn w:val="a"/>
    <w:rsid w:val="00A2135A"/>
    <w:pPr>
      <w:spacing w:before="100" w:beforeAutospacing="1" w:after="100" w:afterAutospacing="1" w:line="240" w:lineRule="auto"/>
    </w:pPr>
    <w:rPr>
      <w:rFonts w:ascii="TimesNewRomanPS-ItalicMT" w:eastAsia="Times New Roman" w:hAnsi="TimesNewRomanPS-ItalicMT" w:cs="Times New Roman"/>
      <w:i/>
      <w:iCs/>
      <w:color w:val="000000"/>
      <w:lang w:eastAsia="ru-RU"/>
    </w:rPr>
  </w:style>
  <w:style w:type="paragraph" w:customStyle="1" w:styleId="fontstyle5">
    <w:name w:val="fontstyle5"/>
    <w:basedOn w:val="a"/>
    <w:rsid w:val="00A2135A"/>
    <w:pPr>
      <w:spacing w:before="100" w:beforeAutospacing="1" w:after="100" w:afterAutospacing="1" w:line="240" w:lineRule="auto"/>
    </w:pPr>
    <w:rPr>
      <w:rFonts w:ascii="PalatinoLinotype-Roman" w:eastAsia="Times New Roman" w:hAnsi="PalatinoLinotype-Roman" w:cs="Times New Roman"/>
      <w:color w:val="000000"/>
      <w:lang w:eastAsia="ru-RU"/>
    </w:rPr>
  </w:style>
  <w:style w:type="paragraph" w:customStyle="1" w:styleId="fontstyle6">
    <w:name w:val="fontstyle6"/>
    <w:basedOn w:val="a"/>
    <w:rsid w:val="00A2135A"/>
    <w:pPr>
      <w:spacing w:before="100" w:beforeAutospacing="1" w:after="100" w:afterAutospacing="1" w:line="240" w:lineRule="auto"/>
    </w:pPr>
    <w:rPr>
      <w:rFonts w:ascii="TimesNewRomanPSMT" w:eastAsia="Times New Roman" w:hAnsi="TimesNewRomanPSMT" w:cs="Times New Roman"/>
      <w:color w:val="000000"/>
      <w:sz w:val="20"/>
      <w:szCs w:val="20"/>
      <w:lang w:eastAsia="ru-RU"/>
    </w:rPr>
  </w:style>
  <w:style w:type="paragraph" w:customStyle="1" w:styleId="fontstyle7">
    <w:name w:val="fontstyle7"/>
    <w:basedOn w:val="a"/>
    <w:rsid w:val="00A2135A"/>
    <w:pPr>
      <w:spacing w:before="100" w:beforeAutospacing="1" w:after="100" w:afterAutospacing="1" w:line="240" w:lineRule="auto"/>
    </w:pPr>
    <w:rPr>
      <w:rFonts w:ascii="PalatinoLinotype-Italic" w:eastAsia="Times New Roman" w:hAnsi="PalatinoLinotype-Italic" w:cs="Times New Roman"/>
      <w:i/>
      <w:iCs/>
      <w:color w:val="000000"/>
      <w:lang w:eastAsia="ru-RU"/>
    </w:rPr>
  </w:style>
  <w:style w:type="paragraph" w:customStyle="1" w:styleId="fontstyle8">
    <w:name w:val="fontstyle8"/>
    <w:basedOn w:val="a"/>
    <w:rsid w:val="00A2135A"/>
    <w:pPr>
      <w:spacing w:before="100" w:beforeAutospacing="1" w:after="100" w:afterAutospacing="1" w:line="240" w:lineRule="auto"/>
    </w:pPr>
    <w:rPr>
      <w:rFonts w:ascii="PalatinoLinotype-BoldItalic" w:eastAsia="Times New Roman" w:hAnsi="PalatinoLinotype-BoldItalic" w:cs="Times New Roman"/>
      <w:b/>
      <w:bCs/>
      <w:i/>
      <w:iCs/>
      <w:color w:val="000000"/>
      <w:lang w:eastAsia="ru-RU"/>
    </w:rPr>
  </w:style>
  <w:style w:type="paragraph" w:customStyle="1" w:styleId="fontstyle9">
    <w:name w:val="fontstyle9"/>
    <w:basedOn w:val="a"/>
    <w:rsid w:val="00A2135A"/>
    <w:pPr>
      <w:spacing w:before="100" w:beforeAutospacing="1" w:after="100" w:afterAutospacing="1" w:line="240" w:lineRule="auto"/>
    </w:pPr>
    <w:rPr>
      <w:rFonts w:ascii="Wingdings-Regular" w:eastAsia="Times New Roman" w:hAnsi="Wingdings-Regular" w:cs="Times New Roman"/>
      <w:color w:val="000000"/>
      <w:lang w:eastAsia="ru-RU"/>
    </w:rPr>
  </w:style>
  <w:style w:type="paragraph" w:customStyle="1" w:styleId="fontstyle10">
    <w:name w:val="fontstyle10"/>
    <w:basedOn w:val="a"/>
    <w:rsid w:val="00A2135A"/>
    <w:pPr>
      <w:spacing w:before="100" w:beforeAutospacing="1" w:after="100" w:afterAutospacing="1" w:line="240" w:lineRule="auto"/>
    </w:pPr>
    <w:rPr>
      <w:rFonts w:ascii="Arial-BoldMT" w:eastAsia="Times New Roman" w:hAnsi="Arial-BoldMT" w:cs="Times New Roman"/>
      <w:b/>
      <w:bCs/>
      <w:color w:val="000000"/>
      <w:sz w:val="20"/>
      <w:szCs w:val="20"/>
      <w:lang w:eastAsia="ru-RU"/>
    </w:rPr>
  </w:style>
  <w:style w:type="paragraph" w:customStyle="1" w:styleId="fontstyle11">
    <w:name w:val="fontstyle11"/>
    <w:basedOn w:val="a"/>
    <w:rsid w:val="00A2135A"/>
    <w:pPr>
      <w:spacing w:before="100" w:beforeAutospacing="1" w:after="100" w:afterAutospacing="1" w:line="240" w:lineRule="auto"/>
    </w:pPr>
    <w:rPr>
      <w:rFonts w:ascii="ArialMT" w:eastAsia="Times New Roman" w:hAnsi="ArialMT" w:cs="Times New Roman"/>
      <w:color w:val="000000"/>
      <w:sz w:val="20"/>
      <w:szCs w:val="20"/>
      <w:lang w:eastAsia="ru-RU"/>
    </w:rPr>
  </w:style>
  <w:style w:type="paragraph" w:customStyle="1" w:styleId="fontstyle12">
    <w:name w:val="fontstyle12"/>
    <w:basedOn w:val="a"/>
    <w:rsid w:val="00A2135A"/>
    <w:pPr>
      <w:spacing w:before="100" w:beforeAutospacing="1" w:after="100" w:afterAutospacing="1" w:line="240" w:lineRule="auto"/>
    </w:pPr>
    <w:rPr>
      <w:rFonts w:ascii="TimesNewRomanPS-BoldItalicMT" w:eastAsia="Times New Roman" w:hAnsi="TimesNewRomanPS-BoldItalicMT" w:cs="Times New Roman"/>
      <w:b/>
      <w:bCs/>
      <w:i/>
      <w:iCs/>
      <w:color w:val="000000"/>
      <w:sz w:val="20"/>
      <w:szCs w:val="20"/>
      <w:lang w:eastAsia="ru-RU"/>
    </w:rPr>
  </w:style>
  <w:style w:type="paragraph" w:customStyle="1" w:styleId="fontstyle13">
    <w:name w:val="fontstyle13"/>
    <w:basedOn w:val="a"/>
    <w:rsid w:val="00A2135A"/>
    <w:pPr>
      <w:spacing w:before="100" w:beforeAutospacing="1" w:after="100" w:afterAutospacing="1" w:line="240" w:lineRule="auto"/>
    </w:pPr>
    <w:rPr>
      <w:rFonts w:ascii="BoldItalic" w:eastAsia="Times New Roman" w:hAnsi="BoldItalic" w:cs="Times New Roman"/>
      <w:b/>
      <w:bCs/>
      <w:i/>
      <w:iCs/>
      <w:color w:val="000000"/>
      <w:lang w:eastAsia="ru-RU"/>
    </w:rPr>
  </w:style>
  <w:style w:type="paragraph" w:customStyle="1" w:styleId="fontstyle14">
    <w:name w:val="fontstyle14"/>
    <w:basedOn w:val="a"/>
    <w:rsid w:val="00A2135A"/>
    <w:pPr>
      <w:spacing w:before="100" w:beforeAutospacing="1" w:after="100" w:afterAutospacing="1" w:line="240" w:lineRule="auto"/>
    </w:pPr>
    <w:rPr>
      <w:rFonts w:ascii="SymbolMT" w:eastAsia="Times New Roman" w:hAnsi="SymbolMT" w:cs="Times New Roman"/>
      <w:color w:val="000000"/>
      <w:lang w:eastAsia="ru-RU"/>
    </w:rPr>
  </w:style>
  <w:style w:type="paragraph" w:customStyle="1" w:styleId="fontstyle15">
    <w:name w:val="fontstyle15"/>
    <w:basedOn w:val="a"/>
    <w:rsid w:val="00A2135A"/>
    <w:pPr>
      <w:spacing w:before="100" w:beforeAutospacing="1" w:after="100" w:afterAutospacing="1" w:line="240" w:lineRule="auto"/>
    </w:pPr>
    <w:rPr>
      <w:rFonts w:ascii="Arial-ItalicMT" w:eastAsia="Times New Roman" w:hAnsi="Arial-ItalicMT" w:cs="Times New Roman"/>
      <w:i/>
      <w:iCs/>
      <w:color w:val="000000"/>
      <w:lang w:eastAsia="ru-RU"/>
    </w:rPr>
  </w:style>
  <w:style w:type="character" w:customStyle="1" w:styleId="fontstyle01">
    <w:name w:val="fontstyle01"/>
    <w:basedOn w:val="a0"/>
    <w:rsid w:val="00A2135A"/>
    <w:rPr>
      <w:rFonts w:ascii="PalatinoLinotype-Bold" w:hAnsi="PalatinoLinotype-Bold" w:hint="default"/>
      <w:b/>
      <w:bCs/>
      <w:i w:val="0"/>
      <w:iCs w:val="0"/>
      <w:color w:val="000000"/>
      <w:sz w:val="32"/>
      <w:szCs w:val="32"/>
    </w:rPr>
  </w:style>
  <w:style w:type="paragraph" w:styleId="a3">
    <w:name w:val="Normal (Web)"/>
    <w:basedOn w:val="a"/>
    <w:uiPriority w:val="99"/>
    <w:semiHidden/>
    <w:unhideWhenUsed/>
    <w:rsid w:val="00A21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1">
    <w:name w:val="fontstyle21"/>
    <w:basedOn w:val="a0"/>
    <w:rsid w:val="00A2135A"/>
    <w:rPr>
      <w:rFonts w:ascii="Arial-Black" w:hAnsi="Arial-Black" w:hint="default"/>
      <w:b/>
      <w:bCs/>
      <w:i w:val="0"/>
      <w:iCs w:val="0"/>
      <w:color w:val="000000"/>
      <w:sz w:val="40"/>
      <w:szCs w:val="40"/>
    </w:rPr>
  </w:style>
  <w:style w:type="character" w:customStyle="1" w:styleId="fontstyle31">
    <w:name w:val="fontstyle31"/>
    <w:basedOn w:val="a0"/>
    <w:rsid w:val="00A2135A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character" w:customStyle="1" w:styleId="fontstyle41">
    <w:name w:val="fontstyle41"/>
    <w:basedOn w:val="a0"/>
    <w:rsid w:val="00A2135A"/>
    <w:rPr>
      <w:rFonts w:ascii="TimesNewRomanPS-ItalicMT" w:hAnsi="TimesNewRomanPS-ItalicMT" w:hint="default"/>
      <w:b w:val="0"/>
      <w:bCs w:val="0"/>
      <w:i/>
      <w:iCs/>
      <w:color w:val="000000"/>
      <w:sz w:val="22"/>
      <w:szCs w:val="22"/>
    </w:rPr>
  </w:style>
  <w:style w:type="character" w:customStyle="1" w:styleId="fontstyle51">
    <w:name w:val="fontstyle51"/>
    <w:basedOn w:val="a0"/>
    <w:rsid w:val="00A2135A"/>
    <w:rPr>
      <w:rFonts w:ascii="PalatinoLinotype-Roman" w:hAnsi="PalatinoLinotype-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61">
    <w:name w:val="fontstyle61"/>
    <w:basedOn w:val="a0"/>
    <w:rsid w:val="00A2135A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71">
    <w:name w:val="fontstyle71"/>
    <w:basedOn w:val="a0"/>
    <w:rsid w:val="00A2135A"/>
    <w:rPr>
      <w:rFonts w:ascii="PalatinoLinotype-Italic" w:hAnsi="PalatinoLinotype-Italic" w:hint="default"/>
      <w:b w:val="0"/>
      <w:bCs w:val="0"/>
      <w:i/>
      <w:iCs/>
      <w:color w:val="000000"/>
      <w:sz w:val="22"/>
      <w:szCs w:val="22"/>
    </w:rPr>
  </w:style>
  <w:style w:type="character" w:customStyle="1" w:styleId="fontstyle81">
    <w:name w:val="fontstyle81"/>
    <w:basedOn w:val="a0"/>
    <w:rsid w:val="00A2135A"/>
    <w:rPr>
      <w:rFonts w:ascii="PalatinoLinotype-BoldItalic" w:hAnsi="PalatinoLinotype-BoldItalic" w:hint="default"/>
      <w:b/>
      <w:bCs/>
      <w:i/>
      <w:iCs/>
      <w:color w:val="000000"/>
      <w:sz w:val="22"/>
      <w:szCs w:val="22"/>
    </w:rPr>
  </w:style>
  <w:style w:type="character" w:customStyle="1" w:styleId="fontstyle91">
    <w:name w:val="fontstyle91"/>
    <w:basedOn w:val="a0"/>
    <w:rsid w:val="00A2135A"/>
    <w:rPr>
      <w:rFonts w:ascii="Wingdings-Regular" w:hAnsi="Wingdings-Regular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101">
    <w:name w:val="fontstyle101"/>
    <w:basedOn w:val="a0"/>
    <w:rsid w:val="00A2135A"/>
    <w:rPr>
      <w:rFonts w:ascii="Arial-BoldMT" w:hAnsi="Arial-BoldMT" w:hint="default"/>
      <w:b/>
      <w:bCs/>
      <w:i w:val="0"/>
      <w:iCs w:val="0"/>
      <w:color w:val="000000"/>
      <w:sz w:val="20"/>
      <w:szCs w:val="20"/>
    </w:rPr>
  </w:style>
  <w:style w:type="character" w:customStyle="1" w:styleId="fontstyle111">
    <w:name w:val="fontstyle111"/>
    <w:basedOn w:val="a0"/>
    <w:rsid w:val="00A2135A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121">
    <w:name w:val="fontstyle121"/>
    <w:basedOn w:val="a0"/>
    <w:rsid w:val="00A2135A"/>
    <w:rPr>
      <w:rFonts w:ascii="TimesNewRomanPS-BoldItalicMT" w:hAnsi="TimesNewRomanPS-BoldItalicMT" w:hint="default"/>
      <w:b/>
      <w:bCs/>
      <w:i/>
      <w:iCs/>
      <w:color w:val="000000"/>
      <w:sz w:val="20"/>
      <w:szCs w:val="20"/>
    </w:rPr>
  </w:style>
  <w:style w:type="character" w:customStyle="1" w:styleId="fontstyle131">
    <w:name w:val="fontstyle131"/>
    <w:basedOn w:val="a0"/>
    <w:rsid w:val="00A2135A"/>
    <w:rPr>
      <w:rFonts w:ascii="BoldItalic" w:hAnsi="BoldItalic" w:hint="default"/>
      <w:b/>
      <w:bCs/>
      <w:i/>
      <w:iCs/>
      <w:color w:val="000000"/>
      <w:sz w:val="22"/>
      <w:szCs w:val="22"/>
    </w:rPr>
  </w:style>
  <w:style w:type="character" w:customStyle="1" w:styleId="fontstyle141">
    <w:name w:val="fontstyle141"/>
    <w:basedOn w:val="a0"/>
    <w:rsid w:val="00A2135A"/>
    <w:rPr>
      <w:rFonts w:ascii="SymbolMT" w:hAnsi="Symbo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151">
    <w:name w:val="fontstyle151"/>
    <w:basedOn w:val="a0"/>
    <w:rsid w:val="00A2135A"/>
    <w:rPr>
      <w:rFonts w:ascii="Arial-ItalicMT" w:hAnsi="Arial-ItalicMT" w:hint="default"/>
      <w:b w:val="0"/>
      <w:bCs w:val="0"/>
      <w:i/>
      <w:iCs/>
      <w:color w:val="000000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BD3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39B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D3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C427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table">
    <w:name w:val="normaltable"/>
    <w:basedOn w:val="a"/>
    <w:rsid w:val="00A2135A"/>
    <w:pPr>
      <w:pBdr>
        <w:top w:val="single" w:sz="6" w:space="0" w:color="auto"/>
        <w:left w:val="single" w:sz="6" w:space="5" w:color="auto"/>
        <w:bottom w:val="single" w:sz="6" w:space="0" w:color="auto"/>
        <w:right w:val="single" w:sz="6" w:space="5" w:color="auto"/>
        <w:between w:val="single" w:sz="6" w:space="0" w:color="auto"/>
        <w:bar w:val="single" w:sz="6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style0">
    <w:name w:val="fontstyle0"/>
    <w:basedOn w:val="a"/>
    <w:rsid w:val="00A2135A"/>
    <w:pPr>
      <w:spacing w:before="100" w:beforeAutospacing="1" w:after="100" w:afterAutospacing="1" w:line="240" w:lineRule="auto"/>
    </w:pPr>
    <w:rPr>
      <w:rFonts w:ascii="PalatinoLinotype-Bold" w:eastAsia="Times New Roman" w:hAnsi="PalatinoLinotype-Bold" w:cs="Times New Roman"/>
      <w:b/>
      <w:bCs/>
      <w:color w:val="000000"/>
      <w:sz w:val="32"/>
      <w:szCs w:val="32"/>
      <w:lang w:eastAsia="ru-RU"/>
    </w:rPr>
  </w:style>
  <w:style w:type="paragraph" w:customStyle="1" w:styleId="fontstyle1">
    <w:name w:val="fontstyle1"/>
    <w:basedOn w:val="a"/>
    <w:rsid w:val="00A21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style2">
    <w:name w:val="fontstyle2"/>
    <w:basedOn w:val="a"/>
    <w:rsid w:val="00A2135A"/>
    <w:pPr>
      <w:spacing w:before="100" w:beforeAutospacing="1" w:after="100" w:afterAutospacing="1" w:line="240" w:lineRule="auto"/>
    </w:pPr>
    <w:rPr>
      <w:rFonts w:ascii="Arial-Black" w:eastAsia="Times New Roman" w:hAnsi="Arial-Black" w:cs="Times New Roman"/>
      <w:b/>
      <w:bCs/>
      <w:color w:val="000000"/>
      <w:sz w:val="40"/>
      <w:szCs w:val="40"/>
      <w:lang w:eastAsia="ru-RU"/>
    </w:rPr>
  </w:style>
  <w:style w:type="paragraph" w:customStyle="1" w:styleId="fontstyle3">
    <w:name w:val="fontstyle3"/>
    <w:basedOn w:val="a"/>
    <w:rsid w:val="00A2135A"/>
    <w:pPr>
      <w:spacing w:before="100" w:beforeAutospacing="1" w:after="100" w:afterAutospacing="1" w:line="240" w:lineRule="auto"/>
    </w:pPr>
    <w:rPr>
      <w:rFonts w:ascii="TimesNewRomanPS-BoldMT" w:eastAsia="Times New Roman" w:hAnsi="TimesNewRomanPS-BoldMT" w:cs="Times New Roman"/>
      <w:b/>
      <w:bCs/>
      <w:color w:val="000000"/>
      <w:lang w:eastAsia="ru-RU"/>
    </w:rPr>
  </w:style>
  <w:style w:type="paragraph" w:customStyle="1" w:styleId="fontstyle4">
    <w:name w:val="fontstyle4"/>
    <w:basedOn w:val="a"/>
    <w:rsid w:val="00A2135A"/>
    <w:pPr>
      <w:spacing w:before="100" w:beforeAutospacing="1" w:after="100" w:afterAutospacing="1" w:line="240" w:lineRule="auto"/>
    </w:pPr>
    <w:rPr>
      <w:rFonts w:ascii="TimesNewRomanPS-ItalicMT" w:eastAsia="Times New Roman" w:hAnsi="TimesNewRomanPS-ItalicMT" w:cs="Times New Roman"/>
      <w:i/>
      <w:iCs/>
      <w:color w:val="000000"/>
      <w:lang w:eastAsia="ru-RU"/>
    </w:rPr>
  </w:style>
  <w:style w:type="paragraph" w:customStyle="1" w:styleId="fontstyle5">
    <w:name w:val="fontstyle5"/>
    <w:basedOn w:val="a"/>
    <w:rsid w:val="00A2135A"/>
    <w:pPr>
      <w:spacing w:before="100" w:beforeAutospacing="1" w:after="100" w:afterAutospacing="1" w:line="240" w:lineRule="auto"/>
    </w:pPr>
    <w:rPr>
      <w:rFonts w:ascii="PalatinoLinotype-Roman" w:eastAsia="Times New Roman" w:hAnsi="PalatinoLinotype-Roman" w:cs="Times New Roman"/>
      <w:color w:val="000000"/>
      <w:lang w:eastAsia="ru-RU"/>
    </w:rPr>
  </w:style>
  <w:style w:type="paragraph" w:customStyle="1" w:styleId="fontstyle6">
    <w:name w:val="fontstyle6"/>
    <w:basedOn w:val="a"/>
    <w:rsid w:val="00A2135A"/>
    <w:pPr>
      <w:spacing w:before="100" w:beforeAutospacing="1" w:after="100" w:afterAutospacing="1" w:line="240" w:lineRule="auto"/>
    </w:pPr>
    <w:rPr>
      <w:rFonts w:ascii="TimesNewRomanPSMT" w:eastAsia="Times New Roman" w:hAnsi="TimesNewRomanPSMT" w:cs="Times New Roman"/>
      <w:color w:val="000000"/>
      <w:sz w:val="20"/>
      <w:szCs w:val="20"/>
      <w:lang w:eastAsia="ru-RU"/>
    </w:rPr>
  </w:style>
  <w:style w:type="paragraph" w:customStyle="1" w:styleId="fontstyle7">
    <w:name w:val="fontstyle7"/>
    <w:basedOn w:val="a"/>
    <w:rsid w:val="00A2135A"/>
    <w:pPr>
      <w:spacing w:before="100" w:beforeAutospacing="1" w:after="100" w:afterAutospacing="1" w:line="240" w:lineRule="auto"/>
    </w:pPr>
    <w:rPr>
      <w:rFonts w:ascii="PalatinoLinotype-Italic" w:eastAsia="Times New Roman" w:hAnsi="PalatinoLinotype-Italic" w:cs="Times New Roman"/>
      <w:i/>
      <w:iCs/>
      <w:color w:val="000000"/>
      <w:lang w:eastAsia="ru-RU"/>
    </w:rPr>
  </w:style>
  <w:style w:type="paragraph" w:customStyle="1" w:styleId="fontstyle8">
    <w:name w:val="fontstyle8"/>
    <w:basedOn w:val="a"/>
    <w:rsid w:val="00A2135A"/>
    <w:pPr>
      <w:spacing w:before="100" w:beforeAutospacing="1" w:after="100" w:afterAutospacing="1" w:line="240" w:lineRule="auto"/>
    </w:pPr>
    <w:rPr>
      <w:rFonts w:ascii="PalatinoLinotype-BoldItalic" w:eastAsia="Times New Roman" w:hAnsi="PalatinoLinotype-BoldItalic" w:cs="Times New Roman"/>
      <w:b/>
      <w:bCs/>
      <w:i/>
      <w:iCs/>
      <w:color w:val="000000"/>
      <w:lang w:eastAsia="ru-RU"/>
    </w:rPr>
  </w:style>
  <w:style w:type="paragraph" w:customStyle="1" w:styleId="fontstyle9">
    <w:name w:val="fontstyle9"/>
    <w:basedOn w:val="a"/>
    <w:rsid w:val="00A2135A"/>
    <w:pPr>
      <w:spacing w:before="100" w:beforeAutospacing="1" w:after="100" w:afterAutospacing="1" w:line="240" w:lineRule="auto"/>
    </w:pPr>
    <w:rPr>
      <w:rFonts w:ascii="Wingdings-Regular" w:eastAsia="Times New Roman" w:hAnsi="Wingdings-Regular" w:cs="Times New Roman"/>
      <w:color w:val="000000"/>
      <w:lang w:eastAsia="ru-RU"/>
    </w:rPr>
  </w:style>
  <w:style w:type="paragraph" w:customStyle="1" w:styleId="fontstyle10">
    <w:name w:val="fontstyle10"/>
    <w:basedOn w:val="a"/>
    <w:rsid w:val="00A2135A"/>
    <w:pPr>
      <w:spacing w:before="100" w:beforeAutospacing="1" w:after="100" w:afterAutospacing="1" w:line="240" w:lineRule="auto"/>
    </w:pPr>
    <w:rPr>
      <w:rFonts w:ascii="Arial-BoldMT" w:eastAsia="Times New Roman" w:hAnsi="Arial-BoldMT" w:cs="Times New Roman"/>
      <w:b/>
      <w:bCs/>
      <w:color w:val="000000"/>
      <w:sz w:val="20"/>
      <w:szCs w:val="20"/>
      <w:lang w:eastAsia="ru-RU"/>
    </w:rPr>
  </w:style>
  <w:style w:type="paragraph" w:customStyle="1" w:styleId="fontstyle11">
    <w:name w:val="fontstyle11"/>
    <w:basedOn w:val="a"/>
    <w:rsid w:val="00A2135A"/>
    <w:pPr>
      <w:spacing w:before="100" w:beforeAutospacing="1" w:after="100" w:afterAutospacing="1" w:line="240" w:lineRule="auto"/>
    </w:pPr>
    <w:rPr>
      <w:rFonts w:ascii="ArialMT" w:eastAsia="Times New Roman" w:hAnsi="ArialMT" w:cs="Times New Roman"/>
      <w:color w:val="000000"/>
      <w:sz w:val="20"/>
      <w:szCs w:val="20"/>
      <w:lang w:eastAsia="ru-RU"/>
    </w:rPr>
  </w:style>
  <w:style w:type="paragraph" w:customStyle="1" w:styleId="fontstyle12">
    <w:name w:val="fontstyle12"/>
    <w:basedOn w:val="a"/>
    <w:rsid w:val="00A2135A"/>
    <w:pPr>
      <w:spacing w:before="100" w:beforeAutospacing="1" w:after="100" w:afterAutospacing="1" w:line="240" w:lineRule="auto"/>
    </w:pPr>
    <w:rPr>
      <w:rFonts w:ascii="TimesNewRomanPS-BoldItalicMT" w:eastAsia="Times New Roman" w:hAnsi="TimesNewRomanPS-BoldItalicMT" w:cs="Times New Roman"/>
      <w:b/>
      <w:bCs/>
      <w:i/>
      <w:iCs/>
      <w:color w:val="000000"/>
      <w:sz w:val="20"/>
      <w:szCs w:val="20"/>
      <w:lang w:eastAsia="ru-RU"/>
    </w:rPr>
  </w:style>
  <w:style w:type="paragraph" w:customStyle="1" w:styleId="fontstyle13">
    <w:name w:val="fontstyle13"/>
    <w:basedOn w:val="a"/>
    <w:rsid w:val="00A2135A"/>
    <w:pPr>
      <w:spacing w:before="100" w:beforeAutospacing="1" w:after="100" w:afterAutospacing="1" w:line="240" w:lineRule="auto"/>
    </w:pPr>
    <w:rPr>
      <w:rFonts w:ascii="BoldItalic" w:eastAsia="Times New Roman" w:hAnsi="BoldItalic" w:cs="Times New Roman"/>
      <w:b/>
      <w:bCs/>
      <w:i/>
      <w:iCs/>
      <w:color w:val="000000"/>
      <w:lang w:eastAsia="ru-RU"/>
    </w:rPr>
  </w:style>
  <w:style w:type="paragraph" w:customStyle="1" w:styleId="fontstyle14">
    <w:name w:val="fontstyle14"/>
    <w:basedOn w:val="a"/>
    <w:rsid w:val="00A2135A"/>
    <w:pPr>
      <w:spacing w:before="100" w:beforeAutospacing="1" w:after="100" w:afterAutospacing="1" w:line="240" w:lineRule="auto"/>
    </w:pPr>
    <w:rPr>
      <w:rFonts w:ascii="SymbolMT" w:eastAsia="Times New Roman" w:hAnsi="SymbolMT" w:cs="Times New Roman"/>
      <w:color w:val="000000"/>
      <w:lang w:eastAsia="ru-RU"/>
    </w:rPr>
  </w:style>
  <w:style w:type="paragraph" w:customStyle="1" w:styleId="fontstyle15">
    <w:name w:val="fontstyle15"/>
    <w:basedOn w:val="a"/>
    <w:rsid w:val="00A2135A"/>
    <w:pPr>
      <w:spacing w:before="100" w:beforeAutospacing="1" w:after="100" w:afterAutospacing="1" w:line="240" w:lineRule="auto"/>
    </w:pPr>
    <w:rPr>
      <w:rFonts w:ascii="Arial-ItalicMT" w:eastAsia="Times New Roman" w:hAnsi="Arial-ItalicMT" w:cs="Times New Roman"/>
      <w:i/>
      <w:iCs/>
      <w:color w:val="000000"/>
      <w:lang w:eastAsia="ru-RU"/>
    </w:rPr>
  </w:style>
  <w:style w:type="character" w:customStyle="1" w:styleId="fontstyle01">
    <w:name w:val="fontstyle01"/>
    <w:basedOn w:val="a0"/>
    <w:rsid w:val="00A2135A"/>
    <w:rPr>
      <w:rFonts w:ascii="PalatinoLinotype-Bold" w:hAnsi="PalatinoLinotype-Bold" w:hint="default"/>
      <w:b/>
      <w:bCs/>
      <w:i w:val="0"/>
      <w:iCs w:val="0"/>
      <w:color w:val="000000"/>
      <w:sz w:val="32"/>
      <w:szCs w:val="32"/>
    </w:rPr>
  </w:style>
  <w:style w:type="paragraph" w:styleId="a3">
    <w:name w:val="Normal (Web)"/>
    <w:basedOn w:val="a"/>
    <w:uiPriority w:val="99"/>
    <w:semiHidden/>
    <w:unhideWhenUsed/>
    <w:rsid w:val="00A21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1">
    <w:name w:val="fontstyle21"/>
    <w:basedOn w:val="a0"/>
    <w:rsid w:val="00A2135A"/>
    <w:rPr>
      <w:rFonts w:ascii="Arial-Black" w:hAnsi="Arial-Black" w:hint="default"/>
      <w:b/>
      <w:bCs/>
      <w:i w:val="0"/>
      <w:iCs w:val="0"/>
      <w:color w:val="000000"/>
      <w:sz w:val="40"/>
      <w:szCs w:val="40"/>
    </w:rPr>
  </w:style>
  <w:style w:type="character" w:customStyle="1" w:styleId="fontstyle31">
    <w:name w:val="fontstyle31"/>
    <w:basedOn w:val="a0"/>
    <w:rsid w:val="00A2135A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character" w:customStyle="1" w:styleId="fontstyle41">
    <w:name w:val="fontstyle41"/>
    <w:basedOn w:val="a0"/>
    <w:rsid w:val="00A2135A"/>
    <w:rPr>
      <w:rFonts w:ascii="TimesNewRomanPS-ItalicMT" w:hAnsi="TimesNewRomanPS-ItalicMT" w:hint="default"/>
      <w:b w:val="0"/>
      <w:bCs w:val="0"/>
      <w:i/>
      <w:iCs/>
      <w:color w:val="000000"/>
      <w:sz w:val="22"/>
      <w:szCs w:val="22"/>
    </w:rPr>
  </w:style>
  <w:style w:type="character" w:customStyle="1" w:styleId="fontstyle51">
    <w:name w:val="fontstyle51"/>
    <w:basedOn w:val="a0"/>
    <w:rsid w:val="00A2135A"/>
    <w:rPr>
      <w:rFonts w:ascii="PalatinoLinotype-Roman" w:hAnsi="PalatinoLinotype-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61">
    <w:name w:val="fontstyle61"/>
    <w:basedOn w:val="a0"/>
    <w:rsid w:val="00A2135A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71">
    <w:name w:val="fontstyle71"/>
    <w:basedOn w:val="a0"/>
    <w:rsid w:val="00A2135A"/>
    <w:rPr>
      <w:rFonts w:ascii="PalatinoLinotype-Italic" w:hAnsi="PalatinoLinotype-Italic" w:hint="default"/>
      <w:b w:val="0"/>
      <w:bCs w:val="0"/>
      <w:i/>
      <w:iCs/>
      <w:color w:val="000000"/>
      <w:sz w:val="22"/>
      <w:szCs w:val="22"/>
    </w:rPr>
  </w:style>
  <w:style w:type="character" w:customStyle="1" w:styleId="fontstyle81">
    <w:name w:val="fontstyle81"/>
    <w:basedOn w:val="a0"/>
    <w:rsid w:val="00A2135A"/>
    <w:rPr>
      <w:rFonts w:ascii="PalatinoLinotype-BoldItalic" w:hAnsi="PalatinoLinotype-BoldItalic" w:hint="default"/>
      <w:b/>
      <w:bCs/>
      <w:i/>
      <w:iCs/>
      <w:color w:val="000000"/>
      <w:sz w:val="22"/>
      <w:szCs w:val="22"/>
    </w:rPr>
  </w:style>
  <w:style w:type="character" w:customStyle="1" w:styleId="fontstyle91">
    <w:name w:val="fontstyle91"/>
    <w:basedOn w:val="a0"/>
    <w:rsid w:val="00A2135A"/>
    <w:rPr>
      <w:rFonts w:ascii="Wingdings-Regular" w:hAnsi="Wingdings-Regular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101">
    <w:name w:val="fontstyle101"/>
    <w:basedOn w:val="a0"/>
    <w:rsid w:val="00A2135A"/>
    <w:rPr>
      <w:rFonts w:ascii="Arial-BoldMT" w:hAnsi="Arial-BoldMT" w:hint="default"/>
      <w:b/>
      <w:bCs/>
      <w:i w:val="0"/>
      <w:iCs w:val="0"/>
      <w:color w:val="000000"/>
      <w:sz w:val="20"/>
      <w:szCs w:val="20"/>
    </w:rPr>
  </w:style>
  <w:style w:type="character" w:customStyle="1" w:styleId="fontstyle111">
    <w:name w:val="fontstyle111"/>
    <w:basedOn w:val="a0"/>
    <w:rsid w:val="00A2135A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121">
    <w:name w:val="fontstyle121"/>
    <w:basedOn w:val="a0"/>
    <w:rsid w:val="00A2135A"/>
    <w:rPr>
      <w:rFonts w:ascii="TimesNewRomanPS-BoldItalicMT" w:hAnsi="TimesNewRomanPS-BoldItalicMT" w:hint="default"/>
      <w:b/>
      <w:bCs/>
      <w:i/>
      <w:iCs/>
      <w:color w:val="000000"/>
      <w:sz w:val="20"/>
      <w:szCs w:val="20"/>
    </w:rPr>
  </w:style>
  <w:style w:type="character" w:customStyle="1" w:styleId="fontstyle131">
    <w:name w:val="fontstyle131"/>
    <w:basedOn w:val="a0"/>
    <w:rsid w:val="00A2135A"/>
    <w:rPr>
      <w:rFonts w:ascii="BoldItalic" w:hAnsi="BoldItalic" w:hint="default"/>
      <w:b/>
      <w:bCs/>
      <w:i/>
      <w:iCs/>
      <w:color w:val="000000"/>
      <w:sz w:val="22"/>
      <w:szCs w:val="22"/>
    </w:rPr>
  </w:style>
  <w:style w:type="character" w:customStyle="1" w:styleId="fontstyle141">
    <w:name w:val="fontstyle141"/>
    <w:basedOn w:val="a0"/>
    <w:rsid w:val="00A2135A"/>
    <w:rPr>
      <w:rFonts w:ascii="SymbolMT" w:hAnsi="Symbo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151">
    <w:name w:val="fontstyle151"/>
    <w:basedOn w:val="a0"/>
    <w:rsid w:val="00A2135A"/>
    <w:rPr>
      <w:rFonts w:ascii="Arial-ItalicMT" w:hAnsi="Arial-ItalicMT" w:hint="default"/>
      <w:b w:val="0"/>
      <w:bCs w:val="0"/>
      <w:i/>
      <w:iCs/>
      <w:color w:val="000000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BD3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39B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D3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C427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5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hdphoto" Target="media/hdphoto3.wdp"/><Relationship Id="rId17" Type="http://schemas.openxmlformats.org/officeDocument/2006/relationships/hyperlink" Target="https://youtu.be/FsdlSmHZP5I?si=hYG_wb3RvKLXWo9d" TargetMode="External"/><Relationship Id="rId2" Type="http://schemas.microsoft.com/office/2007/relationships/stylesWithEffects" Target="stylesWithEffects.xml"/><Relationship Id="rId16" Type="http://schemas.microsoft.com/office/2007/relationships/hdphoto" Target="media/hdphoto5.wdp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microsoft.com/office/2007/relationships/hdphoto" Target="media/hdphoto4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9</Pages>
  <Words>2096</Words>
  <Characters>11951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Vet</cp:lastModifiedBy>
  <cp:revision>25</cp:revision>
  <dcterms:created xsi:type="dcterms:W3CDTF">2024-09-03T06:17:00Z</dcterms:created>
  <dcterms:modified xsi:type="dcterms:W3CDTF">2026-02-02T17:19:00Z</dcterms:modified>
</cp:coreProperties>
</file>