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E2A" w:rsidRPr="00667E2A" w:rsidRDefault="002024A6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Практична робота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Дисципліна: Технологія виробництва продукції рослинництва 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>Складання агротехнічної частини технологічної карти вирощування вівса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>Засвоїти методику складання агротехнічної частини технологічної карти вирощування вівса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</w:t>
      </w: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>Зміст та послідовність виконання завдань: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>Ознайомитися з коротким описом сортів вівса</w:t>
      </w:r>
    </w:p>
    <w:p w:rsidR="00667E2A" w:rsidRPr="00667E2A" w:rsidRDefault="002024A6" w:rsidP="00667E2A">
      <w:pPr>
        <w:pStyle w:val="3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</w:rPr>
      </w:pPr>
      <w:r w:rsidRPr="00667E2A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   </w:t>
      </w:r>
      <w:proofErr w:type="spellStart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Ознайомлення</w:t>
      </w:r>
      <w:proofErr w:type="spellEnd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з коротким </w:t>
      </w:r>
      <w:proofErr w:type="spellStart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описом</w:t>
      </w:r>
      <w:proofErr w:type="spellEnd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сортів</w:t>
      </w:r>
      <w:proofErr w:type="spellEnd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івса</w:t>
      </w:r>
      <w:proofErr w:type="spellEnd"/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667E2A">
        <w:rPr>
          <w:sz w:val="28"/>
          <w:szCs w:val="28"/>
        </w:rPr>
        <w:t xml:space="preserve">Овес є </w:t>
      </w:r>
      <w:proofErr w:type="spellStart"/>
      <w:r w:rsidRPr="00667E2A">
        <w:rPr>
          <w:sz w:val="28"/>
          <w:szCs w:val="28"/>
        </w:rPr>
        <w:t>однією</w:t>
      </w:r>
      <w:proofErr w:type="spellEnd"/>
      <w:r w:rsidRPr="00667E2A">
        <w:rPr>
          <w:sz w:val="28"/>
          <w:szCs w:val="28"/>
        </w:rPr>
        <w:t xml:space="preserve"> з </w:t>
      </w:r>
      <w:proofErr w:type="spellStart"/>
      <w:r w:rsidRPr="00667E2A">
        <w:rPr>
          <w:sz w:val="28"/>
          <w:szCs w:val="28"/>
        </w:rPr>
        <w:t>важливих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зернових</w:t>
      </w:r>
      <w:proofErr w:type="spellEnd"/>
      <w:r w:rsidRPr="00667E2A">
        <w:rPr>
          <w:sz w:val="28"/>
          <w:szCs w:val="28"/>
        </w:rPr>
        <w:t xml:space="preserve"> культур, яка широко </w:t>
      </w:r>
      <w:proofErr w:type="spellStart"/>
      <w:r w:rsidRPr="00667E2A">
        <w:rPr>
          <w:sz w:val="28"/>
          <w:szCs w:val="28"/>
        </w:rPr>
        <w:t>використовується</w:t>
      </w:r>
      <w:proofErr w:type="spellEnd"/>
      <w:r w:rsidRPr="00667E2A">
        <w:rPr>
          <w:sz w:val="28"/>
          <w:szCs w:val="28"/>
        </w:rPr>
        <w:t xml:space="preserve"> у </w:t>
      </w:r>
      <w:proofErr w:type="spellStart"/>
      <w:r w:rsidRPr="00667E2A">
        <w:rPr>
          <w:sz w:val="28"/>
          <w:szCs w:val="28"/>
        </w:rPr>
        <w:t>харчовій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промисловості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тваринництві</w:t>
      </w:r>
      <w:proofErr w:type="spellEnd"/>
      <w:r w:rsidRPr="00667E2A">
        <w:rPr>
          <w:sz w:val="28"/>
          <w:szCs w:val="28"/>
        </w:rPr>
        <w:t xml:space="preserve"> та для </w:t>
      </w:r>
      <w:proofErr w:type="spellStart"/>
      <w:r w:rsidRPr="00667E2A">
        <w:rPr>
          <w:sz w:val="28"/>
          <w:szCs w:val="28"/>
        </w:rPr>
        <w:t>виробництва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комбікормів</w:t>
      </w:r>
      <w:proofErr w:type="spellEnd"/>
      <w:r w:rsidRPr="00667E2A">
        <w:rPr>
          <w:sz w:val="28"/>
          <w:szCs w:val="28"/>
        </w:rPr>
        <w:t xml:space="preserve">. </w:t>
      </w:r>
      <w:proofErr w:type="spellStart"/>
      <w:r w:rsidRPr="00667E2A">
        <w:rPr>
          <w:sz w:val="28"/>
          <w:szCs w:val="28"/>
        </w:rPr>
        <w:t>Він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відзначається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високою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поживною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цінністю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proofErr w:type="gramStart"/>
      <w:r w:rsidRPr="00667E2A">
        <w:rPr>
          <w:sz w:val="28"/>
          <w:szCs w:val="28"/>
        </w:rPr>
        <w:t>містить</w:t>
      </w:r>
      <w:proofErr w:type="spellEnd"/>
      <w:proofErr w:type="gram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білки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жири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вітаміни</w:t>
      </w:r>
      <w:proofErr w:type="spellEnd"/>
      <w:r w:rsidRPr="00667E2A">
        <w:rPr>
          <w:sz w:val="28"/>
          <w:szCs w:val="28"/>
        </w:rPr>
        <w:t xml:space="preserve"> та </w:t>
      </w:r>
      <w:proofErr w:type="spellStart"/>
      <w:r w:rsidRPr="00667E2A">
        <w:rPr>
          <w:sz w:val="28"/>
          <w:szCs w:val="28"/>
        </w:rPr>
        <w:t>мікроелементи</w:t>
      </w:r>
      <w:proofErr w:type="spellEnd"/>
      <w:r w:rsidRPr="00667E2A">
        <w:rPr>
          <w:sz w:val="28"/>
          <w:szCs w:val="28"/>
        </w:rPr>
        <w:t xml:space="preserve">. </w:t>
      </w:r>
      <w:proofErr w:type="spellStart"/>
      <w:r w:rsidRPr="00667E2A">
        <w:rPr>
          <w:sz w:val="28"/>
          <w:szCs w:val="28"/>
        </w:rPr>
        <w:t>Завдяки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proofErr w:type="gramStart"/>
      <w:r w:rsidRPr="00667E2A">
        <w:rPr>
          <w:sz w:val="28"/>
          <w:szCs w:val="28"/>
        </w:rPr>
        <w:t>своїй</w:t>
      </w:r>
      <w:proofErr w:type="spellEnd"/>
      <w:proofErr w:type="gram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невибагливості</w:t>
      </w:r>
      <w:proofErr w:type="spellEnd"/>
      <w:r w:rsidRPr="00667E2A">
        <w:rPr>
          <w:sz w:val="28"/>
          <w:szCs w:val="28"/>
        </w:rPr>
        <w:t xml:space="preserve"> до умов </w:t>
      </w:r>
      <w:proofErr w:type="spellStart"/>
      <w:r w:rsidRPr="00667E2A">
        <w:rPr>
          <w:sz w:val="28"/>
          <w:szCs w:val="28"/>
        </w:rPr>
        <w:t>вирощування</w:t>
      </w:r>
      <w:proofErr w:type="spellEnd"/>
      <w:r w:rsidRPr="00667E2A">
        <w:rPr>
          <w:sz w:val="28"/>
          <w:szCs w:val="28"/>
        </w:rPr>
        <w:t xml:space="preserve"> овес добре </w:t>
      </w:r>
      <w:proofErr w:type="spellStart"/>
      <w:r w:rsidRPr="00667E2A">
        <w:rPr>
          <w:sz w:val="28"/>
          <w:szCs w:val="28"/>
        </w:rPr>
        <w:t>пристосований</w:t>
      </w:r>
      <w:proofErr w:type="spellEnd"/>
      <w:r w:rsidRPr="00667E2A">
        <w:rPr>
          <w:sz w:val="28"/>
          <w:szCs w:val="28"/>
        </w:rPr>
        <w:t xml:space="preserve"> до </w:t>
      </w:r>
      <w:proofErr w:type="spellStart"/>
      <w:r w:rsidRPr="00667E2A">
        <w:rPr>
          <w:sz w:val="28"/>
          <w:szCs w:val="28"/>
        </w:rPr>
        <w:t>кліматичних</w:t>
      </w:r>
      <w:proofErr w:type="spellEnd"/>
      <w:r w:rsidRPr="00667E2A">
        <w:rPr>
          <w:sz w:val="28"/>
          <w:szCs w:val="28"/>
        </w:rPr>
        <w:t xml:space="preserve"> умов </w:t>
      </w:r>
      <w:proofErr w:type="spellStart"/>
      <w:r w:rsidRPr="00667E2A">
        <w:rPr>
          <w:sz w:val="28"/>
          <w:szCs w:val="28"/>
        </w:rPr>
        <w:t>України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667E2A">
        <w:rPr>
          <w:sz w:val="28"/>
          <w:szCs w:val="28"/>
        </w:rPr>
        <w:t xml:space="preserve">В </w:t>
      </w:r>
      <w:proofErr w:type="spellStart"/>
      <w:r w:rsidRPr="00667E2A">
        <w:rPr>
          <w:sz w:val="28"/>
          <w:szCs w:val="28"/>
        </w:rPr>
        <w:t>Україні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вирощують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понад</w:t>
      </w:r>
      <w:proofErr w:type="spellEnd"/>
      <w:r w:rsidRPr="00667E2A">
        <w:rPr>
          <w:sz w:val="28"/>
          <w:szCs w:val="28"/>
        </w:rPr>
        <w:t xml:space="preserve"> 50 </w:t>
      </w:r>
      <w:proofErr w:type="spellStart"/>
      <w:r w:rsidRPr="00667E2A">
        <w:rPr>
          <w:sz w:val="28"/>
          <w:szCs w:val="28"/>
        </w:rPr>
        <w:t>сортів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proofErr w:type="gramStart"/>
      <w:r w:rsidRPr="00667E2A">
        <w:rPr>
          <w:sz w:val="28"/>
          <w:szCs w:val="28"/>
        </w:rPr>
        <w:t>в</w:t>
      </w:r>
      <w:proofErr w:type="gramEnd"/>
      <w:r w:rsidRPr="00667E2A">
        <w:rPr>
          <w:sz w:val="28"/>
          <w:szCs w:val="28"/>
        </w:rPr>
        <w:t>івса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які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відрізняються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між</w:t>
      </w:r>
      <w:proofErr w:type="spellEnd"/>
      <w:r w:rsidRPr="00667E2A">
        <w:rPr>
          <w:sz w:val="28"/>
          <w:szCs w:val="28"/>
        </w:rPr>
        <w:t xml:space="preserve"> собою за </w:t>
      </w:r>
      <w:proofErr w:type="spellStart"/>
      <w:r w:rsidRPr="00667E2A">
        <w:rPr>
          <w:sz w:val="28"/>
          <w:szCs w:val="28"/>
        </w:rPr>
        <w:t>врожайністю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якістю</w:t>
      </w:r>
      <w:proofErr w:type="spellEnd"/>
      <w:r w:rsidRPr="00667E2A">
        <w:rPr>
          <w:sz w:val="28"/>
          <w:szCs w:val="28"/>
        </w:rPr>
        <w:t xml:space="preserve"> зерна, </w:t>
      </w:r>
      <w:proofErr w:type="spellStart"/>
      <w:r w:rsidRPr="00667E2A">
        <w:rPr>
          <w:sz w:val="28"/>
          <w:szCs w:val="28"/>
        </w:rPr>
        <w:t>стійкістю</w:t>
      </w:r>
      <w:proofErr w:type="spellEnd"/>
      <w:r w:rsidRPr="00667E2A">
        <w:rPr>
          <w:sz w:val="28"/>
          <w:szCs w:val="28"/>
        </w:rPr>
        <w:t xml:space="preserve"> до хвороб, </w:t>
      </w:r>
      <w:proofErr w:type="spellStart"/>
      <w:r w:rsidRPr="00667E2A">
        <w:rPr>
          <w:sz w:val="28"/>
          <w:szCs w:val="28"/>
        </w:rPr>
        <w:t>посухостійкістю</w:t>
      </w:r>
      <w:proofErr w:type="spellEnd"/>
      <w:r w:rsidRPr="00667E2A">
        <w:rPr>
          <w:sz w:val="28"/>
          <w:szCs w:val="28"/>
        </w:rPr>
        <w:t xml:space="preserve"> та </w:t>
      </w:r>
      <w:proofErr w:type="spellStart"/>
      <w:r w:rsidRPr="00667E2A">
        <w:rPr>
          <w:sz w:val="28"/>
          <w:szCs w:val="28"/>
        </w:rPr>
        <w:t>іншими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господарсько-цінними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ознаками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2024A6" w:rsidP="00667E2A">
      <w:pPr>
        <w:pStyle w:val="3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</w:rPr>
      </w:pPr>
      <w:r w:rsidRPr="00667E2A">
        <w:rPr>
          <w:rFonts w:ascii="Times New Roman" w:hAnsi="Times New Roman" w:cs="Times New Roman"/>
          <w:b w:val="0"/>
          <w:color w:val="auto"/>
          <w:sz w:val="28"/>
          <w:szCs w:val="28"/>
          <w:lang w:val="uk-UA"/>
        </w:rPr>
        <w:t xml:space="preserve"> </w:t>
      </w:r>
      <w:proofErr w:type="spellStart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Основні</w:t>
      </w:r>
      <w:proofErr w:type="spellEnd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групи</w:t>
      </w:r>
      <w:proofErr w:type="spellEnd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сортів</w:t>
      </w:r>
      <w:proofErr w:type="spellEnd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в</w:t>
      </w:r>
      <w:proofErr w:type="gramEnd"/>
      <w:r w:rsidR="00667E2A" w:rsidRPr="00667E2A">
        <w:rPr>
          <w:rFonts w:ascii="Times New Roman" w:hAnsi="Times New Roman" w:cs="Times New Roman"/>
          <w:color w:val="auto"/>
          <w:sz w:val="28"/>
          <w:szCs w:val="28"/>
        </w:rPr>
        <w:t>івса</w:t>
      </w:r>
      <w:proofErr w:type="spellEnd"/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</w:p>
    <w:p w:rsidR="00667E2A" w:rsidRPr="00667E2A" w:rsidRDefault="002024A6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</w:t>
      </w:r>
      <w:r w:rsidR="00667E2A" w:rsidRPr="00667E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proofErr w:type="gramStart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Пл</w:t>
      </w:r>
      <w:proofErr w:type="gramEnd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івчасті</w:t>
      </w:r>
      <w:proofErr w:type="spellEnd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сорти</w:t>
      </w:r>
      <w:proofErr w:type="spellEnd"/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>івчасті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отримали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свою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назву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тому,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зерно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вкрите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тонкою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плівкою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. Вони є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найбільш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поширеними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сільському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господарстві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До них належать: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Борець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Лев,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Талісман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Вітання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Стр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>ігунок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Конкур, Адамо,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Рисак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>, Буг.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667E2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Вони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характеризуються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відносно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врожайністю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(40–60 ц/га), доброю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пристосованістю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>ізних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умов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та часто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великі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зерна.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з них </w:t>
      </w:r>
      <w:proofErr w:type="spellStart"/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>ійкі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посухи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але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уражуватись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хворобами, тому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потребують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належного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догляду.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24A6" w:rsidRPr="00667E2A" w:rsidRDefault="002024A6" w:rsidP="00667E2A">
      <w:pPr>
        <w:spacing w:after="0" w:line="360" w:lineRule="auto"/>
        <w:ind w:firstLine="51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Голі</w:t>
      </w:r>
      <w:proofErr w:type="spellEnd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сорти</w:t>
      </w:r>
      <w:proofErr w:type="spellEnd"/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Голі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ві</w:t>
      </w:r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др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>ізняються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тим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що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під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час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достигання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зерно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втрачає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плівку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>ідвищує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їхню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поживну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харчову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цінність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Основні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представники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: Шульга,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Білоруський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Голозернистий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>, Соломон.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Для них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характерний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високий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вмі</w:t>
      </w:r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spellEnd"/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білка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але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менша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маса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1000 зерен (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близько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28–30 г) і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дещо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нижча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(40–50 ц/га).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Такі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часто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використовують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у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харчовій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промисловості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24A6" w:rsidRPr="00667E2A" w:rsidRDefault="002024A6" w:rsidP="00667E2A">
      <w:pPr>
        <w:spacing w:after="0" w:line="360" w:lineRule="auto"/>
        <w:ind w:firstLine="51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Ярові</w:t>
      </w:r>
      <w:proofErr w:type="spellEnd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сорти</w:t>
      </w:r>
      <w:proofErr w:type="spellEnd"/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Ярові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висівають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навесні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Вони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добре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пристосовані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до умов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помірного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клімату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і не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потребують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високих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температур для росту.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До них належать: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Догою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Баргузин,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Гесер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Мерген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>, Галоп, Макс.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Ц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>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невибагливі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до умов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часто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використовуються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кормові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культури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дають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урожай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30 до 55 ц/га,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хоча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окремі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мати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значно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вищу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продуктивність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2024A6" w:rsidRPr="00667E2A" w:rsidRDefault="002024A6" w:rsidP="00667E2A">
      <w:pPr>
        <w:spacing w:after="0" w:line="360" w:lineRule="auto"/>
        <w:ind w:firstLine="510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proofErr w:type="spellStart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Кращі</w:t>
      </w:r>
      <w:proofErr w:type="spellEnd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врожайні</w:t>
      </w:r>
      <w:proofErr w:type="spellEnd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b/>
          <w:bCs/>
          <w:sz w:val="28"/>
          <w:szCs w:val="28"/>
        </w:rPr>
        <w:t>сорти</w:t>
      </w:r>
      <w:proofErr w:type="spellEnd"/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До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цієї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групи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належать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відзначаються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високою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врожайністю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умови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правильної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агротехніки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Серед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них: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Іртиш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22,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Айворі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Козир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Кречет, Скакун,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Алюр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Друг,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Які</w:t>
      </w:r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</w:rPr>
      </w:pPr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Вони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можуть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забезпечувати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врожайність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70–85 ц/га і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більше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добру </w:t>
      </w:r>
      <w:proofErr w:type="spellStart"/>
      <w:proofErr w:type="gramStart"/>
      <w:r w:rsidRPr="00667E2A">
        <w:rPr>
          <w:rFonts w:ascii="Times New Roman" w:eastAsia="Times New Roman" w:hAnsi="Times New Roman" w:cs="Times New Roman"/>
          <w:sz w:val="28"/>
          <w:szCs w:val="28"/>
        </w:rPr>
        <w:t>ст</w:t>
      </w:r>
      <w:proofErr w:type="gramEnd"/>
      <w:r w:rsidRPr="00667E2A">
        <w:rPr>
          <w:rFonts w:ascii="Times New Roman" w:eastAsia="Times New Roman" w:hAnsi="Times New Roman" w:cs="Times New Roman"/>
          <w:sz w:val="28"/>
          <w:szCs w:val="28"/>
        </w:rPr>
        <w:t>ійкість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несприятливих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умов та хвороб, але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потребують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дотримання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технології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Pr="00667E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24A6" w:rsidRPr="00667E2A" w:rsidRDefault="00667E2A" w:rsidP="00667E2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Отже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вівса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мають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значні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відмінності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своїми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біологічними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господарськими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властивостями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Найбільш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поширеними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proofErr w:type="gram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пл</w:t>
      </w:r>
      <w:proofErr w:type="gram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івчасті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сорти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lastRenderedPageBreak/>
        <w:t>тоді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як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найбільш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продуктивними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є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високоврожайні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Вибір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сорту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залежить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від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умов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вирощування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цілей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використання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культури</w:t>
      </w:r>
      <w:proofErr w:type="spellEnd"/>
      <w:r w:rsidR="002024A6" w:rsidRPr="00667E2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>Завдання 2.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 xml:space="preserve"> Скласти агротехнічну частину технологічної карти вирощування вівса за індивідуальним завданням</w:t>
      </w: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С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>орт вівса Козир</w:t>
      </w: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>, попередник озима ячмінь, наявність однорічних бур’янів, площа 60 га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>,  кількісна норма висіву 3</w:t>
      </w: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>,8 млн. схожих насінин на гектар, маса 10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>00 насінин 37</w:t>
      </w: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г, чистота 98%, схожість 96%.   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Норму 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>висіву визначають за формулою :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              Н = 100 х К х А : ПП,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де     Н – масова норма висіву в кілограмах;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К – рекомендована (пошукова) норм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 xml:space="preserve">а висіву схожих насінин млн. шт. </w:t>
      </w: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на </w:t>
      </w:r>
      <w:smartTag w:uri="urn:schemas-microsoft-com:office:smarttags" w:element="metricconverter">
        <w:smartTagPr>
          <w:attr w:name="ProductID" w:val="1 га"/>
        </w:smartTagPr>
        <w:r w:rsidRPr="00667E2A">
          <w:rPr>
            <w:rFonts w:ascii="Times New Roman" w:eastAsia="Times New Roman" w:hAnsi="Times New Roman" w:cs="Times New Roman"/>
            <w:sz w:val="28"/>
            <w:szCs w:val="28"/>
            <w:lang w:val="uk-UA"/>
          </w:rPr>
          <w:t>1 га</w:t>
        </w:r>
      </w:smartTag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>;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А -  маса 1000 насінин, г;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 ПП – 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>посівна придатність насіння, %.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    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 xml:space="preserve">             ПП =  Ч х С : 100,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де       Ч – чистота насіння , %;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   </w:t>
      </w:r>
      <w:r w:rsidRPr="00667E2A">
        <w:rPr>
          <w:rFonts w:ascii="Times New Roman" w:hAnsi="Times New Roman" w:cs="Times New Roman"/>
          <w:sz w:val="28"/>
          <w:szCs w:val="28"/>
          <w:lang w:val="uk-UA"/>
        </w:rPr>
        <w:t xml:space="preserve">      С – схожість насіння , %.</w:t>
      </w:r>
    </w:p>
    <w:p w:rsidR="002024A6" w:rsidRPr="00667E2A" w:rsidRDefault="002024A6" w:rsidP="00667E2A">
      <w:pPr>
        <w:tabs>
          <w:tab w:val="left" w:pos="3825"/>
        </w:tabs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667E2A" w:rsidRPr="00667E2A" w:rsidRDefault="00667E2A" w:rsidP="00667E2A">
      <w:pPr>
        <w:pStyle w:val="2"/>
        <w:spacing w:before="0" w:beforeAutospacing="0" w:after="0" w:afterAutospacing="0" w:line="360" w:lineRule="auto"/>
        <w:ind w:firstLine="510"/>
        <w:rPr>
          <w:sz w:val="28"/>
          <w:szCs w:val="28"/>
          <w:lang w:val="uk-UA"/>
        </w:rPr>
      </w:pPr>
      <w:r w:rsidRPr="00667E2A">
        <w:rPr>
          <w:sz w:val="28"/>
          <w:szCs w:val="28"/>
          <w:lang w:val="uk-UA"/>
        </w:rPr>
        <w:t>Розрахунок посівної придатності (ПП)</w:t>
      </w:r>
    </w:p>
    <w:p w:rsidR="00667E2A" w:rsidRPr="00667E2A" w:rsidRDefault="00667E2A" w:rsidP="00667E2A">
      <w:pPr>
        <w:tabs>
          <w:tab w:val="left" w:pos="3825"/>
        </w:tabs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sz w:val="28"/>
          <w:szCs w:val="28"/>
          <w:lang w:val="uk-UA"/>
        </w:rPr>
        <w:t>ПП =  Ч х С : 100,</w:t>
      </w:r>
    </w:p>
    <w:p w:rsidR="00667E2A" w:rsidRPr="00667E2A" w:rsidRDefault="00667E2A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sz w:val="28"/>
          <w:szCs w:val="28"/>
          <w:lang w:val="uk-UA"/>
        </w:rPr>
        <w:t>Розраховуємо</w:t>
      </w:r>
      <w:r w:rsidRPr="00667E2A">
        <w:rPr>
          <w:rFonts w:ascii="Times New Roman" w:hAnsi="Times New Roman" w:cs="Times New Roman"/>
          <w:sz w:val="28"/>
          <w:szCs w:val="28"/>
        </w:rPr>
        <w:br/>
        <w:t>Ч = 98%</w:t>
      </w:r>
      <w:r w:rsidRPr="00667E2A">
        <w:rPr>
          <w:rFonts w:ascii="Times New Roman" w:hAnsi="Times New Roman" w:cs="Times New Roman"/>
          <w:sz w:val="28"/>
          <w:szCs w:val="28"/>
        </w:rPr>
        <w:br/>
        <w:t>С = 96%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667E2A">
        <w:rPr>
          <w:sz w:val="28"/>
          <w:szCs w:val="28"/>
        </w:rPr>
        <w:t xml:space="preserve">ПП = (98 × 96) / 100 = </w:t>
      </w:r>
      <w:r w:rsidRPr="00667E2A">
        <w:rPr>
          <w:rStyle w:val="a4"/>
          <w:sz w:val="28"/>
          <w:szCs w:val="28"/>
        </w:rPr>
        <w:t>94,08%</w:t>
      </w:r>
    </w:p>
    <w:p w:rsidR="00667E2A" w:rsidRPr="00667E2A" w:rsidRDefault="00667E2A" w:rsidP="00667E2A">
      <w:pPr>
        <w:pStyle w:val="2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Розрахунок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норми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висіву</w:t>
      </w:r>
      <w:proofErr w:type="spellEnd"/>
      <w:r w:rsidRPr="00667E2A">
        <w:rPr>
          <w:sz w:val="28"/>
          <w:szCs w:val="28"/>
        </w:rPr>
        <w:t xml:space="preserve"> (Н)</w:t>
      </w:r>
    </w:p>
    <w:p w:rsidR="00667E2A" w:rsidRPr="00667E2A" w:rsidRDefault="00667E2A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eastAsia="Times New Roman" w:hAnsi="Times New Roman" w:cs="Times New Roman"/>
          <w:sz w:val="28"/>
          <w:szCs w:val="28"/>
          <w:lang w:val="uk-UA"/>
        </w:rPr>
        <w:t>Н = 100 х К х А : ПП,</w:t>
      </w:r>
    </w:p>
    <w:p w:rsidR="00667E2A" w:rsidRPr="00667E2A" w:rsidRDefault="00667E2A" w:rsidP="00667E2A">
      <w:pPr>
        <w:tabs>
          <w:tab w:val="left" w:pos="3825"/>
        </w:tabs>
        <w:spacing w:after="0" w:line="360" w:lineRule="auto"/>
        <w:ind w:firstLine="51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sz w:val="28"/>
          <w:szCs w:val="28"/>
          <w:lang w:val="uk-UA"/>
        </w:rPr>
        <w:t>Розраховуємо</w:t>
      </w:r>
      <w:r w:rsidRPr="00667E2A">
        <w:rPr>
          <w:rFonts w:ascii="Times New Roman" w:hAnsi="Times New Roman" w:cs="Times New Roman"/>
          <w:sz w:val="28"/>
          <w:szCs w:val="28"/>
        </w:rPr>
        <w:t>:</w:t>
      </w:r>
      <w:r w:rsidRPr="00667E2A">
        <w:rPr>
          <w:rFonts w:ascii="Times New Roman" w:hAnsi="Times New Roman" w:cs="Times New Roman"/>
          <w:sz w:val="28"/>
          <w:szCs w:val="28"/>
        </w:rPr>
        <w:br/>
        <w:t>К = 3,8 млн</w:t>
      </w:r>
      <w:r w:rsidRPr="00667E2A">
        <w:rPr>
          <w:rFonts w:ascii="Times New Roman" w:hAnsi="Times New Roman" w:cs="Times New Roman"/>
          <w:sz w:val="28"/>
          <w:szCs w:val="28"/>
        </w:rPr>
        <w:br/>
      </w:r>
      <w:r w:rsidRPr="00667E2A">
        <w:rPr>
          <w:rFonts w:ascii="Times New Roman" w:hAnsi="Times New Roman" w:cs="Times New Roman"/>
          <w:sz w:val="28"/>
          <w:szCs w:val="28"/>
        </w:rPr>
        <w:lastRenderedPageBreak/>
        <w:t>А = 37 г</w:t>
      </w:r>
      <w:r w:rsidRPr="00667E2A">
        <w:rPr>
          <w:rFonts w:ascii="Times New Roman" w:hAnsi="Times New Roman" w:cs="Times New Roman"/>
          <w:sz w:val="28"/>
          <w:szCs w:val="28"/>
        </w:rPr>
        <w:br/>
        <w:t>ПП = 94,08%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667E2A">
        <w:rPr>
          <w:sz w:val="28"/>
          <w:szCs w:val="28"/>
        </w:rPr>
        <w:t xml:space="preserve">Н = (100 × 3,8 × 37) / 94,08 = </w:t>
      </w:r>
      <w:r w:rsidRPr="00667E2A">
        <w:rPr>
          <w:rStyle w:val="a4"/>
          <w:sz w:val="28"/>
          <w:szCs w:val="28"/>
        </w:rPr>
        <w:t>149,5 кг/га</w:t>
      </w:r>
      <w:r w:rsidRPr="00667E2A">
        <w:rPr>
          <w:sz w:val="28"/>
          <w:szCs w:val="28"/>
        </w:rPr>
        <w:t xml:space="preserve"> (≈150 кг/га)</w:t>
      </w:r>
    </w:p>
    <w:p w:rsidR="00667E2A" w:rsidRPr="00667E2A" w:rsidRDefault="00667E2A" w:rsidP="00667E2A">
      <w:pPr>
        <w:pStyle w:val="2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Загальна</w:t>
      </w:r>
      <w:proofErr w:type="spellEnd"/>
      <w:r w:rsidRPr="00667E2A">
        <w:rPr>
          <w:sz w:val="28"/>
          <w:szCs w:val="28"/>
        </w:rPr>
        <w:t xml:space="preserve"> потреба в </w:t>
      </w:r>
      <w:proofErr w:type="spellStart"/>
      <w:r w:rsidRPr="00667E2A">
        <w:rPr>
          <w:sz w:val="28"/>
          <w:szCs w:val="28"/>
        </w:rPr>
        <w:t>насінні</w:t>
      </w:r>
      <w:proofErr w:type="spellEnd"/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Площа</w:t>
      </w:r>
      <w:proofErr w:type="spellEnd"/>
      <w:r w:rsidRPr="00667E2A">
        <w:rPr>
          <w:sz w:val="28"/>
          <w:szCs w:val="28"/>
        </w:rPr>
        <w:t xml:space="preserve"> = 60 га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667E2A">
        <w:rPr>
          <w:sz w:val="28"/>
          <w:szCs w:val="28"/>
        </w:rPr>
        <w:t xml:space="preserve">150 × 60 = </w:t>
      </w:r>
      <w:r w:rsidRPr="00667E2A">
        <w:rPr>
          <w:rStyle w:val="a4"/>
          <w:sz w:val="28"/>
          <w:szCs w:val="28"/>
        </w:rPr>
        <w:t xml:space="preserve">9000 кг = 9 т </w:t>
      </w:r>
      <w:proofErr w:type="spellStart"/>
      <w:r w:rsidRPr="00667E2A">
        <w:rPr>
          <w:rStyle w:val="a4"/>
          <w:sz w:val="28"/>
          <w:szCs w:val="28"/>
        </w:rPr>
        <w:t>насіння</w:t>
      </w:r>
      <w:proofErr w:type="spellEnd"/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67E2A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667E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67E2A">
        <w:rPr>
          <w:rFonts w:ascii="Times New Roman" w:hAnsi="Times New Roman" w:cs="Times New Roman"/>
          <w:sz w:val="28"/>
          <w:szCs w:val="28"/>
        </w:rPr>
        <w:t>сорту</w:t>
      </w:r>
      <w:proofErr w:type="gramEnd"/>
      <w:r w:rsidRPr="00667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Style w:val="a4"/>
          <w:rFonts w:ascii="Times New Roman" w:hAnsi="Times New Roman" w:cs="Times New Roman"/>
          <w:sz w:val="28"/>
          <w:szCs w:val="28"/>
        </w:rPr>
        <w:t>Козир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заданих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умов норма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становить </w:t>
      </w:r>
      <w:r w:rsidRPr="00667E2A">
        <w:rPr>
          <w:rStyle w:val="a4"/>
          <w:rFonts w:ascii="Times New Roman" w:hAnsi="Times New Roman" w:cs="Times New Roman"/>
          <w:sz w:val="28"/>
          <w:szCs w:val="28"/>
        </w:rPr>
        <w:t>150 кг/га</w:t>
      </w:r>
      <w:r w:rsidRPr="00667E2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загальна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потреба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насіння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— </w:t>
      </w:r>
      <w:r w:rsidRPr="00667E2A">
        <w:rPr>
          <w:rStyle w:val="a4"/>
          <w:rFonts w:ascii="Times New Roman" w:hAnsi="Times New Roman" w:cs="Times New Roman"/>
          <w:sz w:val="28"/>
          <w:szCs w:val="28"/>
        </w:rPr>
        <w:t>9 тонн</w:t>
      </w:r>
      <w:r w:rsidRPr="00667E2A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Дотримання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агротехніки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дозволить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якісний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урожай</w:t>
      </w:r>
    </w:p>
    <w:p w:rsidR="00667E2A" w:rsidRPr="00667E2A" w:rsidRDefault="002024A6" w:rsidP="00667E2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667E2A">
        <w:rPr>
          <w:rFonts w:ascii="Times New Roman" w:hAnsi="Times New Roman" w:cs="Times New Roman"/>
          <w:b/>
          <w:sz w:val="28"/>
          <w:szCs w:val="28"/>
          <w:lang w:val="uk-UA"/>
        </w:rPr>
        <w:t>Агротехнічна частина технологічної карти вирощування вівса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667E2A">
        <w:rPr>
          <w:rStyle w:val="a4"/>
          <w:rFonts w:ascii="Times New Roman" w:hAnsi="Times New Roman" w:cs="Times New Roman"/>
          <w:sz w:val="28"/>
          <w:szCs w:val="28"/>
        </w:rPr>
        <w:t>Попередник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озимий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ячмінь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667E2A">
        <w:rPr>
          <w:rStyle w:val="a4"/>
          <w:rFonts w:ascii="Times New Roman" w:hAnsi="Times New Roman" w:cs="Times New Roman"/>
          <w:sz w:val="28"/>
          <w:szCs w:val="28"/>
        </w:rPr>
        <w:t>Площа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– 60 га</w:t>
      </w:r>
      <w:r w:rsidRPr="00667E2A">
        <w:rPr>
          <w:rFonts w:ascii="Times New Roman" w:hAnsi="Times New Roman" w:cs="Times New Roman"/>
          <w:sz w:val="28"/>
          <w:szCs w:val="28"/>
        </w:rPr>
        <w:br/>
      </w:r>
      <w:r w:rsidRPr="00667E2A">
        <w:rPr>
          <w:rStyle w:val="a4"/>
          <w:rFonts w:ascii="Times New Roman" w:hAnsi="Times New Roman" w:cs="Times New Roman"/>
          <w:sz w:val="28"/>
          <w:szCs w:val="28"/>
        </w:rPr>
        <w:t>Сорт</w:t>
      </w:r>
      <w:r w:rsidRPr="00667E2A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667E2A">
        <w:rPr>
          <w:rFonts w:ascii="Times New Roman" w:hAnsi="Times New Roman" w:cs="Times New Roman"/>
          <w:sz w:val="28"/>
          <w:szCs w:val="28"/>
        </w:rPr>
        <w:t>Козир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br/>
      </w:r>
      <w:r w:rsidRPr="00667E2A">
        <w:rPr>
          <w:rStyle w:val="a4"/>
          <w:rFonts w:ascii="Times New Roman" w:hAnsi="Times New Roman" w:cs="Times New Roman"/>
          <w:sz w:val="28"/>
          <w:szCs w:val="28"/>
        </w:rPr>
        <w:t xml:space="preserve">Норма </w:t>
      </w:r>
      <w:proofErr w:type="spellStart"/>
      <w:r w:rsidRPr="00667E2A">
        <w:rPr>
          <w:rStyle w:val="a4"/>
          <w:rFonts w:ascii="Times New Roman" w:hAnsi="Times New Roman" w:cs="Times New Roman"/>
          <w:sz w:val="28"/>
          <w:szCs w:val="28"/>
        </w:rPr>
        <w:t>висіву</w:t>
      </w:r>
      <w:proofErr w:type="spellEnd"/>
      <w:r w:rsidRPr="00667E2A">
        <w:rPr>
          <w:rFonts w:ascii="Times New Roman" w:hAnsi="Times New Roman" w:cs="Times New Roman"/>
          <w:sz w:val="28"/>
          <w:szCs w:val="28"/>
        </w:rPr>
        <w:t xml:space="preserve"> – 150 кг/га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7"/>
        <w:gridCol w:w="2238"/>
        <w:gridCol w:w="1481"/>
        <w:gridCol w:w="1065"/>
        <w:gridCol w:w="1491"/>
        <w:gridCol w:w="1183"/>
      </w:tblGrid>
      <w:tr w:rsidR="00667E2A" w:rsidRPr="00667E2A" w:rsidTr="00667E2A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Назва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робі</w:t>
            </w:r>
            <w:proofErr w:type="gram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Агротехнічні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показники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Одиниця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виміру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Обсяг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робі</w:t>
            </w:r>
            <w:proofErr w:type="gram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т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Марка трактора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С.-г.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машини</w:t>
            </w:r>
            <w:proofErr w:type="spellEnd"/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Лущення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стерні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Глибина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6–8 см, </w:t>
            </w:r>
            <w:proofErr w:type="spellStart"/>
            <w:proofErr w:type="gramStart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</w:t>
            </w:r>
            <w:proofErr w:type="gramEnd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ісля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збирання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попередника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ЛДГ-10</w:t>
            </w:r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</w:rPr>
              <w:t>Оранка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Глибина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 xml:space="preserve"> 20–22 см,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осінь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МТЗ-1221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67E2A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</w:rPr>
              <w:t>ПЛН-5-35</w:t>
            </w:r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Боронування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Ранньовесняне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закриття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вологи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БЗСС-1,0</w:t>
            </w:r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lastRenderedPageBreak/>
              <w:t>Культивація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Глибина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5–7 см </w:t>
            </w:r>
            <w:proofErr w:type="gram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перед</w:t>
            </w:r>
            <w:proofErr w:type="gram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сівбою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КПС-4</w:t>
            </w:r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Внесення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добрив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$N_{30–60} P_{40–60} K_{40–60}$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РУМ-5</w:t>
            </w:r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Протруювання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насіння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Перед </w:t>
            </w:r>
            <w:proofErr w:type="spellStart"/>
            <w:proofErr w:type="gram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пос</w:t>
            </w:r>
            <w:proofErr w:type="gram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івом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т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9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—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ПС-10</w:t>
            </w:r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Сівба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Ранній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строк,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глибина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3–5 см, норма 150 кг/га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СЗ-3,6</w:t>
            </w:r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Коткування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</w:t>
            </w:r>
            <w:proofErr w:type="gram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ісля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сівби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(за потреби)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ЗККШ-6</w:t>
            </w:r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Обробка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гербіцидами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Проти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однорічних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бур’яні</w:t>
            </w:r>
            <w:proofErr w:type="gram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в</w:t>
            </w:r>
            <w:proofErr w:type="spellEnd"/>
            <w:proofErr w:type="gram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МТЗ-82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ОПШ-2000</w:t>
            </w:r>
          </w:p>
        </w:tc>
      </w:tr>
      <w:tr w:rsidR="00667E2A" w:rsidRPr="00667E2A" w:rsidTr="00667E2A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  <w:t>Збирання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Повна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стиглість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,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пряме</w:t>
            </w:r>
            <w:proofErr w:type="spellEnd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 xml:space="preserve"> </w:t>
            </w:r>
            <w:proofErr w:type="spellStart"/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комбайнування</w:t>
            </w:r>
            <w:proofErr w:type="spellEnd"/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га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60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—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:rsidR="00667E2A" w:rsidRPr="00667E2A" w:rsidRDefault="00667E2A" w:rsidP="00667E2A">
            <w:pPr>
              <w:spacing w:after="0" w:line="360" w:lineRule="auto"/>
              <w:ind w:firstLine="5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7E2A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</w:rPr>
              <w:t>Нива, Дон-1500</w:t>
            </w:r>
          </w:p>
        </w:tc>
      </w:tr>
    </w:tbl>
    <w:p w:rsidR="00667E2A" w:rsidRPr="00667E2A" w:rsidRDefault="00667E2A" w:rsidP="00667E2A">
      <w:pPr>
        <w:pStyle w:val="2"/>
        <w:spacing w:before="0" w:beforeAutospacing="0" w:after="0" w:afterAutospacing="0" w:line="360" w:lineRule="auto"/>
        <w:ind w:firstLine="510"/>
        <w:rPr>
          <w:sz w:val="28"/>
          <w:szCs w:val="28"/>
          <w:lang w:val="uk-UA"/>
        </w:rPr>
      </w:pPr>
      <w:r w:rsidRPr="00667E2A">
        <w:rPr>
          <w:sz w:val="28"/>
          <w:szCs w:val="28"/>
          <w:lang w:val="uk-UA"/>
        </w:rPr>
        <w:t>Висновок: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667E2A">
        <w:rPr>
          <w:sz w:val="28"/>
          <w:szCs w:val="28"/>
        </w:rPr>
        <w:t xml:space="preserve">У </w:t>
      </w:r>
      <w:proofErr w:type="spellStart"/>
      <w:r w:rsidRPr="00667E2A">
        <w:rPr>
          <w:sz w:val="28"/>
          <w:szCs w:val="28"/>
        </w:rPr>
        <w:t>ході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виконання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практичної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роботи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було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proofErr w:type="gramStart"/>
      <w:r w:rsidRPr="00667E2A">
        <w:rPr>
          <w:sz w:val="28"/>
          <w:szCs w:val="28"/>
        </w:rPr>
        <w:t>засво</w:t>
      </w:r>
      <w:proofErr w:type="gramEnd"/>
      <w:r w:rsidRPr="00667E2A">
        <w:rPr>
          <w:sz w:val="28"/>
          <w:szCs w:val="28"/>
        </w:rPr>
        <w:t>єно</w:t>
      </w:r>
      <w:proofErr w:type="spellEnd"/>
      <w:r w:rsidRPr="00667E2A">
        <w:rPr>
          <w:sz w:val="28"/>
          <w:szCs w:val="28"/>
        </w:rPr>
        <w:t xml:space="preserve"> методику </w:t>
      </w:r>
      <w:proofErr w:type="spellStart"/>
      <w:r w:rsidRPr="00667E2A">
        <w:rPr>
          <w:sz w:val="28"/>
          <w:szCs w:val="28"/>
        </w:rPr>
        <w:t>складання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агротехнічної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частини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технологічної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карти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вирощування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вівса</w:t>
      </w:r>
      <w:proofErr w:type="spellEnd"/>
      <w:r w:rsidRPr="00667E2A">
        <w:rPr>
          <w:sz w:val="28"/>
          <w:szCs w:val="28"/>
        </w:rPr>
        <w:t xml:space="preserve">. Проведено </w:t>
      </w:r>
      <w:proofErr w:type="spellStart"/>
      <w:r w:rsidRPr="00667E2A">
        <w:rPr>
          <w:sz w:val="28"/>
          <w:szCs w:val="28"/>
        </w:rPr>
        <w:lastRenderedPageBreak/>
        <w:t>розрахунок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proofErr w:type="gramStart"/>
      <w:r w:rsidRPr="00667E2A">
        <w:rPr>
          <w:sz w:val="28"/>
          <w:szCs w:val="28"/>
        </w:rPr>
        <w:t>пос</w:t>
      </w:r>
      <w:proofErr w:type="gramEnd"/>
      <w:r w:rsidRPr="00667E2A">
        <w:rPr>
          <w:sz w:val="28"/>
          <w:szCs w:val="28"/>
        </w:rPr>
        <w:t>івної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придатності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насіння</w:t>
      </w:r>
      <w:proofErr w:type="spellEnd"/>
      <w:r w:rsidRPr="00667E2A">
        <w:rPr>
          <w:sz w:val="28"/>
          <w:szCs w:val="28"/>
        </w:rPr>
        <w:t xml:space="preserve"> та </w:t>
      </w:r>
      <w:proofErr w:type="spellStart"/>
      <w:r w:rsidRPr="00667E2A">
        <w:rPr>
          <w:sz w:val="28"/>
          <w:szCs w:val="28"/>
        </w:rPr>
        <w:t>встановлено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фактичну</w:t>
      </w:r>
      <w:proofErr w:type="spellEnd"/>
      <w:r w:rsidRPr="00667E2A">
        <w:rPr>
          <w:sz w:val="28"/>
          <w:szCs w:val="28"/>
        </w:rPr>
        <w:t xml:space="preserve"> норму </w:t>
      </w:r>
      <w:proofErr w:type="spellStart"/>
      <w:r w:rsidRPr="00667E2A">
        <w:rPr>
          <w:sz w:val="28"/>
          <w:szCs w:val="28"/>
        </w:rPr>
        <w:t>висіву</w:t>
      </w:r>
      <w:proofErr w:type="spellEnd"/>
      <w:r w:rsidRPr="00667E2A">
        <w:rPr>
          <w:sz w:val="28"/>
          <w:szCs w:val="28"/>
        </w:rPr>
        <w:t xml:space="preserve">, яка становить </w:t>
      </w:r>
      <w:r w:rsidRPr="00667E2A">
        <w:rPr>
          <w:rStyle w:val="a4"/>
          <w:sz w:val="28"/>
          <w:szCs w:val="28"/>
        </w:rPr>
        <w:t>150 кг/га</w:t>
      </w:r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Складено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агротехнічну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частину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технологічної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карти</w:t>
      </w:r>
      <w:proofErr w:type="spellEnd"/>
      <w:r w:rsidRPr="00667E2A">
        <w:rPr>
          <w:sz w:val="28"/>
          <w:szCs w:val="28"/>
        </w:rPr>
        <w:t xml:space="preserve"> для </w:t>
      </w:r>
      <w:proofErr w:type="spellStart"/>
      <w:r w:rsidRPr="00667E2A">
        <w:rPr>
          <w:sz w:val="28"/>
          <w:szCs w:val="28"/>
        </w:rPr>
        <w:t>вирощування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вівса</w:t>
      </w:r>
      <w:proofErr w:type="spellEnd"/>
      <w:r w:rsidRPr="00667E2A">
        <w:rPr>
          <w:sz w:val="28"/>
          <w:szCs w:val="28"/>
        </w:rPr>
        <w:t xml:space="preserve"> сорту </w:t>
      </w:r>
      <w:proofErr w:type="spellStart"/>
      <w:r w:rsidRPr="00667E2A">
        <w:rPr>
          <w:rStyle w:val="a4"/>
          <w:sz w:val="28"/>
          <w:szCs w:val="28"/>
        </w:rPr>
        <w:t>Козир</w:t>
      </w:r>
      <w:proofErr w:type="spellEnd"/>
      <w:r w:rsidRPr="00667E2A">
        <w:rPr>
          <w:sz w:val="28"/>
          <w:szCs w:val="28"/>
        </w:rPr>
        <w:t xml:space="preserve"> на </w:t>
      </w:r>
      <w:proofErr w:type="spellStart"/>
      <w:r w:rsidRPr="00667E2A">
        <w:rPr>
          <w:sz w:val="28"/>
          <w:szCs w:val="28"/>
        </w:rPr>
        <w:t>площі</w:t>
      </w:r>
      <w:proofErr w:type="spellEnd"/>
      <w:r w:rsidRPr="00667E2A">
        <w:rPr>
          <w:sz w:val="28"/>
          <w:szCs w:val="28"/>
        </w:rPr>
        <w:t xml:space="preserve"> 60 га з </w:t>
      </w:r>
      <w:proofErr w:type="spellStart"/>
      <w:r w:rsidRPr="00667E2A">
        <w:rPr>
          <w:sz w:val="28"/>
          <w:szCs w:val="28"/>
        </w:rPr>
        <w:t>урахуванням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попередника</w:t>
      </w:r>
      <w:proofErr w:type="spellEnd"/>
      <w:r w:rsidRPr="00667E2A">
        <w:rPr>
          <w:sz w:val="28"/>
          <w:szCs w:val="28"/>
        </w:rPr>
        <w:t xml:space="preserve"> (</w:t>
      </w:r>
      <w:proofErr w:type="spellStart"/>
      <w:r w:rsidRPr="00667E2A">
        <w:rPr>
          <w:sz w:val="28"/>
          <w:szCs w:val="28"/>
        </w:rPr>
        <w:t>озимий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ячмінь</w:t>
      </w:r>
      <w:proofErr w:type="spellEnd"/>
      <w:r w:rsidRPr="00667E2A">
        <w:rPr>
          <w:sz w:val="28"/>
          <w:szCs w:val="28"/>
        </w:rPr>
        <w:t xml:space="preserve">), </w:t>
      </w:r>
      <w:proofErr w:type="spellStart"/>
      <w:r w:rsidRPr="00667E2A">
        <w:rPr>
          <w:sz w:val="28"/>
          <w:szCs w:val="28"/>
        </w:rPr>
        <w:t>наявності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однорічних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бур’яні</w:t>
      </w:r>
      <w:proofErr w:type="gramStart"/>
      <w:r w:rsidRPr="00667E2A">
        <w:rPr>
          <w:sz w:val="28"/>
          <w:szCs w:val="28"/>
        </w:rPr>
        <w:t>в</w:t>
      </w:r>
      <w:proofErr w:type="spellEnd"/>
      <w:proofErr w:type="gramEnd"/>
      <w:r w:rsidRPr="00667E2A">
        <w:rPr>
          <w:sz w:val="28"/>
          <w:szCs w:val="28"/>
        </w:rPr>
        <w:t xml:space="preserve"> та </w:t>
      </w:r>
      <w:proofErr w:type="spellStart"/>
      <w:r w:rsidRPr="00667E2A">
        <w:rPr>
          <w:sz w:val="28"/>
          <w:szCs w:val="28"/>
        </w:rPr>
        <w:t>вимог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культури</w:t>
      </w:r>
      <w:proofErr w:type="spellEnd"/>
      <w:r w:rsidRPr="00667E2A">
        <w:rPr>
          <w:sz w:val="28"/>
          <w:szCs w:val="28"/>
        </w:rPr>
        <w:t xml:space="preserve"> до умов </w:t>
      </w:r>
      <w:proofErr w:type="spellStart"/>
      <w:r w:rsidRPr="00667E2A">
        <w:rPr>
          <w:sz w:val="28"/>
          <w:szCs w:val="28"/>
        </w:rPr>
        <w:t>вирощування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Встановлено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що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ефективне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вирощування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вівса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забезпечується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дотриманням</w:t>
      </w:r>
      <w:proofErr w:type="spellEnd"/>
      <w:r w:rsidRPr="00667E2A">
        <w:rPr>
          <w:sz w:val="28"/>
          <w:szCs w:val="28"/>
        </w:rPr>
        <w:t xml:space="preserve"> комплексу </w:t>
      </w:r>
      <w:proofErr w:type="spellStart"/>
      <w:r w:rsidRPr="00667E2A">
        <w:rPr>
          <w:sz w:val="28"/>
          <w:szCs w:val="28"/>
        </w:rPr>
        <w:t>агротехнічних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заходів</w:t>
      </w:r>
      <w:proofErr w:type="spellEnd"/>
      <w:r w:rsidRPr="00667E2A">
        <w:rPr>
          <w:sz w:val="28"/>
          <w:szCs w:val="28"/>
        </w:rPr>
        <w:t xml:space="preserve">: правильного </w:t>
      </w:r>
      <w:proofErr w:type="spellStart"/>
      <w:r w:rsidRPr="00667E2A">
        <w:rPr>
          <w:sz w:val="28"/>
          <w:szCs w:val="28"/>
        </w:rPr>
        <w:t>обробітку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ґрунту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раціонального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внесення</w:t>
      </w:r>
      <w:proofErr w:type="spellEnd"/>
      <w:r w:rsidRPr="00667E2A">
        <w:rPr>
          <w:sz w:val="28"/>
          <w:szCs w:val="28"/>
        </w:rPr>
        <w:t xml:space="preserve"> добрив, </w:t>
      </w:r>
      <w:proofErr w:type="spellStart"/>
      <w:r w:rsidRPr="00667E2A">
        <w:rPr>
          <w:sz w:val="28"/>
          <w:szCs w:val="28"/>
        </w:rPr>
        <w:t>якісної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proofErr w:type="gramStart"/>
      <w:r w:rsidRPr="00667E2A">
        <w:rPr>
          <w:sz w:val="28"/>
          <w:szCs w:val="28"/>
        </w:rPr>
        <w:t>п</w:t>
      </w:r>
      <w:proofErr w:type="gramEnd"/>
      <w:r w:rsidRPr="00667E2A">
        <w:rPr>
          <w:sz w:val="28"/>
          <w:szCs w:val="28"/>
        </w:rPr>
        <w:t>ідготовки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насіння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своєчасної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сівби</w:t>
      </w:r>
      <w:proofErr w:type="spellEnd"/>
      <w:r w:rsidRPr="00667E2A">
        <w:rPr>
          <w:sz w:val="28"/>
          <w:szCs w:val="28"/>
        </w:rPr>
        <w:t xml:space="preserve">, догляду за </w:t>
      </w:r>
      <w:proofErr w:type="spellStart"/>
      <w:r w:rsidRPr="00667E2A">
        <w:rPr>
          <w:sz w:val="28"/>
          <w:szCs w:val="28"/>
        </w:rPr>
        <w:t>посівами</w:t>
      </w:r>
      <w:proofErr w:type="spellEnd"/>
      <w:r w:rsidRPr="00667E2A">
        <w:rPr>
          <w:sz w:val="28"/>
          <w:szCs w:val="28"/>
        </w:rPr>
        <w:t xml:space="preserve"> та </w:t>
      </w:r>
      <w:proofErr w:type="spellStart"/>
      <w:r w:rsidRPr="00667E2A">
        <w:rPr>
          <w:sz w:val="28"/>
          <w:szCs w:val="28"/>
        </w:rPr>
        <w:t>оптимальних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строків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збирання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Отже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правильне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складання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технологічної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карти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дозволяє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proofErr w:type="gramStart"/>
      <w:r w:rsidRPr="00667E2A">
        <w:rPr>
          <w:sz w:val="28"/>
          <w:szCs w:val="28"/>
        </w:rPr>
        <w:t>п</w:t>
      </w:r>
      <w:proofErr w:type="gramEnd"/>
      <w:r w:rsidRPr="00667E2A">
        <w:rPr>
          <w:sz w:val="28"/>
          <w:szCs w:val="28"/>
        </w:rPr>
        <w:t>ідвищити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врожайність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культури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зменшити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витрати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ресурсів</w:t>
      </w:r>
      <w:proofErr w:type="spellEnd"/>
      <w:r w:rsidRPr="00667E2A">
        <w:rPr>
          <w:sz w:val="28"/>
          <w:szCs w:val="28"/>
        </w:rPr>
        <w:t xml:space="preserve"> і </w:t>
      </w:r>
      <w:proofErr w:type="spellStart"/>
      <w:r w:rsidRPr="00667E2A">
        <w:rPr>
          <w:sz w:val="28"/>
          <w:szCs w:val="28"/>
        </w:rPr>
        <w:t>забезпечити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отримання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якісної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продукції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pStyle w:val="1"/>
        <w:spacing w:before="0" w:line="360" w:lineRule="auto"/>
        <w:ind w:firstLine="510"/>
        <w:rPr>
          <w:rFonts w:ascii="Times New Roman" w:hAnsi="Times New Roman" w:cs="Times New Roman"/>
          <w:color w:val="auto"/>
          <w:lang w:val="uk-UA"/>
        </w:rPr>
      </w:pPr>
      <w:r w:rsidRPr="00667E2A">
        <w:rPr>
          <w:rFonts w:ascii="Times New Roman" w:hAnsi="Times New Roman" w:cs="Times New Roman"/>
          <w:color w:val="auto"/>
          <w:lang w:val="uk-UA"/>
        </w:rPr>
        <w:t xml:space="preserve">Відповіді на </w:t>
      </w:r>
      <w:r w:rsidRPr="00667E2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</w:rPr>
        <w:t>запитання</w:t>
      </w:r>
      <w:proofErr w:type="spellEnd"/>
      <w:r w:rsidRPr="00667E2A">
        <w:rPr>
          <w:rFonts w:ascii="Times New Roman" w:hAnsi="Times New Roman" w:cs="Times New Roman"/>
          <w:color w:val="auto"/>
          <w:lang w:val="uk-UA"/>
        </w:rPr>
        <w:t>:</w:t>
      </w:r>
    </w:p>
    <w:p w:rsidR="00667E2A" w:rsidRPr="00667E2A" w:rsidRDefault="00667E2A" w:rsidP="00667E2A">
      <w:pPr>
        <w:pStyle w:val="3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</w:rPr>
      </w:pPr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1. </w:t>
      </w:r>
      <w:proofErr w:type="spellStart"/>
      <w:proofErr w:type="gram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Назв</w:t>
      </w:r>
      <w:proofErr w:type="gramEnd"/>
      <w:r w:rsidRPr="00667E2A">
        <w:rPr>
          <w:rFonts w:ascii="Times New Roman" w:hAnsi="Times New Roman" w:cs="Times New Roman"/>
          <w:color w:val="auto"/>
          <w:sz w:val="28"/>
          <w:szCs w:val="28"/>
        </w:rPr>
        <w:t>іть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кращі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попередники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вівса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у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нашій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зоні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Кращими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попередниками</w:t>
      </w:r>
      <w:proofErr w:type="spellEnd"/>
      <w:r w:rsidRPr="00667E2A">
        <w:rPr>
          <w:sz w:val="28"/>
          <w:szCs w:val="28"/>
        </w:rPr>
        <w:t xml:space="preserve"> є </w:t>
      </w:r>
      <w:proofErr w:type="spellStart"/>
      <w:r w:rsidRPr="00667E2A">
        <w:rPr>
          <w:sz w:val="28"/>
          <w:szCs w:val="28"/>
        </w:rPr>
        <w:t>зернобобові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культури</w:t>
      </w:r>
      <w:proofErr w:type="spellEnd"/>
      <w:r w:rsidRPr="00667E2A">
        <w:rPr>
          <w:sz w:val="28"/>
          <w:szCs w:val="28"/>
        </w:rPr>
        <w:t xml:space="preserve"> (горох), </w:t>
      </w:r>
      <w:proofErr w:type="spellStart"/>
      <w:r w:rsidRPr="00667E2A">
        <w:rPr>
          <w:sz w:val="28"/>
          <w:szCs w:val="28"/>
        </w:rPr>
        <w:t>картопля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кукурудза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цукрові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буряки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667E2A" w:rsidRPr="00667E2A" w:rsidRDefault="00667E2A" w:rsidP="00667E2A">
      <w:pPr>
        <w:pStyle w:val="3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</w:rPr>
      </w:pPr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2. </w:t>
      </w:r>
      <w:proofErr w:type="spellStart"/>
      <w:proofErr w:type="gram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Назв</w:t>
      </w:r>
      <w:proofErr w:type="gramEnd"/>
      <w:r w:rsidRPr="00667E2A">
        <w:rPr>
          <w:rFonts w:ascii="Times New Roman" w:hAnsi="Times New Roman" w:cs="Times New Roman"/>
          <w:color w:val="auto"/>
          <w:sz w:val="28"/>
          <w:szCs w:val="28"/>
        </w:rPr>
        <w:t>іть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допустимі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попередники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в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нашій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зоні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Допустимими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попередниками</w:t>
      </w:r>
      <w:proofErr w:type="spellEnd"/>
      <w:r w:rsidRPr="00667E2A">
        <w:rPr>
          <w:sz w:val="28"/>
          <w:szCs w:val="28"/>
        </w:rPr>
        <w:t xml:space="preserve"> є </w:t>
      </w:r>
      <w:proofErr w:type="spellStart"/>
      <w:r w:rsidRPr="00667E2A">
        <w:rPr>
          <w:sz w:val="28"/>
          <w:szCs w:val="28"/>
        </w:rPr>
        <w:t>озимі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зернові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культури</w:t>
      </w:r>
      <w:proofErr w:type="spellEnd"/>
      <w:r w:rsidRPr="00667E2A">
        <w:rPr>
          <w:sz w:val="28"/>
          <w:szCs w:val="28"/>
        </w:rPr>
        <w:t xml:space="preserve"> (</w:t>
      </w:r>
      <w:proofErr w:type="spellStart"/>
      <w:r w:rsidRPr="00667E2A">
        <w:rPr>
          <w:sz w:val="28"/>
          <w:szCs w:val="28"/>
        </w:rPr>
        <w:t>пшениця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ячмінь</w:t>
      </w:r>
      <w:proofErr w:type="spellEnd"/>
      <w:r w:rsidRPr="00667E2A">
        <w:rPr>
          <w:sz w:val="28"/>
          <w:szCs w:val="28"/>
        </w:rPr>
        <w:t xml:space="preserve">), </w:t>
      </w:r>
      <w:proofErr w:type="spellStart"/>
      <w:r w:rsidRPr="00667E2A">
        <w:rPr>
          <w:sz w:val="28"/>
          <w:szCs w:val="28"/>
        </w:rPr>
        <w:t>ярі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зернові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667E2A" w:rsidRPr="00667E2A" w:rsidRDefault="00667E2A" w:rsidP="00667E2A">
      <w:pPr>
        <w:pStyle w:val="3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</w:rPr>
      </w:pPr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3.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Вкажіть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агротехнічні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способи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боротьби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з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бур’янами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proofErr w:type="gram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пос</w:t>
      </w:r>
      <w:proofErr w:type="gramEnd"/>
      <w:r w:rsidRPr="00667E2A">
        <w:rPr>
          <w:rFonts w:ascii="Times New Roman" w:hAnsi="Times New Roman" w:cs="Times New Roman"/>
          <w:color w:val="auto"/>
          <w:sz w:val="28"/>
          <w:szCs w:val="28"/>
        </w:rPr>
        <w:t>івах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вівса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Сівозміна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лущення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стерні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оранка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культивація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боронування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застосування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гербіциді</w:t>
      </w:r>
      <w:proofErr w:type="gramStart"/>
      <w:r w:rsidRPr="00667E2A">
        <w:rPr>
          <w:sz w:val="28"/>
          <w:szCs w:val="28"/>
        </w:rPr>
        <w:t>в</w:t>
      </w:r>
      <w:proofErr w:type="spellEnd"/>
      <w:proofErr w:type="gram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667E2A" w:rsidRPr="00667E2A" w:rsidRDefault="00667E2A" w:rsidP="00667E2A">
      <w:pPr>
        <w:pStyle w:val="3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</w:rPr>
      </w:pPr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4.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Вкажіть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способи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proofErr w:type="gram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п</w:t>
      </w:r>
      <w:proofErr w:type="gramEnd"/>
      <w:r w:rsidRPr="00667E2A">
        <w:rPr>
          <w:rFonts w:ascii="Times New Roman" w:hAnsi="Times New Roman" w:cs="Times New Roman"/>
          <w:color w:val="auto"/>
          <w:sz w:val="28"/>
          <w:szCs w:val="28"/>
        </w:rPr>
        <w:t>ідготовки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насіння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вівса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до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посіву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Очищення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калібрування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протруювання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proofErr w:type="gramStart"/>
      <w:r w:rsidRPr="00667E2A">
        <w:rPr>
          <w:sz w:val="28"/>
          <w:szCs w:val="28"/>
        </w:rPr>
        <w:t>перев</w:t>
      </w:r>
      <w:proofErr w:type="gramEnd"/>
      <w:r w:rsidRPr="00667E2A">
        <w:rPr>
          <w:sz w:val="28"/>
          <w:szCs w:val="28"/>
        </w:rPr>
        <w:t>ірка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схожості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667E2A" w:rsidRPr="00667E2A" w:rsidRDefault="00667E2A" w:rsidP="00667E2A">
      <w:pPr>
        <w:pStyle w:val="3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</w:rPr>
      </w:pPr>
      <w:r w:rsidRPr="00667E2A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5.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Вкажіть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шкідників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,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які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шкодять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proofErr w:type="gram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пос</w:t>
      </w:r>
      <w:proofErr w:type="gramEnd"/>
      <w:r w:rsidRPr="00667E2A">
        <w:rPr>
          <w:rFonts w:ascii="Times New Roman" w:hAnsi="Times New Roman" w:cs="Times New Roman"/>
          <w:color w:val="auto"/>
          <w:sz w:val="28"/>
          <w:szCs w:val="28"/>
        </w:rPr>
        <w:t>івах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вівса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, і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засоби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боротьби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з ними.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Шкідники</w:t>
      </w:r>
      <w:proofErr w:type="spellEnd"/>
      <w:r w:rsidRPr="00667E2A">
        <w:rPr>
          <w:sz w:val="28"/>
          <w:szCs w:val="28"/>
        </w:rPr>
        <w:t xml:space="preserve">: </w:t>
      </w:r>
      <w:proofErr w:type="spellStart"/>
      <w:r w:rsidRPr="00667E2A">
        <w:rPr>
          <w:sz w:val="28"/>
          <w:szCs w:val="28"/>
        </w:rPr>
        <w:t>злакові</w:t>
      </w:r>
      <w:proofErr w:type="spellEnd"/>
      <w:r w:rsidRPr="00667E2A">
        <w:rPr>
          <w:sz w:val="28"/>
          <w:szCs w:val="28"/>
        </w:rPr>
        <w:t xml:space="preserve"> мухи, </w:t>
      </w:r>
      <w:proofErr w:type="spellStart"/>
      <w:r w:rsidRPr="00667E2A">
        <w:rPr>
          <w:sz w:val="28"/>
          <w:szCs w:val="28"/>
        </w:rPr>
        <w:t>попелиці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трипси</w:t>
      </w:r>
      <w:proofErr w:type="spellEnd"/>
      <w:r w:rsidRPr="00667E2A">
        <w:rPr>
          <w:sz w:val="28"/>
          <w:szCs w:val="28"/>
        </w:rPr>
        <w:t>.</w:t>
      </w:r>
      <w:r w:rsidRPr="00667E2A">
        <w:rPr>
          <w:sz w:val="28"/>
          <w:szCs w:val="28"/>
        </w:rPr>
        <w:br/>
      </w:r>
      <w:proofErr w:type="spellStart"/>
      <w:r w:rsidRPr="00667E2A">
        <w:rPr>
          <w:sz w:val="28"/>
          <w:szCs w:val="28"/>
        </w:rPr>
        <w:t>Боротьба</w:t>
      </w:r>
      <w:proofErr w:type="spellEnd"/>
      <w:r w:rsidRPr="00667E2A">
        <w:rPr>
          <w:sz w:val="28"/>
          <w:szCs w:val="28"/>
        </w:rPr>
        <w:t xml:space="preserve">: </w:t>
      </w:r>
      <w:proofErr w:type="spellStart"/>
      <w:r w:rsidRPr="00667E2A">
        <w:rPr>
          <w:sz w:val="28"/>
          <w:szCs w:val="28"/>
        </w:rPr>
        <w:t>протруювання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насіння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застосування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інсектицидів</w:t>
      </w:r>
      <w:proofErr w:type="spellEnd"/>
      <w:r w:rsidRPr="00667E2A">
        <w:rPr>
          <w:sz w:val="28"/>
          <w:szCs w:val="28"/>
        </w:rPr>
        <w:t xml:space="preserve">, </w:t>
      </w:r>
      <w:proofErr w:type="spellStart"/>
      <w:r w:rsidRPr="00667E2A">
        <w:rPr>
          <w:sz w:val="28"/>
          <w:szCs w:val="28"/>
        </w:rPr>
        <w:t>дотримання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агротехніки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667E2A" w:rsidRPr="00667E2A" w:rsidRDefault="00667E2A" w:rsidP="00667E2A">
      <w:pPr>
        <w:pStyle w:val="3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</w:rPr>
      </w:pPr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6.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Вкажіть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строки та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норми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поливу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вівса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r w:rsidRPr="00667E2A">
        <w:rPr>
          <w:sz w:val="28"/>
          <w:szCs w:val="28"/>
        </w:rPr>
        <w:t xml:space="preserve">Овес </w:t>
      </w:r>
      <w:proofErr w:type="spellStart"/>
      <w:r w:rsidRPr="00667E2A">
        <w:rPr>
          <w:sz w:val="28"/>
          <w:szCs w:val="28"/>
        </w:rPr>
        <w:t>зазвичай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вирощують</w:t>
      </w:r>
      <w:proofErr w:type="spellEnd"/>
      <w:r w:rsidRPr="00667E2A">
        <w:rPr>
          <w:sz w:val="28"/>
          <w:szCs w:val="28"/>
        </w:rPr>
        <w:t xml:space="preserve"> </w:t>
      </w:r>
      <w:proofErr w:type="gramStart"/>
      <w:r w:rsidRPr="00667E2A">
        <w:rPr>
          <w:sz w:val="28"/>
          <w:szCs w:val="28"/>
        </w:rPr>
        <w:t>без</w:t>
      </w:r>
      <w:proofErr w:type="gramEnd"/>
      <w:r w:rsidRPr="00667E2A">
        <w:rPr>
          <w:sz w:val="28"/>
          <w:szCs w:val="28"/>
        </w:rPr>
        <w:t xml:space="preserve"> поливу. При </w:t>
      </w:r>
      <w:proofErr w:type="spellStart"/>
      <w:r w:rsidRPr="00667E2A">
        <w:rPr>
          <w:sz w:val="28"/>
          <w:szCs w:val="28"/>
        </w:rPr>
        <w:t>посусі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проводять</w:t>
      </w:r>
      <w:proofErr w:type="spellEnd"/>
      <w:r w:rsidRPr="00667E2A">
        <w:rPr>
          <w:sz w:val="28"/>
          <w:szCs w:val="28"/>
        </w:rPr>
        <w:t xml:space="preserve"> 1–2 </w:t>
      </w:r>
      <w:proofErr w:type="spellStart"/>
      <w:r w:rsidRPr="00667E2A">
        <w:rPr>
          <w:sz w:val="28"/>
          <w:szCs w:val="28"/>
        </w:rPr>
        <w:t>поливи</w:t>
      </w:r>
      <w:proofErr w:type="spellEnd"/>
      <w:r w:rsidRPr="00667E2A">
        <w:rPr>
          <w:sz w:val="28"/>
          <w:szCs w:val="28"/>
        </w:rPr>
        <w:t xml:space="preserve"> нормою 300–500 м³/га.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p w:rsidR="00667E2A" w:rsidRPr="00667E2A" w:rsidRDefault="00667E2A" w:rsidP="00667E2A">
      <w:pPr>
        <w:pStyle w:val="3"/>
        <w:spacing w:before="0" w:line="360" w:lineRule="auto"/>
        <w:ind w:firstLine="510"/>
        <w:rPr>
          <w:rFonts w:ascii="Times New Roman" w:hAnsi="Times New Roman" w:cs="Times New Roman"/>
          <w:color w:val="auto"/>
          <w:sz w:val="28"/>
          <w:szCs w:val="28"/>
        </w:rPr>
      </w:pPr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7.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Які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способи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збирання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застосовують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на </w:t>
      </w:r>
      <w:proofErr w:type="spellStart"/>
      <w:proofErr w:type="gram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пос</w:t>
      </w:r>
      <w:proofErr w:type="gramEnd"/>
      <w:r w:rsidRPr="00667E2A">
        <w:rPr>
          <w:rFonts w:ascii="Times New Roman" w:hAnsi="Times New Roman" w:cs="Times New Roman"/>
          <w:color w:val="auto"/>
          <w:sz w:val="28"/>
          <w:szCs w:val="28"/>
        </w:rPr>
        <w:t>івах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67E2A">
        <w:rPr>
          <w:rFonts w:ascii="Times New Roman" w:hAnsi="Times New Roman" w:cs="Times New Roman"/>
          <w:color w:val="auto"/>
          <w:sz w:val="28"/>
          <w:szCs w:val="28"/>
        </w:rPr>
        <w:t>вівса</w:t>
      </w:r>
      <w:proofErr w:type="spellEnd"/>
      <w:r w:rsidRPr="00667E2A">
        <w:rPr>
          <w:rFonts w:ascii="Times New Roman" w:hAnsi="Times New Roman" w:cs="Times New Roman"/>
          <w:color w:val="auto"/>
          <w:sz w:val="28"/>
          <w:szCs w:val="28"/>
        </w:rPr>
        <w:t>?</w:t>
      </w: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  <w:proofErr w:type="spellStart"/>
      <w:r w:rsidRPr="00667E2A">
        <w:rPr>
          <w:sz w:val="28"/>
          <w:szCs w:val="28"/>
        </w:rPr>
        <w:t>Пряме</w:t>
      </w:r>
      <w:proofErr w:type="spell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комбайнування</w:t>
      </w:r>
      <w:proofErr w:type="spellEnd"/>
      <w:r w:rsidRPr="00667E2A">
        <w:rPr>
          <w:sz w:val="28"/>
          <w:szCs w:val="28"/>
        </w:rPr>
        <w:t xml:space="preserve"> та </w:t>
      </w:r>
      <w:proofErr w:type="spellStart"/>
      <w:r w:rsidRPr="00667E2A">
        <w:rPr>
          <w:sz w:val="28"/>
          <w:szCs w:val="28"/>
        </w:rPr>
        <w:t>розді</w:t>
      </w:r>
      <w:proofErr w:type="gramStart"/>
      <w:r w:rsidRPr="00667E2A">
        <w:rPr>
          <w:sz w:val="28"/>
          <w:szCs w:val="28"/>
        </w:rPr>
        <w:t>льне</w:t>
      </w:r>
      <w:proofErr w:type="spellEnd"/>
      <w:proofErr w:type="gramEnd"/>
      <w:r w:rsidRPr="00667E2A">
        <w:rPr>
          <w:sz w:val="28"/>
          <w:szCs w:val="28"/>
        </w:rPr>
        <w:t xml:space="preserve"> </w:t>
      </w:r>
      <w:proofErr w:type="spellStart"/>
      <w:r w:rsidRPr="00667E2A">
        <w:rPr>
          <w:sz w:val="28"/>
          <w:szCs w:val="28"/>
        </w:rPr>
        <w:t>збирання</w:t>
      </w:r>
      <w:proofErr w:type="spellEnd"/>
      <w:r w:rsidRPr="00667E2A">
        <w:rPr>
          <w:sz w:val="28"/>
          <w:szCs w:val="28"/>
        </w:rPr>
        <w:t>.</w:t>
      </w:r>
    </w:p>
    <w:p w:rsidR="00667E2A" w:rsidRPr="00667E2A" w:rsidRDefault="00667E2A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</w:rPr>
      </w:pP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</w:rPr>
      </w:pP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  <w:lang w:val="uk-UA"/>
        </w:rPr>
      </w:pPr>
    </w:p>
    <w:p w:rsidR="00667E2A" w:rsidRPr="00667E2A" w:rsidRDefault="00667E2A" w:rsidP="00667E2A">
      <w:pPr>
        <w:pStyle w:val="a3"/>
        <w:spacing w:before="0" w:beforeAutospacing="0" w:after="0" w:afterAutospacing="0" w:line="360" w:lineRule="auto"/>
        <w:ind w:firstLine="510"/>
        <w:rPr>
          <w:sz w:val="28"/>
          <w:szCs w:val="28"/>
          <w:lang w:val="uk-UA"/>
        </w:rPr>
      </w:pPr>
    </w:p>
    <w:p w:rsidR="002024A6" w:rsidRPr="00667E2A" w:rsidRDefault="002024A6" w:rsidP="00667E2A">
      <w:pPr>
        <w:spacing w:after="0" w:line="360" w:lineRule="auto"/>
        <w:ind w:firstLine="51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2024A6" w:rsidRPr="00667E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65848"/>
    <w:multiLevelType w:val="multilevel"/>
    <w:tmpl w:val="3726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627622"/>
    <w:multiLevelType w:val="multilevel"/>
    <w:tmpl w:val="8E90B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6D25D0"/>
    <w:multiLevelType w:val="multilevel"/>
    <w:tmpl w:val="9348C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925074"/>
    <w:multiLevelType w:val="multilevel"/>
    <w:tmpl w:val="692AE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8114D1"/>
    <w:multiLevelType w:val="multilevel"/>
    <w:tmpl w:val="8AB6E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ADF151C"/>
    <w:multiLevelType w:val="multilevel"/>
    <w:tmpl w:val="2EB65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5313A0"/>
    <w:multiLevelType w:val="multilevel"/>
    <w:tmpl w:val="457E7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83B0DEE"/>
    <w:multiLevelType w:val="multilevel"/>
    <w:tmpl w:val="3084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E02B34"/>
    <w:multiLevelType w:val="multilevel"/>
    <w:tmpl w:val="3516D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2593CBD"/>
    <w:multiLevelType w:val="multilevel"/>
    <w:tmpl w:val="C5E8C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A49310C"/>
    <w:multiLevelType w:val="multilevel"/>
    <w:tmpl w:val="99307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7D57810"/>
    <w:multiLevelType w:val="multilevel"/>
    <w:tmpl w:val="C1B82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C1F7A6E"/>
    <w:multiLevelType w:val="multilevel"/>
    <w:tmpl w:val="224E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5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10"/>
  </w:num>
  <w:num w:numId="9">
    <w:abstractNumId w:val="3"/>
  </w:num>
  <w:num w:numId="10">
    <w:abstractNumId w:val="12"/>
  </w:num>
  <w:num w:numId="11">
    <w:abstractNumId w:val="0"/>
  </w:num>
  <w:num w:numId="12">
    <w:abstractNumId w:val="7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4A6"/>
    <w:rsid w:val="002024A6"/>
    <w:rsid w:val="00667E2A"/>
    <w:rsid w:val="008D25FD"/>
    <w:rsid w:val="00C7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4A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7E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024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7E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24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0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024A6"/>
    <w:rPr>
      <w:b/>
      <w:bCs/>
    </w:rPr>
  </w:style>
  <w:style w:type="character" w:customStyle="1" w:styleId="whitespace-normal">
    <w:name w:val="whitespace-normal"/>
    <w:basedOn w:val="a0"/>
    <w:rsid w:val="002024A6"/>
  </w:style>
  <w:style w:type="character" w:customStyle="1" w:styleId="katex-mathml">
    <w:name w:val="katex-mathml"/>
    <w:basedOn w:val="a0"/>
    <w:rsid w:val="00667E2A"/>
  </w:style>
  <w:style w:type="character" w:customStyle="1" w:styleId="mord">
    <w:name w:val="mord"/>
    <w:basedOn w:val="a0"/>
    <w:rsid w:val="00667E2A"/>
  </w:style>
  <w:style w:type="character" w:customStyle="1" w:styleId="mrel">
    <w:name w:val="mrel"/>
    <w:basedOn w:val="a0"/>
    <w:rsid w:val="00667E2A"/>
  </w:style>
  <w:style w:type="character" w:customStyle="1" w:styleId="mbin">
    <w:name w:val="mbin"/>
    <w:basedOn w:val="a0"/>
    <w:rsid w:val="00667E2A"/>
  </w:style>
  <w:style w:type="character" w:customStyle="1" w:styleId="vlist-s">
    <w:name w:val="vlist-s"/>
    <w:basedOn w:val="a0"/>
    <w:rsid w:val="00667E2A"/>
  </w:style>
  <w:style w:type="character" w:customStyle="1" w:styleId="math-inline">
    <w:name w:val="math-inline"/>
    <w:basedOn w:val="a0"/>
    <w:rsid w:val="00667E2A"/>
  </w:style>
  <w:style w:type="character" w:customStyle="1" w:styleId="10">
    <w:name w:val="Заголовок 1 Знак"/>
    <w:basedOn w:val="a0"/>
    <w:link w:val="1"/>
    <w:uiPriority w:val="9"/>
    <w:rsid w:val="00667E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67E2A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24A6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7E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024A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7E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24A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2024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024A6"/>
    <w:rPr>
      <w:b/>
      <w:bCs/>
    </w:rPr>
  </w:style>
  <w:style w:type="character" w:customStyle="1" w:styleId="whitespace-normal">
    <w:name w:val="whitespace-normal"/>
    <w:basedOn w:val="a0"/>
    <w:rsid w:val="002024A6"/>
  </w:style>
  <w:style w:type="character" w:customStyle="1" w:styleId="katex-mathml">
    <w:name w:val="katex-mathml"/>
    <w:basedOn w:val="a0"/>
    <w:rsid w:val="00667E2A"/>
  </w:style>
  <w:style w:type="character" w:customStyle="1" w:styleId="mord">
    <w:name w:val="mord"/>
    <w:basedOn w:val="a0"/>
    <w:rsid w:val="00667E2A"/>
  </w:style>
  <w:style w:type="character" w:customStyle="1" w:styleId="mrel">
    <w:name w:val="mrel"/>
    <w:basedOn w:val="a0"/>
    <w:rsid w:val="00667E2A"/>
  </w:style>
  <w:style w:type="character" w:customStyle="1" w:styleId="mbin">
    <w:name w:val="mbin"/>
    <w:basedOn w:val="a0"/>
    <w:rsid w:val="00667E2A"/>
  </w:style>
  <w:style w:type="character" w:customStyle="1" w:styleId="vlist-s">
    <w:name w:val="vlist-s"/>
    <w:basedOn w:val="a0"/>
    <w:rsid w:val="00667E2A"/>
  </w:style>
  <w:style w:type="character" w:customStyle="1" w:styleId="math-inline">
    <w:name w:val="math-inline"/>
    <w:basedOn w:val="a0"/>
    <w:rsid w:val="00667E2A"/>
  </w:style>
  <w:style w:type="character" w:customStyle="1" w:styleId="10">
    <w:name w:val="Заголовок 1 Знак"/>
    <w:basedOn w:val="a0"/>
    <w:link w:val="1"/>
    <w:uiPriority w:val="9"/>
    <w:rsid w:val="00667E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67E2A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3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10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0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6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33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5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7</Pages>
  <Words>1044</Words>
  <Characters>5957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6988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2026-04-15T12:57:00Z</dcterms:created>
  <dcterms:modified xsi:type="dcterms:W3CDTF">2026-04-15T16:00:00Z</dcterms:modified>
</cp:coreProperties>
</file>