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06E" w:rsidRPr="00CC306E" w:rsidRDefault="00CC306E" w:rsidP="00CC306E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7"/>
          <w:szCs w:val="27"/>
          <w:lang w:eastAsia="uk-UA"/>
        </w:rPr>
        <w:t>Тема: Економічні цикли зростання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jc w:val="center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7"/>
          <w:szCs w:val="27"/>
          <w:lang w:eastAsia="uk-UA"/>
        </w:rPr>
        <w:t>Практичне заняття 3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Мета заняття:</w:t>
      </w:r>
    </w:p>
    <w:p w:rsidR="00CC306E" w:rsidRPr="00CC306E" w:rsidRDefault="00CC306E" w:rsidP="00CC306E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розуміння сутності економічних циклів;</w:t>
      </w:r>
    </w:p>
    <w:p w:rsidR="00CC306E" w:rsidRPr="00CC306E" w:rsidRDefault="00CC306E" w:rsidP="00CC306E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навчити визначати фази економічного циклу;</w:t>
      </w:r>
    </w:p>
    <w:p w:rsidR="00CC306E" w:rsidRPr="00CC306E" w:rsidRDefault="00CC306E" w:rsidP="00CC306E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розвинути вміння аналізувати економічні процеси;</w:t>
      </w:r>
    </w:p>
    <w:p w:rsidR="00CC306E" w:rsidRPr="00CC306E" w:rsidRDefault="00CC306E" w:rsidP="00CC306E">
      <w:pPr>
        <w:numPr>
          <w:ilvl w:val="0"/>
          <w:numId w:val="1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сформувати навички застосування теоретичних знань на практиці.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 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1. Визначення фаз економічного циклу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jc w:val="both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 Встановіть відповідність між фазами економічного циклу та їх характеристиками:</w:t>
      </w:r>
    </w:p>
    <w:tbl>
      <w:tblPr>
        <w:tblW w:w="92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4"/>
        <w:gridCol w:w="6986"/>
      </w:tblGrid>
      <w:tr w:rsidR="00CC306E" w:rsidRPr="00CC306E" w:rsidTr="00CC306E">
        <w:trPr>
          <w:trHeight w:val="293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Фаза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</w:tr>
      <w:tr w:rsidR="00CC306E" w:rsidRPr="00CC306E" w:rsidTr="00CC306E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1. Криза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А. Зростання виробництва, інвестицій, зайнятості</w:t>
            </w:r>
          </w:p>
        </w:tc>
      </w:tr>
      <w:tr w:rsidR="00CC306E" w:rsidRPr="00CC306E" w:rsidTr="00CC306E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2. Депресія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Б. Різке падіння виробництва, безробіття</w:t>
            </w:r>
          </w:p>
        </w:tc>
      </w:tr>
      <w:tr w:rsidR="00CC306E" w:rsidRPr="00CC306E" w:rsidTr="00CC306E">
        <w:trPr>
          <w:trHeight w:val="293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3. Пожвавлення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В. Найнижча точка економіки, стабілізація</w:t>
            </w:r>
          </w:p>
        </w:tc>
      </w:tr>
      <w:tr w:rsidR="00CC306E" w:rsidRPr="00CC306E" w:rsidTr="00CC306E">
        <w:trPr>
          <w:trHeight w:val="28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4. Піднесення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Г. Поступове відновлення економіки</w:t>
            </w:r>
          </w:p>
        </w:tc>
      </w:tr>
    </w:tbl>
    <w:p w:rsid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Запишіть правильні відповідності.</w:t>
      </w:r>
    </w:p>
    <w:p w:rsid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1б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2в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3г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b/>
          <w:i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4а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b/>
          <w:i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 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2. Побудова логічної послідовності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Розташуйте фази економічного циклу у правильному порядку:</w:t>
      </w:r>
    </w:p>
    <w:p w:rsidR="00CC306E" w:rsidRPr="00CC306E" w:rsidRDefault="00CC306E" w:rsidP="00CC306E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Пожвавлення</w:t>
      </w:r>
    </w:p>
    <w:p w:rsidR="00CC306E" w:rsidRPr="00CC306E" w:rsidRDefault="00CC306E" w:rsidP="00CC306E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Криза</w:t>
      </w:r>
    </w:p>
    <w:p w:rsidR="00CC306E" w:rsidRPr="00CC306E" w:rsidRDefault="00CC306E" w:rsidP="00CC306E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Піднесення</w:t>
      </w:r>
    </w:p>
    <w:p w:rsidR="00CC306E" w:rsidRPr="00CC306E" w:rsidRDefault="00CC306E" w:rsidP="00CC306E">
      <w:pPr>
        <w:numPr>
          <w:ilvl w:val="0"/>
          <w:numId w:val="2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Депресія</w:t>
      </w:r>
    </w:p>
    <w:p w:rsidR="00CC306E" w:rsidRDefault="00CC306E" w:rsidP="00CC306E">
      <w:pPr>
        <w:shd w:val="clear" w:color="auto" w:fill="F8F9FA"/>
        <w:spacing w:after="0" w:line="259" w:lineRule="atLeast"/>
        <w:ind w:left="72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i/>
          <w:color w:val="1D2125"/>
          <w:sz w:val="24"/>
          <w:szCs w:val="24"/>
          <w:lang w:eastAsia="uk-UA"/>
        </w:rPr>
        <w:t>Криза, депресія, пожвавлення, піднесення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3. Аналіз економічної ситуації (кейс)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Ситуація:</w:t>
      </w: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В країні спостерігається:</w:t>
      </w:r>
    </w:p>
    <w:p w:rsidR="00CC306E" w:rsidRPr="00CC306E" w:rsidRDefault="00CC306E" w:rsidP="00CC306E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зростання безробіття</w:t>
      </w:r>
    </w:p>
    <w:p w:rsidR="00CC306E" w:rsidRPr="00CC306E" w:rsidRDefault="00CC306E" w:rsidP="00CC306E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скорочення виробництва</w:t>
      </w:r>
    </w:p>
    <w:p w:rsidR="00CC306E" w:rsidRPr="00CC306E" w:rsidRDefault="00CC306E" w:rsidP="00CC306E">
      <w:pPr>
        <w:numPr>
          <w:ilvl w:val="0"/>
          <w:numId w:val="3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падіння доходів населення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</w:p>
    <w:p w:rsidR="00CC306E" w:rsidRPr="00CC306E" w:rsidRDefault="00CC306E" w:rsidP="00CC306E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Визначте фазу економічного циклу.</w:t>
      </w:r>
    </w:p>
    <w:p w:rsidR="00CC306E" w:rsidRPr="00CC306E" w:rsidRDefault="00CC306E" w:rsidP="00CC306E">
      <w:pPr>
        <w:shd w:val="clear" w:color="auto" w:fill="F8F9FA"/>
        <w:spacing w:before="100" w:beforeAutospacing="1" w:after="0" w:line="259" w:lineRule="atLeast"/>
        <w:ind w:left="36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Описані ознаки відповідають фазі кризи. Це період різкого падіння економічної активності.</w:t>
      </w:r>
    </w:p>
    <w:p w:rsidR="00CC306E" w:rsidRPr="00CC306E" w:rsidRDefault="00CC306E" w:rsidP="00CC306E">
      <w:pPr>
        <w:numPr>
          <w:ilvl w:val="0"/>
          <w:numId w:val="4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Запропонуйте 2–3 заходи державного регулювання.</w:t>
      </w:r>
    </w:p>
    <w:p w:rsidR="00CC306E" w:rsidRPr="00CC306E" w:rsidRDefault="00CC306E" w:rsidP="00CC306E">
      <w:pPr>
        <w:shd w:val="clear" w:color="auto" w:fill="F8F9FA"/>
        <w:spacing w:before="100" w:beforeAutospacing="1" w:after="0" w:line="259" w:lineRule="atLeast"/>
        <w:ind w:left="36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Держава має збільшити витрати на підтримку економіки, знизити податки та ставки кредитів, а також забезпечити соціальну допомогу населенню.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lastRenderedPageBreak/>
        <w:t>Завдання 4. Робота з графіком (опис)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Завдання:</w:t>
      </w: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Уявіть графік економічного циклу.</w:t>
      </w:r>
    </w:p>
    <w:p w:rsidR="00CC306E" w:rsidRPr="00CC306E" w:rsidRDefault="00CC306E" w:rsidP="00CC306E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Позначте: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пік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дно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кризи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фазу піднесення</w:t>
      </w:r>
    </w:p>
    <w:p w:rsidR="00CC306E" w:rsidRPr="00CC306E" w:rsidRDefault="00CC306E" w:rsidP="00CC306E">
      <w:pPr>
        <w:numPr>
          <w:ilvl w:val="0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Поясніть, що відбувається з: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ВВП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зайнятістю</w:t>
      </w:r>
    </w:p>
    <w:p w:rsidR="00CC306E" w:rsidRPr="00CC306E" w:rsidRDefault="00CC306E" w:rsidP="00CC306E">
      <w:pPr>
        <w:numPr>
          <w:ilvl w:val="1"/>
          <w:numId w:val="5"/>
        </w:numPr>
        <w:shd w:val="clear" w:color="auto" w:fill="F8F9FA"/>
        <w:spacing w:before="100" w:beforeAutospacing="1"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інвестиціями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ind w:left="1440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Завдання 5. Порівняння видів циклів</w:t>
      </w: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br/>
        <w:t>Заповніть таблицю:</w:t>
      </w:r>
    </w:p>
    <w:tbl>
      <w:tblPr>
        <w:tblW w:w="95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8F9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0"/>
        <w:gridCol w:w="2220"/>
        <w:gridCol w:w="2980"/>
        <w:gridCol w:w="2243"/>
      </w:tblGrid>
      <w:tr w:rsidR="00CC306E" w:rsidRPr="00CC306E" w:rsidTr="00CC306E">
        <w:trPr>
          <w:trHeight w:val="295"/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Вид циклу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Тривалість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Характеристика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jc w:val="center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b/>
                <w:bCs/>
                <w:color w:val="1D2125"/>
                <w:sz w:val="24"/>
                <w:szCs w:val="24"/>
                <w:lang w:eastAsia="uk-UA"/>
              </w:rPr>
              <w:t>Приклад</w:t>
            </w:r>
          </w:p>
        </w:tc>
      </w:tr>
      <w:tr w:rsidR="00CC306E" w:rsidRPr="00CC306E" w:rsidTr="00CC306E">
        <w:trPr>
          <w:trHeight w:val="282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Короткі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До 1 року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Пов’язані з сезонними змінами, швидко повторюються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Сезонні коливання цін на овочі</w:t>
            </w:r>
          </w:p>
        </w:tc>
      </w:tr>
      <w:tr w:rsidR="00CC306E" w:rsidRPr="00CC306E" w:rsidTr="00CC306E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Середні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3-10 років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Відображають економічні коливання, розвиток і спад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Економічний цикл виробництва та зайнятості</w:t>
            </w:r>
          </w:p>
        </w:tc>
      </w:tr>
      <w:tr w:rsidR="00CC306E" w:rsidRPr="00CC306E" w:rsidTr="00CC306E">
        <w:trPr>
          <w:trHeight w:val="2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59" w:lineRule="atLeast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Довгі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40-60 років</w:t>
            </w:r>
          </w:p>
        </w:tc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Глибокі зміни в економіці та технологіях</w:t>
            </w:r>
          </w:p>
        </w:tc>
        <w:tc>
          <w:tcPr>
            <w:tcW w:w="2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8F9F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C306E" w:rsidRPr="00CC306E" w:rsidRDefault="00CC306E" w:rsidP="00CC3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</w:pPr>
            <w:r w:rsidRPr="00CC306E">
              <w:rPr>
                <w:rFonts w:ascii="Times New Roman" w:eastAsia="Times New Roman" w:hAnsi="Times New Roman" w:cs="Times New Roman"/>
                <w:color w:val="1D2125"/>
                <w:sz w:val="24"/>
                <w:szCs w:val="24"/>
                <w:lang w:eastAsia="uk-UA"/>
              </w:rPr>
              <w:t> Промислова революція, впровадження комп’ютерів</w:t>
            </w:r>
          </w:p>
        </w:tc>
      </w:tr>
    </w:tbl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 </w:t>
      </w:r>
    </w:p>
    <w:p w:rsidR="00CC306E" w:rsidRPr="00CC306E" w:rsidRDefault="00CC306E" w:rsidP="00CC306E">
      <w:pPr>
        <w:shd w:val="clear" w:color="auto" w:fill="F8F9FA"/>
        <w:spacing w:after="0" w:line="259" w:lineRule="atLeast"/>
        <w:rPr>
          <w:rFonts w:ascii="Segoe UI" w:eastAsia="Times New Roman" w:hAnsi="Segoe UI" w:cs="Segoe UI"/>
          <w:color w:val="1D2125"/>
          <w:sz w:val="23"/>
          <w:szCs w:val="23"/>
          <w:lang w:eastAsia="uk-UA"/>
        </w:rPr>
      </w:pPr>
      <w:r w:rsidRPr="00CC306E">
        <w:rPr>
          <w:rFonts w:ascii="Times New Roman" w:eastAsia="Times New Roman" w:hAnsi="Times New Roman" w:cs="Times New Roman"/>
          <w:b/>
          <w:bCs/>
          <w:color w:val="1D2125"/>
          <w:sz w:val="24"/>
          <w:szCs w:val="24"/>
          <w:lang w:eastAsia="uk-UA"/>
        </w:rPr>
        <w:t>Домашнє завдання</w:t>
      </w:r>
    </w:p>
    <w:p w:rsidR="00CC306E" w:rsidRPr="00CC306E" w:rsidRDefault="00CC306E" w:rsidP="00CC306E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Навести приклад економічної кризи (реальної).</w:t>
      </w:r>
    </w:p>
    <w:p w:rsidR="00CC306E" w:rsidRPr="00CC306E" w:rsidRDefault="00CC306E" w:rsidP="00CC306E">
      <w:pPr>
        <w:shd w:val="clear" w:color="auto" w:fill="F8F9FA"/>
        <w:spacing w:before="100" w:beforeAutospacing="1" w:after="0" w:line="259" w:lineRule="atLeast"/>
        <w:ind w:left="360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Світова фінансова криза 2008 року.</w:t>
      </w:r>
    </w:p>
    <w:p w:rsidR="00CC306E" w:rsidRPr="00CC306E" w:rsidRDefault="00CC306E" w:rsidP="00CC306E">
      <w:pPr>
        <w:numPr>
          <w:ilvl w:val="0"/>
          <w:numId w:val="6"/>
        </w:numPr>
        <w:shd w:val="clear" w:color="auto" w:fill="F8F9FA"/>
        <w:spacing w:before="100" w:beforeAutospacing="1"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Описати її причини та наслідки.</w:t>
      </w:r>
    </w:p>
    <w:p w:rsidR="00CC306E" w:rsidRPr="00CC306E" w:rsidRDefault="00CC306E" w:rsidP="00CC306E">
      <w:pPr>
        <w:shd w:val="clear" w:color="auto" w:fill="F8F9FA"/>
        <w:spacing w:before="100" w:beforeAutospacing="1"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bookmarkStart w:id="0" w:name="_GoBack"/>
      <w:bookmarkEnd w:id="0"/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Причини: банки у США видавали іпотечні кредити людям, які не могли їх повернути; ціни на житло штучно зростали; ризикові фінансові інструменти поширювалися без належного контролю.</w:t>
      </w:r>
    </w:p>
    <w:p w:rsidR="00CC306E" w:rsidRPr="00CC306E" w:rsidRDefault="00CC306E" w:rsidP="00CC306E">
      <w:pPr>
        <w:shd w:val="clear" w:color="auto" w:fill="F8F9FA"/>
        <w:spacing w:before="100" w:beforeAutospacing="1" w:after="0" w:line="259" w:lineRule="atLeast"/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</w:pPr>
      <w:r w:rsidRPr="00CC306E">
        <w:rPr>
          <w:rFonts w:ascii="Times New Roman" w:eastAsia="Times New Roman" w:hAnsi="Times New Roman" w:cs="Times New Roman"/>
          <w:color w:val="1D2125"/>
          <w:sz w:val="24"/>
          <w:szCs w:val="24"/>
          <w:lang w:eastAsia="uk-UA"/>
        </w:rPr>
        <w:t>Наслідки: банкрутства банків і компаній, зростання безробіття, падіння виробництва та ВВП, втрати заощаджень населення, довготривалі зміни у фінансовій системі та посилення контролю за банками.</w:t>
      </w:r>
    </w:p>
    <w:p w:rsidR="00910A4C" w:rsidRDefault="00910A4C"/>
    <w:sectPr w:rsidR="00910A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22186"/>
    <w:multiLevelType w:val="multilevel"/>
    <w:tmpl w:val="9550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5520CCA"/>
    <w:multiLevelType w:val="multilevel"/>
    <w:tmpl w:val="BA781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FFA6F61"/>
    <w:multiLevelType w:val="multilevel"/>
    <w:tmpl w:val="5582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B75C4C"/>
    <w:multiLevelType w:val="multilevel"/>
    <w:tmpl w:val="0DF48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506F30"/>
    <w:multiLevelType w:val="multilevel"/>
    <w:tmpl w:val="90F8F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BE23A1"/>
    <w:multiLevelType w:val="multilevel"/>
    <w:tmpl w:val="41AE3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06E"/>
    <w:rsid w:val="00910A4C"/>
    <w:rsid w:val="00CC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306E"/>
    <w:rPr>
      <w:b/>
      <w:bCs/>
    </w:rPr>
  </w:style>
  <w:style w:type="paragraph" w:styleId="a4">
    <w:name w:val="List Paragraph"/>
    <w:basedOn w:val="a"/>
    <w:uiPriority w:val="34"/>
    <w:qFormat/>
    <w:rsid w:val="00CC30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306E"/>
    <w:rPr>
      <w:b/>
      <w:bCs/>
    </w:rPr>
  </w:style>
  <w:style w:type="paragraph" w:styleId="a4">
    <w:name w:val="List Paragraph"/>
    <w:basedOn w:val="a"/>
    <w:uiPriority w:val="34"/>
    <w:qFormat/>
    <w:rsid w:val="00CC3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1587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1</cp:revision>
  <dcterms:created xsi:type="dcterms:W3CDTF">2026-03-22T11:39:00Z</dcterms:created>
  <dcterms:modified xsi:type="dcterms:W3CDTF">2026-03-22T11:46:00Z</dcterms:modified>
</cp:coreProperties>
</file>