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48E23DFE">
      <w:pPr>
        <w:pStyle w:val="style0"/>
        <w:rPr/>
      </w:pPr>
      <w:r>
        <w:rPr>
          <w:rFonts w:ascii="Times New Roman" w:hAnsi="Times New Roman"/>
          <w:b/>
          <w:sz w:val="28"/>
        </w:rPr>
        <w:t>СТИСЛИЙ КОНСПЕКТ</w:t>
      </w:r>
    </w:p>
    <w:p w14:paraId="E2609100">
      <w:pPr>
        <w:pStyle w:val="style0"/>
        <w:rPr/>
      </w:pPr>
      <w:r>
        <w:rPr>
          <w:rFonts w:ascii="Times New Roman" w:hAnsi="Times New Roman"/>
          <w:b/>
          <w:sz w:val="28"/>
        </w:rPr>
        <w:t>Екологія — теоретична основа раціонального природокористування</w:t>
      </w:r>
    </w:p>
    <w:p w14:paraId="C08C6DE2">
      <w:pPr>
        <w:pStyle w:val="style0"/>
        <w:rPr/>
      </w:pPr>
    </w:p>
    <w:p w14:paraId="06EBB259">
      <w:pPr>
        <w:pStyle w:val="style0"/>
        <w:rPr/>
      </w:pPr>
      <w:r>
        <w:rPr>
          <w:rFonts w:ascii="Times New Roman" w:hAnsi="Times New Roman"/>
          <w:b/>
          <w:sz w:val="28"/>
        </w:rPr>
        <w:t>1. Екологія і взаємодія людини з природою</w:t>
      </w:r>
    </w:p>
    <w:p w14:paraId="2DB23738">
      <w:pPr>
        <w:pStyle w:val="style0"/>
        <w:rPr/>
      </w:pPr>
    </w:p>
    <w:p w14:paraId="5D9D8B8C">
      <w:pPr>
        <w:pStyle w:val="style0"/>
        <w:rPr/>
      </w:pPr>
      <w:r>
        <w:rPr>
          <w:rFonts w:ascii="Times New Roman" w:hAnsi="Times New Roman"/>
          <w:sz w:val="28"/>
        </w:rPr>
        <w:t>Природа — це весь органічний і неорганічний світ Землі.</w:t>
      </w:r>
    </w:p>
    <w:p w14:paraId="15B92C67">
      <w:pPr>
        <w:pStyle w:val="style0"/>
        <w:rPr/>
      </w:pPr>
      <w:r>
        <w:rPr>
          <w:rFonts w:ascii="Times New Roman" w:hAnsi="Times New Roman"/>
          <w:sz w:val="28"/>
        </w:rPr>
        <w:t>Довкілля — частина природи, з якою людина безпосередньо взаємодіє у житті та роботі.</w:t>
      </w:r>
    </w:p>
    <w:p w14:paraId="71C8DA64">
      <w:pPr>
        <w:pStyle w:val="style0"/>
        <w:rPr/>
      </w:pPr>
    </w:p>
    <w:p w14:paraId="B6C3DC54">
      <w:pPr>
        <w:pStyle w:val="style0"/>
        <w:rPr/>
      </w:pPr>
      <w:r>
        <w:rPr>
          <w:rFonts w:ascii="Times New Roman" w:hAnsi="Times New Roman"/>
          <w:sz w:val="28"/>
        </w:rPr>
        <w:t>Взаємодію людини і природи можна поділити на 4 стадії:</w:t>
      </w:r>
    </w:p>
    <w:p w14:paraId="C82EA238">
      <w:pPr>
        <w:pStyle w:val="style0"/>
        <w:rPr/>
      </w:pPr>
    </w:p>
    <w:p w14:paraId="53037787">
      <w:pPr>
        <w:pStyle w:val="style0"/>
        <w:rPr/>
      </w:pPr>
      <w:r>
        <w:rPr>
          <w:rFonts w:ascii="Times New Roman" w:hAnsi="Times New Roman"/>
          <w:sz w:val="28"/>
        </w:rPr>
        <w:t>1. Перша стадія — людина була тісно пов’язана з природою і майже повністю від неї залежала.</w:t>
      </w:r>
    </w:p>
    <w:p w14:paraId="BD3E9867">
      <w:pPr>
        <w:pStyle w:val="style0"/>
        <w:rPr/>
      </w:pPr>
      <w:r>
        <w:rPr>
          <w:rFonts w:ascii="Times New Roman" w:hAnsi="Times New Roman"/>
          <w:sz w:val="28"/>
        </w:rPr>
        <w:t>2. Друга стадія — почали активно розвиватися землеробство, скотарство, ремесла, будівництво. Людина стала сильніше використовувати природні ресурси і вже завдавала природі шкоди.</w:t>
      </w:r>
    </w:p>
    <w:p w14:paraId="125C598A">
      <w:pPr>
        <w:pStyle w:val="style0"/>
        <w:rPr/>
      </w:pPr>
      <w:r>
        <w:rPr>
          <w:rFonts w:ascii="Times New Roman" w:hAnsi="Times New Roman"/>
          <w:sz w:val="28"/>
        </w:rPr>
        <w:t>3. Третя стадія — почалася в середині ХХ ст. після Другої світової війни. Швидко розвивалися промисловість і техніка, збільшилося забруднення, використання хімікатів та пластмас. Почали виникати екологічні кризи.</w:t>
      </w:r>
    </w:p>
    <w:p w14:paraId="2742A616">
      <w:pPr>
        <w:pStyle w:val="style0"/>
        <w:rPr/>
      </w:pPr>
      <w:r>
        <w:rPr>
          <w:rFonts w:ascii="Times New Roman" w:hAnsi="Times New Roman"/>
          <w:sz w:val="28"/>
        </w:rPr>
        <w:t>4. Четверта стадія — почалася наприкінці ХХ ст. і триває зараз. Це період сталого розвитку, коли люди намагаються поєднати розвиток суспільства із збереженням природи.</w:t>
      </w:r>
    </w:p>
    <w:p w14:paraId="13B3DF46">
      <w:pPr>
        <w:pStyle w:val="style0"/>
        <w:rPr/>
      </w:pPr>
    </w:p>
    <w:p w14:paraId="A5913CA0">
      <w:pPr>
        <w:pStyle w:val="style0"/>
        <w:rPr/>
      </w:pPr>
      <w:r>
        <w:rPr>
          <w:rFonts w:ascii="Times New Roman" w:hAnsi="Times New Roman"/>
          <w:sz w:val="28"/>
        </w:rPr>
        <w:t>В Україні екологічні проблеми особливо посилилися з середини ХХ ст. Причинами були застарілі технології, велике використання природних ресурсів, добрив і пестицидів, а також наслідки Чорнобильської катастрофи.</w:t>
      </w:r>
    </w:p>
    <w:p w14:paraId="03FFA573">
      <w:pPr>
        <w:pStyle w:val="style0"/>
        <w:rPr/>
      </w:pPr>
    </w:p>
    <w:p w14:paraId="51329627">
      <w:pPr>
        <w:pStyle w:val="style0"/>
        <w:rPr/>
      </w:pPr>
      <w:r>
        <w:rPr>
          <w:rFonts w:ascii="Times New Roman" w:hAnsi="Times New Roman"/>
          <w:b/>
          <w:sz w:val="28"/>
        </w:rPr>
        <w:t>2. Що таке екологія</w:t>
      </w:r>
    </w:p>
    <w:p w14:paraId="FA00F633">
      <w:pPr>
        <w:pStyle w:val="style0"/>
        <w:rPr/>
      </w:pPr>
    </w:p>
    <w:p w14:paraId="94780CDC">
      <w:pPr>
        <w:pStyle w:val="style0"/>
        <w:rPr/>
      </w:pPr>
      <w:r>
        <w:rPr>
          <w:rFonts w:ascii="Times New Roman" w:hAnsi="Times New Roman"/>
          <w:sz w:val="28"/>
        </w:rPr>
        <w:t>Екологія — наука про взаємозв’язки живих організмів між собою та з довкіллям.</w:t>
      </w:r>
    </w:p>
    <w:p w14:paraId="FCA8E9D8">
      <w:pPr>
        <w:pStyle w:val="style0"/>
        <w:rPr/>
      </w:pPr>
    </w:p>
    <w:p w14:paraId="C163BEC0">
      <w:pPr>
        <w:pStyle w:val="style0"/>
        <w:rPr/>
      </w:pPr>
      <w:r>
        <w:rPr>
          <w:rFonts w:ascii="Times New Roman" w:hAnsi="Times New Roman"/>
          <w:sz w:val="28"/>
        </w:rPr>
        <w:t>Термін «екологія» запропонував німецький учений Ернст Геккель у 1866 році. Назва походить від грецьких слів, що означають «дім» і «вчення».</w:t>
      </w:r>
    </w:p>
    <w:p w14:paraId="62276381">
      <w:pPr>
        <w:pStyle w:val="style0"/>
        <w:rPr/>
      </w:pPr>
    </w:p>
    <w:p w14:paraId="5D617D4D">
      <w:pPr>
        <w:pStyle w:val="style0"/>
        <w:rPr/>
      </w:pPr>
      <w:r>
        <w:rPr>
          <w:rFonts w:ascii="Times New Roman" w:hAnsi="Times New Roman"/>
          <w:sz w:val="28"/>
        </w:rPr>
        <w:t>Об’єкти екології — екосистеми та їхні складові.</w:t>
      </w:r>
    </w:p>
    <w:p w14:paraId="8E8D7ACF">
      <w:pPr>
        <w:pStyle w:val="style0"/>
        <w:rPr/>
      </w:pPr>
    </w:p>
    <w:p w14:paraId="B4A7573D">
      <w:pPr>
        <w:pStyle w:val="style0"/>
        <w:rPr/>
      </w:pPr>
      <w:r>
        <w:rPr>
          <w:rFonts w:ascii="Times New Roman" w:hAnsi="Times New Roman"/>
          <w:sz w:val="28"/>
        </w:rPr>
        <w:t>Предмет екології</w:t>
      </w:r>
      <w:r>
        <w:rPr>
          <w:rFonts w:ascii="Times New Roman" w:hAnsi="Times New Roman"/>
          <w:sz w:val="28"/>
          <w:lang w:val="en-US"/>
        </w:rPr>
        <w:t xml:space="preserve"> -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>це</w:t>
      </w:r>
      <w:r>
        <w:rPr>
          <w:rFonts w:ascii="Times New Roman" w:hAnsi="Times New Roman"/>
          <w:sz w:val="28"/>
        </w:rPr>
        <w:t xml:space="preserve"> взаємозв’язки між живими організмами, живими і неживими компонентами природи, а також вплив природних і людських факторів на екосистеми та біосферу.</w:t>
      </w:r>
    </w:p>
    <w:p w14:paraId="A1FDC2CF">
      <w:pPr>
        <w:pStyle w:val="style0"/>
        <w:rPr/>
      </w:pPr>
    </w:p>
    <w:p w14:paraId="100B250A">
      <w:pPr>
        <w:pStyle w:val="style0"/>
        <w:rPr/>
      </w:pPr>
      <w:r>
        <w:rPr>
          <w:rFonts w:ascii="Times New Roman" w:hAnsi="Times New Roman"/>
          <w:b/>
          <w:sz w:val="28"/>
        </w:rPr>
        <w:t>3. Основні завдання екології</w:t>
      </w:r>
    </w:p>
    <w:p w14:paraId="129E725C">
      <w:pPr>
        <w:pStyle w:val="style0"/>
        <w:rPr/>
      </w:pPr>
    </w:p>
    <w:p w14:paraId="21F5B023">
      <w:pPr>
        <w:pStyle w:val="style0"/>
        <w:rPr/>
      </w:pPr>
      <w:r>
        <w:rPr>
          <w:rFonts w:ascii="Times New Roman" w:hAnsi="Times New Roman"/>
          <w:sz w:val="28"/>
        </w:rPr>
        <w:t>Екологія вивчає стан біосфери та причини його змін, прогнозує подальші зміни і шукає способи збереження природи.</w:t>
      </w:r>
    </w:p>
    <w:p w14:paraId="1E8B90F4">
      <w:pPr>
        <w:pStyle w:val="style0"/>
        <w:rPr/>
      </w:pPr>
    </w:p>
    <w:p w14:paraId="9341735E">
      <w:pPr>
        <w:pStyle w:val="style0"/>
        <w:rPr/>
      </w:pPr>
      <w:r>
        <w:rPr>
          <w:rFonts w:ascii="Times New Roman" w:hAnsi="Times New Roman"/>
          <w:sz w:val="28"/>
        </w:rPr>
        <w:t>Основні завдання:</w:t>
      </w:r>
    </w:p>
    <w:p w14:paraId="F654E13E">
      <w:pPr>
        <w:pStyle w:val="style0"/>
        <w:rPr/>
      </w:pPr>
      <w:r>
        <w:rPr>
          <w:rFonts w:ascii="Times New Roman" w:hAnsi="Times New Roman"/>
          <w:sz w:val="28"/>
        </w:rPr>
        <w:t>• спостереження за станом екосистем і біосфери;</w:t>
      </w:r>
    </w:p>
    <w:p w14:paraId="B35B8C58">
      <w:pPr>
        <w:pStyle w:val="style0"/>
        <w:rPr/>
      </w:pPr>
      <w:r>
        <w:rPr>
          <w:rFonts w:ascii="Times New Roman" w:hAnsi="Times New Roman"/>
          <w:sz w:val="28"/>
        </w:rPr>
        <w:t>• визначення та прогнозування екологічних змін;</w:t>
      </w:r>
    </w:p>
    <w:p w14:paraId="377168C4">
      <w:pPr>
        <w:pStyle w:val="style0"/>
        <w:rPr/>
      </w:pPr>
      <w:r>
        <w:rPr>
          <w:rFonts w:ascii="Times New Roman" w:hAnsi="Times New Roman"/>
          <w:sz w:val="28"/>
        </w:rPr>
        <w:t>• охорона довкілля;</w:t>
      </w:r>
    </w:p>
    <w:p w14:paraId="3839F7CB">
      <w:pPr>
        <w:pStyle w:val="style0"/>
        <w:rPr/>
      </w:pPr>
      <w:r>
        <w:rPr>
          <w:rFonts w:ascii="Times New Roman" w:hAnsi="Times New Roman"/>
          <w:sz w:val="28"/>
        </w:rPr>
        <w:t>• раціональне використання природних ресурсів;</w:t>
      </w:r>
    </w:p>
    <w:p w14:paraId="C1F8B2AE">
      <w:pPr>
        <w:pStyle w:val="style0"/>
        <w:rPr/>
      </w:pPr>
      <w:r>
        <w:rPr>
          <w:rFonts w:ascii="Times New Roman" w:hAnsi="Times New Roman"/>
          <w:sz w:val="28"/>
        </w:rPr>
        <w:t>• зменшення забруднення;</w:t>
      </w:r>
    </w:p>
    <w:p w14:paraId="F17FD978">
      <w:pPr>
        <w:pStyle w:val="style0"/>
        <w:rPr/>
      </w:pPr>
      <w:r>
        <w:rPr>
          <w:rFonts w:ascii="Times New Roman" w:hAnsi="Times New Roman"/>
          <w:sz w:val="28"/>
        </w:rPr>
        <w:t>• пошук способів гармонійного співіснування людини і природи.</w:t>
      </w:r>
    </w:p>
    <w:p w14:paraId="E7620868">
      <w:pPr>
        <w:pStyle w:val="style0"/>
        <w:rPr/>
      </w:pPr>
    </w:p>
    <w:p w14:paraId="3F49350B">
      <w:pPr>
        <w:pStyle w:val="style0"/>
        <w:rPr/>
      </w:pPr>
      <w:r>
        <w:rPr>
          <w:rFonts w:ascii="Times New Roman" w:hAnsi="Times New Roman"/>
          <w:sz w:val="28"/>
        </w:rPr>
        <w:t>Головна мета — зберегти умови для життя людини та нормального функціонування природи.</w:t>
      </w:r>
    </w:p>
    <w:p w14:paraId="C5215FE2">
      <w:pPr>
        <w:pStyle w:val="style0"/>
        <w:rPr/>
      </w:pPr>
    </w:p>
    <w:p w14:paraId="E1A0D6E2">
      <w:pPr>
        <w:pStyle w:val="style0"/>
        <w:rPr/>
      </w:pPr>
      <w:r>
        <w:rPr>
          <w:rFonts w:ascii="Times New Roman" w:hAnsi="Times New Roman"/>
          <w:b/>
          <w:sz w:val="28"/>
        </w:rPr>
        <w:t>4. Чотири закони екології Баррі Коммонера</w:t>
      </w:r>
    </w:p>
    <w:p w14:paraId="B2E090AA">
      <w:pPr>
        <w:pStyle w:val="style0"/>
        <w:rPr/>
      </w:pPr>
    </w:p>
    <w:p w14:paraId="6171CF5C">
      <w:pPr>
        <w:pStyle w:val="style0"/>
        <w:rPr/>
      </w:pPr>
      <w:r>
        <w:rPr>
          <w:rFonts w:ascii="Times New Roman" w:hAnsi="Times New Roman"/>
          <w:sz w:val="28"/>
        </w:rPr>
        <w:t>Американський еколог Баррі Коммонер у 1974 році сформулював чотири відомі закони:</w:t>
      </w:r>
    </w:p>
    <w:p w14:paraId="26D4A5A8">
      <w:pPr>
        <w:pStyle w:val="style0"/>
        <w:rPr/>
      </w:pPr>
    </w:p>
    <w:p w14:paraId="3EAAFC1D">
      <w:pPr>
        <w:pStyle w:val="style0"/>
        <w:rPr/>
      </w:pPr>
      <w:r>
        <w:rPr>
          <w:rFonts w:ascii="Times New Roman" w:hAnsi="Times New Roman"/>
          <w:sz w:val="28"/>
        </w:rPr>
        <w:t>1. «Усе пов’язане з усім».</w:t>
      </w:r>
    </w:p>
    <w:p w14:paraId="869CA0F1">
      <w:pPr>
        <w:pStyle w:val="style0"/>
        <w:rPr/>
      </w:pPr>
      <w:r>
        <w:rPr>
          <w:rFonts w:ascii="Times New Roman" w:hAnsi="Times New Roman"/>
          <w:sz w:val="28"/>
        </w:rPr>
        <w:t>У природі всі організми та процеси взаємопов’язані. Зміна одного компонента може вплинути на інші.</w:t>
      </w:r>
    </w:p>
    <w:p w14:paraId="1168FD0C">
      <w:pPr>
        <w:pStyle w:val="style0"/>
        <w:rPr/>
      </w:pPr>
    </w:p>
    <w:p w14:paraId="308A5A88">
      <w:pPr>
        <w:pStyle w:val="style0"/>
        <w:rPr/>
      </w:pPr>
      <w:r>
        <w:rPr>
          <w:rFonts w:ascii="Times New Roman" w:hAnsi="Times New Roman"/>
          <w:sz w:val="28"/>
        </w:rPr>
        <w:t>2. «Усе має кудись діватися».</w:t>
      </w:r>
    </w:p>
    <w:p w14:paraId="1638D48E">
      <w:pPr>
        <w:pStyle w:val="style0"/>
        <w:rPr/>
      </w:pPr>
      <w:r>
        <w:rPr>
          <w:rFonts w:ascii="Times New Roman" w:hAnsi="Times New Roman"/>
          <w:sz w:val="28"/>
        </w:rPr>
        <w:t>Відходи нікуди не зникають. Тому потрібно зменшувати їх кількість і правильно утилізувати.</w:t>
      </w:r>
    </w:p>
    <w:p w14:paraId="3201E1E9">
      <w:pPr>
        <w:pStyle w:val="style0"/>
        <w:rPr/>
      </w:pPr>
    </w:p>
    <w:p w14:paraId="EF8F1992">
      <w:pPr>
        <w:pStyle w:val="style0"/>
        <w:rPr/>
      </w:pPr>
      <w:r>
        <w:rPr>
          <w:rFonts w:ascii="Times New Roman" w:hAnsi="Times New Roman"/>
          <w:sz w:val="28"/>
        </w:rPr>
        <w:t>3. «Природа знає краще».</w:t>
      </w:r>
    </w:p>
    <w:p w14:paraId="D7E8D902">
      <w:pPr>
        <w:pStyle w:val="style0"/>
        <w:rPr/>
      </w:pPr>
      <w:r>
        <w:rPr>
          <w:rFonts w:ascii="Times New Roman" w:hAnsi="Times New Roman"/>
          <w:sz w:val="28"/>
        </w:rPr>
        <w:t>Не можна бездумно втручатися в природні процеси. Краще використовувати природні механізми та пристосовувати діяльність людини до природи.</w:t>
      </w:r>
    </w:p>
    <w:p w14:paraId="9135146E">
      <w:pPr>
        <w:pStyle w:val="style0"/>
        <w:rPr/>
      </w:pPr>
    </w:p>
    <w:p w14:paraId="67264804">
      <w:pPr>
        <w:pStyle w:val="style0"/>
        <w:rPr/>
      </w:pPr>
      <w:r>
        <w:rPr>
          <w:rFonts w:ascii="Times New Roman" w:hAnsi="Times New Roman"/>
          <w:sz w:val="28"/>
        </w:rPr>
        <w:t>4. «Ніщо не дається даремно» (за все треба платити).</w:t>
      </w:r>
    </w:p>
    <w:p w14:paraId="CC3D8977">
      <w:pPr>
        <w:pStyle w:val="style0"/>
        <w:rPr/>
      </w:pPr>
      <w:r>
        <w:rPr>
          <w:rFonts w:ascii="Times New Roman" w:hAnsi="Times New Roman"/>
          <w:sz w:val="28"/>
        </w:rPr>
        <w:t>Використання природних ресурсів і забруднення довкілля мають свої наслідки. За очищення відходів, підвищення врожаю або погіршення здоров’я доводиться платити ресурсами, енергією чи коштами.</w:t>
      </w:r>
    </w:p>
    <w:p w14:paraId="9752542E">
      <w:pPr>
        <w:pStyle w:val="style0"/>
        <w:rPr/>
      </w:pPr>
    </w:p>
    <w:p w14:paraId="344AA37E">
      <w:pPr>
        <w:pStyle w:val="style0"/>
        <w:rPr/>
      </w:pPr>
      <w:r>
        <w:rPr>
          <w:rFonts w:ascii="Times New Roman" w:hAnsi="Times New Roman"/>
          <w:sz w:val="28"/>
          <w:lang w:val="en-US"/>
        </w:rPr>
        <w:t>---- Висновок такий, що л</w:t>
      </w:r>
      <w:r>
        <w:rPr>
          <w:rFonts w:ascii="Times New Roman" w:hAnsi="Times New Roman"/>
          <w:sz w:val="28"/>
        </w:rPr>
        <w:t>юдина є частиною природи, тому її діяльність повинна враховувати природні закони. Раціональне використання ресурсів і охорона довкілля необхідні для подальшого існування людства.</w:t>
      </w:r>
    </w:p>
    <w:p w14:paraId="BC2F32C2">
      <w:pPr>
        <w:pStyle w:val="style0"/>
        <w:rPr/>
      </w:pPr>
    </w:p>
    <w:sectPr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auto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ＭＳ 明朝"/>
    <w:panose1 w:val="00000000000000000000"/>
    <w:charset w:val="80"/>
    <w:family w:val="roman"/>
    <w:pitch w:val="fixed"/>
    <w:sig w:usb0="00000001" w:usb1="08070000" w:usb2="00000010" w:usb3="00000000" w:csb0="00020000" w:csb1="00000000"/>
  </w:font>
  <w:font w:name="Calibri">
    <w:altName w:val="Calibri"/>
    <w:panose1 w:val="020f0502020002030204"/>
    <w:charset w:val="00"/>
    <w:family w:val="auto"/>
    <w:pitch w:val="variable"/>
    <w:sig w:usb0="E10002FF" w:usb1="4000ACFF" w:usb2="00000009" w:usb3="00000000" w:csb0="0000019F" w:csb1="00000000"/>
  </w:font>
  <w:font w:name="ＭＳ ゴシック">
    <w:altName w:val="ＭＳ ゴシック"/>
    <w:panose1 w:val="00000000000000000000"/>
    <w:charset w:val="80"/>
    <w:family w:val="modern"/>
    <w:pitch w:val="fixed"/>
    <w:sig w:usb0="00000001" w:usb1="08070000" w:usb2="00000010" w:usb3="00000000" w:csb0="00020000" w:csb1="00000000"/>
  </w:font>
  <w:font w:name="Courier">
    <w:altName w:val="Courier"/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altName w:val="Arial"/>
    <w:panose1 w:val="020b06040200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singleLevel"/>
    <w:tmpl w:val="C310EC42"/>
    <w:lvl w:ilvl="0">
      <w:start w:val="1"/>
      <w:numFmt w:val="decimal"/>
      <w:lvlText w:val="%1."/>
      <w:lvlJc w:val="left"/>
      <w:pPr>
        <w:tabs>
          <w:tab w:val="left" w:leader="none" w:pos="1800"/>
        </w:tabs>
        <w:ind w:left="1800" w:hanging="360"/>
      </w:pPr>
    </w:lvl>
  </w:abstractNum>
  <w:abstractNum w:abstractNumId="1">
    <w:nsid w:val="00000001"/>
    <w:multiLevelType w:val="singleLevel"/>
    <w:tmpl w:val="E4089024"/>
    <w:lvl w:ilvl="0">
      <w:start w:val="1"/>
      <w:numFmt w:val="decimal"/>
      <w:lvlText w:val="%1."/>
      <w:lvlJc w:val="left"/>
      <w:pPr>
        <w:tabs>
          <w:tab w:val="left" w:leader="none" w:pos="1440"/>
        </w:tabs>
        <w:ind w:left="1440" w:hanging="360"/>
      </w:pPr>
    </w:lvl>
  </w:abstractNum>
  <w:abstractNum w:abstractNumId="2">
    <w:nsid w:val="00000002"/>
    <w:multiLevelType w:val="singleLevel"/>
    <w:tmpl w:val="FB12693A"/>
    <w:lvl w:ilvl="0">
      <w:start w:val="1"/>
      <w:numFmt w:val="decimal"/>
      <w:pStyle w:val="style59"/>
      <w:lvlText w:val="%1."/>
      <w:lvlJc w:val="left"/>
      <w:pPr>
        <w:tabs>
          <w:tab w:val="left" w:leader="none" w:pos="1080"/>
        </w:tabs>
        <w:ind w:left="1080" w:hanging="360"/>
      </w:pPr>
    </w:lvl>
  </w:abstractNum>
  <w:abstractNum w:abstractNumId="3">
    <w:nsid w:val="00000003"/>
    <w:multiLevelType w:val="singleLevel"/>
    <w:tmpl w:val="38441652"/>
    <w:lvl w:ilvl="0">
      <w:start w:val="1"/>
      <w:numFmt w:val="decimal"/>
      <w:pStyle w:val="style58"/>
      <w:lvlText w:val="%1."/>
      <w:lvlJc w:val="left"/>
      <w:pPr>
        <w:tabs>
          <w:tab w:val="left" w:leader="none" w:pos="720"/>
        </w:tabs>
        <w:ind w:left="720" w:hanging="360"/>
      </w:pPr>
    </w:lvl>
  </w:abstractNum>
  <w:abstractNum w:abstractNumId="4">
    <w:nsid w:val="00000004"/>
    <w:multiLevelType w:val="singleLevel"/>
    <w:tmpl w:val="171AC3A4"/>
    <w:lvl w:ilvl="0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00000005"/>
    <w:multiLevelType w:val="singleLevel"/>
    <w:tmpl w:val="F3EAFDEC"/>
    <w:lvl w:ilvl="0">
      <w:start w:val="1"/>
      <w:numFmt w:val="bullet"/>
      <w:pStyle w:val="style55"/>
      <w:lvlText w:val=""/>
      <w:lvlJc w:val="left"/>
      <w:pPr>
        <w:tabs>
          <w:tab w:val="left" w:leader="none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00000006"/>
    <w:multiLevelType w:val="singleLevel"/>
    <w:tmpl w:val="3D1EFFD4"/>
    <w:lvl w:ilvl="0">
      <w:start w:val="1"/>
      <w:numFmt w:val="bullet"/>
      <w:pStyle w:val="style54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00000007"/>
    <w:multiLevelType w:val="singleLevel"/>
    <w:tmpl w:val="D0A62B40"/>
    <w:lvl w:ilvl="0">
      <w:start w:val="1"/>
      <w:numFmt w:val="decimal"/>
      <w:pStyle w:val="style49"/>
      <w:lvlText w:val="%1."/>
      <w:lvlJc w:val="left"/>
      <w:pPr>
        <w:tabs>
          <w:tab w:val="left" w:leader="none" w:pos="360"/>
        </w:tabs>
        <w:ind w:left="360" w:hanging="360"/>
      </w:pPr>
    </w:lvl>
  </w:abstractNum>
  <w:abstractNum w:abstractNumId="8">
    <w:nsid w:val="00000008"/>
    <w:multiLevelType w:val="singleLevel"/>
    <w:tmpl w:val="29761A62"/>
    <w:lvl w:ilvl="0">
      <w:start w:val="1"/>
      <w:numFmt w:val="bullet"/>
      <w:pStyle w:val="style48"/>
      <w:lvlText w:val=""/>
      <w:lvlJc w:val="left"/>
      <w:pPr>
        <w:tabs>
          <w:tab w:val="left" w:leader="none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val="bestFit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mbria" w:cs="宋体" w:eastAsia="ＭＳ 明朝" w:hAnsi="Cambria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  <w:rPr>
      <w:rFonts w:ascii="Times New Roman" w:hAnsi="Times New Roman"/>
      <w:sz w:val="28"/>
    </w:rPr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4988718d-3a2a-4598-9ea7-a6c6620e34e7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95fc265a-06eb-4a46-8441-6deb5a482f38"/>
    <w:basedOn w:val="style65"/>
    <w:next w:val="style4098"/>
    <w:link w:val="style32"/>
    <w:uiPriority w:val="99"/>
  </w:style>
  <w:style w:type="paragraph" w:styleId="style1">
    <w:name w:val="heading 1"/>
    <w:basedOn w:val="style0"/>
    <w:next w:val="style0"/>
    <w:link w:val="style4099"/>
    <w:qFormat/>
    <w:uiPriority w:val="9"/>
    <w:pPr>
      <w:keepNext/>
      <w:keepLines/>
      <w:spacing w:before="480" w:after="0"/>
      <w:outlineLvl w:val="0"/>
    </w:pPr>
    <w:rPr>
      <w:rFonts w:ascii="Calibri" w:cs="宋体" w:eastAsia="ＭＳ ゴシック" w:hAnsi="Calibri"/>
      <w:b/>
      <w:bCs/>
      <w:color w:val="365f91"/>
      <w:sz w:val="28"/>
      <w:szCs w:val="28"/>
    </w:rPr>
  </w:style>
  <w:style w:type="paragraph" w:styleId="style2">
    <w:name w:val="heading 2"/>
    <w:basedOn w:val="style0"/>
    <w:next w:val="style0"/>
    <w:link w:val="style4100"/>
    <w:qFormat/>
    <w:uiPriority w:val="9"/>
    <w:pPr>
      <w:keepNext/>
      <w:keepLines/>
      <w:spacing w:before="200" w:after="0"/>
      <w:outlineLvl w:val="1"/>
    </w:pPr>
    <w:rPr>
      <w:rFonts w:ascii="Calibri" w:cs="宋体" w:eastAsia="ＭＳ ゴシック" w:hAnsi="Calibri"/>
      <w:b/>
      <w:bCs/>
      <w:color w:val="4f81bd"/>
      <w:sz w:val="26"/>
      <w:szCs w:val="26"/>
    </w:rPr>
  </w:style>
  <w:style w:type="paragraph" w:styleId="style3">
    <w:name w:val="heading 3"/>
    <w:basedOn w:val="style0"/>
    <w:next w:val="style0"/>
    <w:link w:val="style4101"/>
    <w:qFormat/>
    <w:uiPriority w:val="9"/>
    <w:pPr>
      <w:keepNext/>
      <w:keepLines/>
      <w:spacing w:before="200" w:after="0"/>
      <w:outlineLvl w:val="2"/>
    </w:pPr>
    <w:rPr>
      <w:rFonts w:ascii="Calibri" w:cs="宋体" w:eastAsia="ＭＳ ゴシック" w:hAnsi="Calibri"/>
      <w:b/>
      <w:bCs/>
      <w:color w:val="4f81bd"/>
    </w:rPr>
  </w:style>
  <w:style w:type="paragraph" w:styleId="style4">
    <w:name w:val="heading 4"/>
    <w:basedOn w:val="style0"/>
    <w:next w:val="style0"/>
    <w:link w:val="style4109"/>
    <w:qFormat/>
    <w:uiPriority w:val="9"/>
    <w:pPr>
      <w:keepNext/>
      <w:keepLines/>
      <w:spacing w:before="200" w:after="0"/>
      <w:outlineLvl w:val="3"/>
    </w:pPr>
    <w:rPr>
      <w:rFonts w:ascii="Calibri" w:cs="宋体" w:eastAsia="ＭＳ ゴシック" w:hAnsi="Calibri"/>
      <w:b/>
      <w:bCs/>
      <w:i/>
      <w:iCs/>
      <w:color w:val="4f81bd"/>
    </w:rPr>
  </w:style>
  <w:style w:type="paragraph" w:styleId="style5">
    <w:name w:val="heading 5"/>
    <w:basedOn w:val="style0"/>
    <w:next w:val="style0"/>
    <w:link w:val="style4110"/>
    <w:qFormat/>
    <w:uiPriority w:val="9"/>
    <w:pPr>
      <w:keepNext/>
      <w:keepLines/>
      <w:spacing w:before="200" w:after="0"/>
      <w:outlineLvl w:val="4"/>
    </w:pPr>
    <w:rPr>
      <w:rFonts w:ascii="Calibri" w:cs="宋体" w:eastAsia="ＭＳ ゴシック" w:hAnsi="Calibri"/>
      <w:color w:val="243f60"/>
    </w:rPr>
  </w:style>
  <w:style w:type="paragraph" w:styleId="style6">
    <w:name w:val="heading 6"/>
    <w:basedOn w:val="style0"/>
    <w:next w:val="style0"/>
    <w:link w:val="style4111"/>
    <w:qFormat/>
    <w:uiPriority w:val="9"/>
    <w:pPr>
      <w:keepNext/>
      <w:keepLines/>
      <w:spacing w:before="200" w:after="0"/>
      <w:outlineLvl w:val="5"/>
    </w:pPr>
    <w:rPr>
      <w:rFonts w:ascii="Calibri" w:cs="宋体" w:eastAsia="ＭＳ ゴシック" w:hAnsi="Calibri"/>
      <w:i/>
      <w:iCs/>
      <w:color w:val="243f60"/>
    </w:rPr>
  </w:style>
  <w:style w:type="paragraph" w:styleId="style7">
    <w:name w:val="heading 7"/>
    <w:basedOn w:val="style0"/>
    <w:next w:val="style0"/>
    <w:link w:val="style4112"/>
    <w:qFormat/>
    <w:uiPriority w:val="9"/>
    <w:pPr>
      <w:keepNext/>
      <w:keepLines/>
      <w:spacing w:before="200" w:after="0"/>
      <w:outlineLvl w:val="6"/>
    </w:pPr>
    <w:rPr>
      <w:rFonts w:ascii="Calibri" w:cs="宋体" w:eastAsia="ＭＳ ゴシック" w:hAnsi="Calibri"/>
      <w:i/>
      <w:iCs/>
      <w:color w:val="404040"/>
    </w:rPr>
  </w:style>
  <w:style w:type="paragraph" w:styleId="style8">
    <w:name w:val="heading 8"/>
    <w:basedOn w:val="style0"/>
    <w:next w:val="style0"/>
    <w:link w:val="style4113"/>
    <w:qFormat/>
    <w:uiPriority w:val="9"/>
    <w:pPr>
      <w:keepNext/>
      <w:keepLines/>
      <w:spacing w:before="200" w:after="0"/>
      <w:outlineLvl w:val="7"/>
    </w:pPr>
    <w:rPr>
      <w:rFonts w:ascii="Calibri" w:cs="宋体" w:eastAsia="ＭＳ ゴシック" w:hAnsi="Calibri"/>
      <w:color w:val="4f81bd"/>
      <w:sz w:val="20"/>
      <w:szCs w:val="20"/>
    </w:rPr>
  </w:style>
  <w:style w:type="paragraph" w:styleId="style9">
    <w:name w:val="heading 9"/>
    <w:basedOn w:val="style0"/>
    <w:next w:val="style0"/>
    <w:link w:val="style4114"/>
    <w:qFormat/>
    <w:uiPriority w:val="9"/>
    <w:pPr>
      <w:keepNext/>
      <w:keepLines/>
      <w:spacing w:before="200" w:after="0"/>
      <w:outlineLvl w:val="8"/>
    </w:pPr>
    <w:rPr>
      <w:rFonts w:ascii="Calibri" w:cs="宋体" w:eastAsia="ＭＳ ゴシック" w:hAnsi="Calibri"/>
      <w:i/>
      <w:iCs/>
      <w:color w:val="404040"/>
      <w:sz w:val="20"/>
      <w:szCs w:val="2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character" w:customStyle="1" w:styleId="style4099">
    <w:name w:val="Heading 1 Char_23f377ee-a94c-4a86-9db0-6479a7abcd1b"/>
    <w:basedOn w:val="style65"/>
    <w:next w:val="style4099"/>
    <w:link w:val="style1"/>
    <w:uiPriority w:val="9"/>
    <w:rPr>
      <w:rFonts w:ascii="Calibri" w:cs="宋体" w:eastAsia="ＭＳ ゴシック" w:hAnsi="Calibri"/>
      <w:b/>
      <w:bCs/>
      <w:color w:val="365f91"/>
      <w:sz w:val="28"/>
      <w:szCs w:val="28"/>
    </w:rPr>
  </w:style>
  <w:style w:type="character" w:customStyle="1" w:styleId="style4100">
    <w:name w:val="Heading 2 Char_a82d0e2f-1b01-4da2-a374-d7950d6a1462"/>
    <w:basedOn w:val="style65"/>
    <w:next w:val="style4100"/>
    <w:link w:val="style2"/>
    <w:uiPriority w:val="9"/>
    <w:rPr>
      <w:rFonts w:ascii="Calibri" w:cs="宋体" w:eastAsia="ＭＳ ゴシック" w:hAnsi="Calibri"/>
      <w:b/>
      <w:bCs/>
      <w:color w:val="4f81bd"/>
      <w:sz w:val="26"/>
      <w:szCs w:val="26"/>
    </w:rPr>
  </w:style>
  <w:style w:type="character" w:customStyle="1" w:styleId="style4101">
    <w:name w:val="Heading 3 Char_c3c204fd-351c-4d65-bf79-2588a55a0efc"/>
    <w:basedOn w:val="style65"/>
    <w:next w:val="style4101"/>
    <w:link w:val="style3"/>
    <w:uiPriority w:val="9"/>
    <w:rPr>
      <w:rFonts w:ascii="Calibri" w:cs="宋体" w:eastAsia="ＭＳ ゴシック" w:hAnsi="Calibri"/>
      <w:b/>
      <w:bCs/>
      <w:color w:val="4f81bd"/>
    </w:rPr>
  </w:style>
  <w:style w:type="paragraph" w:styleId="style62">
    <w:name w:val="Title"/>
    <w:basedOn w:val="style0"/>
    <w:next w:val="style0"/>
    <w:link w:val="style4102"/>
    <w:qFormat/>
    <w:uiPriority w:val="10"/>
    <w:pPr>
      <w:pBdr>
        <w:bottom w:val="single" w:sz="8" w:space="4" w:color="4f81bd"/>
      </w:pBdr>
      <w:spacing w:after="300" w:lineRule="auto" w:line="240"/>
      <w:contextualSpacing/>
    </w:pPr>
    <w:rPr>
      <w:rFonts w:ascii="Calibri" w:cs="宋体" w:eastAsia="ＭＳ ゴシック" w:hAnsi="Calibri"/>
      <w:color w:val="17365d"/>
      <w:spacing w:val="5"/>
      <w:kern w:val="28"/>
      <w:sz w:val="52"/>
      <w:szCs w:val="52"/>
    </w:rPr>
  </w:style>
  <w:style w:type="character" w:customStyle="1" w:styleId="style4102">
    <w:name w:val="Title Char_dc39246f-2212-4197-8603-1e2ffa167c37"/>
    <w:basedOn w:val="style65"/>
    <w:next w:val="style4102"/>
    <w:link w:val="style62"/>
    <w:uiPriority w:val="10"/>
    <w:rPr>
      <w:rFonts w:ascii="Calibri" w:cs="宋体" w:eastAsia="ＭＳ ゴシック" w:hAnsi="Calibri"/>
      <w:color w:val="17365d"/>
      <w:spacing w:val="5"/>
      <w:kern w:val="28"/>
      <w:sz w:val="52"/>
      <w:szCs w:val="52"/>
    </w:rPr>
  </w:style>
  <w:style w:type="paragraph" w:styleId="style74">
    <w:name w:val="Subtitle"/>
    <w:basedOn w:val="style0"/>
    <w:next w:val="style0"/>
    <w:link w:val="style4103"/>
    <w:qFormat/>
    <w:uiPriority w:val="11"/>
    <w:pPr>
      <w:numPr>
        <w:ilvl w:val="1"/>
        <w:numId w:val="0"/>
      </w:numPr>
    </w:pPr>
    <w:rPr>
      <w:rFonts w:ascii="Calibri" w:cs="宋体" w:eastAsia="ＭＳ ゴシック" w:hAnsi="Calibri"/>
      <w:i/>
      <w:iCs/>
      <w:color w:val="4f81bd"/>
      <w:spacing w:val="15"/>
      <w:sz w:val="24"/>
      <w:szCs w:val="24"/>
    </w:rPr>
  </w:style>
  <w:style w:type="character" w:customStyle="1" w:styleId="style4103">
    <w:name w:val="Subtitle Char"/>
    <w:basedOn w:val="style65"/>
    <w:next w:val="style4103"/>
    <w:link w:val="style74"/>
    <w:uiPriority w:val="11"/>
    <w:rPr>
      <w:rFonts w:ascii="Calibri" w:cs="宋体" w:eastAsia="ＭＳ ゴシック" w:hAnsi="Calibri"/>
      <w:i/>
      <w:iCs/>
      <w:color w:val="4f81bd"/>
      <w:spacing w:val="15"/>
      <w:sz w:val="24"/>
      <w:szCs w:val="24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66">
    <w:name w:val="Body Text"/>
    <w:basedOn w:val="style0"/>
    <w:next w:val="style66"/>
    <w:link w:val="style4104"/>
    <w:uiPriority w:val="99"/>
    <w:pPr>
      <w:spacing w:after="120"/>
    </w:pPr>
    <w:rPr/>
  </w:style>
  <w:style w:type="character" w:customStyle="1" w:styleId="style4104">
    <w:name w:val="Body Text Char"/>
    <w:basedOn w:val="style65"/>
    <w:next w:val="style4104"/>
    <w:link w:val="style66"/>
    <w:uiPriority w:val="99"/>
  </w:style>
  <w:style w:type="paragraph" w:styleId="style80">
    <w:name w:val="Body Text 2"/>
    <w:basedOn w:val="style0"/>
    <w:next w:val="style80"/>
    <w:link w:val="style4105"/>
    <w:uiPriority w:val="99"/>
    <w:pPr>
      <w:spacing w:after="120" w:lineRule="auto" w:line="480"/>
    </w:pPr>
    <w:rPr/>
  </w:style>
  <w:style w:type="character" w:customStyle="1" w:styleId="style4105">
    <w:name w:val="Body Text 2 Char"/>
    <w:basedOn w:val="style65"/>
    <w:next w:val="style4105"/>
    <w:link w:val="style80"/>
    <w:uiPriority w:val="99"/>
  </w:style>
  <w:style w:type="paragraph" w:styleId="style81">
    <w:name w:val="Body Text 3"/>
    <w:basedOn w:val="style0"/>
    <w:next w:val="style81"/>
    <w:link w:val="style4106"/>
    <w:uiPriority w:val="99"/>
    <w:pPr>
      <w:spacing w:after="120"/>
    </w:pPr>
    <w:rPr>
      <w:sz w:val="16"/>
      <w:szCs w:val="16"/>
    </w:rPr>
  </w:style>
  <w:style w:type="character" w:customStyle="1" w:styleId="style4106">
    <w:name w:val="Body Text 3 Char"/>
    <w:basedOn w:val="style65"/>
    <w:next w:val="style4106"/>
    <w:link w:val="style81"/>
    <w:uiPriority w:val="99"/>
    <w:rPr>
      <w:sz w:val="16"/>
      <w:szCs w:val="16"/>
    </w:rPr>
  </w:style>
  <w:style w:type="paragraph" w:styleId="style47">
    <w:name w:val="List"/>
    <w:basedOn w:val="style0"/>
    <w:next w:val="style47"/>
    <w:uiPriority w:val="99"/>
    <w:pPr>
      <w:ind w:left="360" w:hanging="360"/>
      <w:contextualSpacing/>
    </w:pPr>
    <w:rPr/>
  </w:style>
  <w:style w:type="paragraph" w:styleId="style50">
    <w:name w:val="List 2"/>
    <w:basedOn w:val="style0"/>
    <w:next w:val="style50"/>
    <w:uiPriority w:val="99"/>
    <w:pPr>
      <w:ind w:left="720" w:hanging="360"/>
      <w:contextualSpacing/>
    </w:pPr>
    <w:rPr/>
  </w:style>
  <w:style w:type="paragraph" w:styleId="style51">
    <w:name w:val="List 3"/>
    <w:basedOn w:val="style0"/>
    <w:next w:val="style51"/>
    <w:uiPriority w:val="99"/>
    <w:pPr>
      <w:ind w:left="1080" w:hanging="360"/>
      <w:contextualSpacing/>
    </w:pPr>
    <w:rPr/>
  </w:style>
  <w:style w:type="paragraph" w:styleId="style48">
    <w:name w:val="List Bullet"/>
    <w:basedOn w:val="style0"/>
    <w:next w:val="style48"/>
    <w:uiPriority w:val="99"/>
    <w:pPr>
      <w:numPr>
        <w:ilvl w:val="0"/>
        <w:numId w:val="1"/>
      </w:numPr>
      <w:contextualSpacing/>
    </w:pPr>
    <w:rPr/>
  </w:style>
  <w:style w:type="paragraph" w:styleId="style54">
    <w:name w:val="List Bullet 2"/>
    <w:basedOn w:val="style0"/>
    <w:next w:val="style54"/>
    <w:uiPriority w:val="99"/>
    <w:pPr>
      <w:numPr>
        <w:ilvl w:val="0"/>
        <w:numId w:val="2"/>
      </w:numPr>
      <w:contextualSpacing/>
    </w:pPr>
    <w:rPr/>
  </w:style>
  <w:style w:type="paragraph" w:styleId="style55">
    <w:name w:val="List Bullet 3"/>
    <w:basedOn w:val="style0"/>
    <w:next w:val="style55"/>
    <w:uiPriority w:val="99"/>
    <w:pPr>
      <w:numPr>
        <w:ilvl w:val="0"/>
        <w:numId w:val="3"/>
      </w:numPr>
      <w:contextualSpacing/>
    </w:pPr>
    <w:rPr/>
  </w:style>
  <w:style w:type="paragraph" w:styleId="style49">
    <w:name w:val="List Number"/>
    <w:basedOn w:val="style0"/>
    <w:next w:val="style49"/>
    <w:uiPriority w:val="99"/>
    <w:pPr>
      <w:numPr>
        <w:ilvl w:val="0"/>
        <w:numId w:val="4"/>
      </w:numPr>
      <w:contextualSpacing/>
    </w:pPr>
    <w:rPr/>
  </w:style>
  <w:style w:type="paragraph" w:styleId="style58">
    <w:name w:val="List Number 2"/>
    <w:basedOn w:val="style0"/>
    <w:next w:val="style58"/>
    <w:uiPriority w:val="99"/>
    <w:pPr>
      <w:numPr>
        <w:ilvl w:val="0"/>
        <w:numId w:val="5"/>
      </w:numPr>
      <w:contextualSpacing/>
    </w:pPr>
    <w:rPr/>
  </w:style>
  <w:style w:type="paragraph" w:styleId="style59">
    <w:name w:val="List Number 3"/>
    <w:basedOn w:val="style0"/>
    <w:next w:val="style59"/>
    <w:uiPriority w:val="99"/>
    <w:pPr>
      <w:numPr>
        <w:ilvl w:val="0"/>
        <w:numId w:val="6"/>
      </w:numPr>
      <w:contextualSpacing/>
    </w:pPr>
    <w:rPr/>
  </w:style>
  <w:style w:type="paragraph" w:styleId="style68">
    <w:name w:val="List Continue"/>
    <w:basedOn w:val="style0"/>
    <w:next w:val="style68"/>
    <w:uiPriority w:val="99"/>
    <w:pPr>
      <w:spacing w:after="120"/>
      <w:ind w:left="360"/>
      <w:contextualSpacing/>
    </w:pPr>
    <w:rPr/>
  </w:style>
  <w:style w:type="paragraph" w:styleId="style69">
    <w:name w:val="List Continue 2"/>
    <w:basedOn w:val="style0"/>
    <w:next w:val="style69"/>
    <w:uiPriority w:val="99"/>
    <w:pPr>
      <w:spacing w:after="120"/>
      <w:ind w:left="720"/>
      <w:contextualSpacing/>
    </w:pPr>
    <w:rPr/>
  </w:style>
  <w:style w:type="paragraph" w:styleId="style70">
    <w:name w:val="List Continue 3"/>
    <w:basedOn w:val="style0"/>
    <w:next w:val="style70"/>
    <w:uiPriority w:val="99"/>
    <w:pPr>
      <w:spacing w:after="120"/>
      <w:ind w:left="1080"/>
      <w:contextualSpacing/>
    </w:pPr>
    <w:rPr/>
  </w:style>
  <w:style w:type="paragraph" w:styleId="style45">
    <w:name w:val="macro"/>
    <w:next w:val="style45"/>
    <w:link w:val="style4107"/>
    <w:uiPriority w:val="99"/>
    <w:pPr>
      <w:tabs>
        <w:tab w:val="left" w:leader="none" w:pos="576"/>
        <w:tab w:val="left" w:leader="none" w:pos="1152"/>
        <w:tab w:val="left" w:leader="none" w:pos="1728"/>
        <w:tab w:val="left" w:leader="none" w:pos="2304"/>
        <w:tab w:val="left" w:leader="none" w:pos="2880"/>
        <w:tab w:val="left" w:leader="none" w:pos="3456"/>
        <w:tab w:val="left" w:leader="none" w:pos="4032"/>
      </w:tabs>
    </w:pPr>
    <w:rPr>
      <w:rFonts w:ascii="Courier" w:hAnsi="Courier"/>
      <w:sz w:val="20"/>
      <w:szCs w:val="20"/>
    </w:rPr>
  </w:style>
  <w:style w:type="character" w:customStyle="1" w:styleId="style4107">
    <w:name w:val="Macro Text Char"/>
    <w:basedOn w:val="style65"/>
    <w:next w:val="style4107"/>
    <w:link w:val="style45"/>
    <w:uiPriority w:val="99"/>
    <w:rPr>
      <w:rFonts w:ascii="Courier" w:hAnsi="Courier"/>
      <w:sz w:val="20"/>
      <w:szCs w:val="20"/>
    </w:rPr>
  </w:style>
  <w:style w:type="paragraph" w:styleId="style180">
    <w:name w:val="Quote"/>
    <w:basedOn w:val="style0"/>
    <w:next w:val="style0"/>
    <w:link w:val="style4108"/>
    <w:qFormat/>
    <w:uiPriority w:val="29"/>
    <w:pPr/>
    <w:rPr>
      <w:i/>
      <w:iCs/>
      <w:color w:val="000000"/>
    </w:rPr>
  </w:style>
  <w:style w:type="character" w:customStyle="1" w:styleId="style4108">
    <w:name w:val="Quote Char_329af650-eca8-45c8-915f-fd459aaf574b"/>
    <w:basedOn w:val="style65"/>
    <w:next w:val="style4108"/>
    <w:link w:val="style180"/>
    <w:uiPriority w:val="29"/>
    <w:rPr>
      <w:i/>
      <w:iCs/>
      <w:color w:val="000000"/>
    </w:rPr>
  </w:style>
  <w:style w:type="character" w:customStyle="1" w:styleId="style4109">
    <w:name w:val="Heading 4 Char_0d4bf4f8-9aa7-4450-b9a8-ea77f444d7fd"/>
    <w:basedOn w:val="style65"/>
    <w:next w:val="style4109"/>
    <w:link w:val="style4"/>
    <w:uiPriority w:val="9"/>
    <w:rPr>
      <w:rFonts w:ascii="Calibri" w:cs="宋体" w:eastAsia="ＭＳ ゴシック" w:hAnsi="Calibri"/>
      <w:b/>
      <w:bCs/>
      <w:i/>
      <w:iCs/>
      <w:color w:val="4f81bd"/>
    </w:rPr>
  </w:style>
  <w:style w:type="character" w:customStyle="1" w:styleId="style4110">
    <w:name w:val="Heading 5 Char_49e2303b-81ed-4068-a901-594a9e4f5d94"/>
    <w:basedOn w:val="style65"/>
    <w:next w:val="style4110"/>
    <w:link w:val="style5"/>
    <w:uiPriority w:val="9"/>
    <w:rPr>
      <w:rFonts w:ascii="Calibri" w:cs="宋体" w:eastAsia="ＭＳ ゴシック" w:hAnsi="Calibri"/>
      <w:color w:val="243f60"/>
    </w:rPr>
  </w:style>
  <w:style w:type="character" w:customStyle="1" w:styleId="style4111">
    <w:name w:val="Heading 6 Char_452ceeff-52e1-4081-84d9-0afb18c37293"/>
    <w:basedOn w:val="style65"/>
    <w:next w:val="style4111"/>
    <w:link w:val="style6"/>
    <w:uiPriority w:val="9"/>
    <w:rPr>
      <w:rFonts w:ascii="Calibri" w:cs="宋体" w:eastAsia="ＭＳ ゴシック" w:hAnsi="Calibri"/>
      <w:i/>
      <w:iCs/>
      <w:color w:val="243f60"/>
    </w:rPr>
  </w:style>
  <w:style w:type="character" w:customStyle="1" w:styleId="style4112">
    <w:name w:val="Heading 7 Char_808be379-e14e-40ef-a286-306599d19228"/>
    <w:basedOn w:val="style65"/>
    <w:next w:val="style4112"/>
    <w:link w:val="style7"/>
    <w:uiPriority w:val="9"/>
    <w:rPr>
      <w:rFonts w:ascii="Calibri" w:cs="宋体" w:eastAsia="ＭＳ ゴシック" w:hAnsi="Calibri"/>
      <w:i/>
      <w:iCs/>
      <w:color w:val="404040"/>
    </w:rPr>
  </w:style>
  <w:style w:type="character" w:customStyle="1" w:styleId="style4113">
    <w:name w:val="Heading 8 Char_0f1b76b9-514f-4aab-b75c-176707315fe0"/>
    <w:basedOn w:val="style65"/>
    <w:next w:val="style4113"/>
    <w:link w:val="style8"/>
    <w:uiPriority w:val="9"/>
    <w:rPr>
      <w:rFonts w:ascii="Calibri" w:cs="宋体" w:eastAsia="ＭＳ ゴシック" w:hAnsi="Calibri"/>
      <w:color w:val="4f81bd"/>
      <w:sz w:val="20"/>
      <w:szCs w:val="20"/>
    </w:rPr>
  </w:style>
  <w:style w:type="character" w:customStyle="1" w:styleId="style4114">
    <w:name w:val="Heading 9 Char_800a924c-62c5-4614-ba2a-bfe32adef25d"/>
    <w:basedOn w:val="style65"/>
    <w:next w:val="style4114"/>
    <w:link w:val="style9"/>
    <w:uiPriority w:val="9"/>
    <w:rPr>
      <w:rFonts w:ascii="Calibri" w:cs="宋体" w:eastAsia="ＭＳ ゴシック" w:hAnsi="Calibri"/>
      <w:i/>
      <w:iCs/>
      <w:color w:val="404040"/>
      <w:sz w:val="20"/>
      <w:szCs w:val="20"/>
    </w:rPr>
  </w:style>
  <w:style w:type="paragraph" w:styleId="style34">
    <w:name w:val="caption"/>
    <w:basedOn w:val="style0"/>
    <w:next w:val="style0"/>
    <w:qFormat/>
    <w:uiPriority w:val="35"/>
    <w:pPr>
      <w:spacing w:lineRule="auto" w:line="240"/>
    </w:pPr>
    <w:rPr>
      <w:b/>
      <w:bCs/>
      <w:color w:val="4f81bd"/>
      <w:sz w:val="18"/>
      <w:szCs w:val="18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paragraph" w:styleId="style181">
    <w:name w:val="Intense Quote"/>
    <w:basedOn w:val="style0"/>
    <w:next w:val="style0"/>
    <w:link w:val="style4115"/>
    <w:qFormat/>
    <w:uiPriority w:val="3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style4115">
    <w:name w:val="Intense Quote Char_12026b1a-3941-4b31-ad1d-f417c2aeca80"/>
    <w:basedOn w:val="style65"/>
    <w:next w:val="style4115"/>
    <w:link w:val="style181"/>
    <w:uiPriority w:val="30"/>
    <w:rPr>
      <w:b/>
      <w:bCs/>
      <w:i/>
      <w:iCs/>
      <w:color w:val="4f81bd"/>
    </w:rPr>
  </w:style>
  <w:style w:type="character" w:styleId="style260">
    <w:name w:val="Subtle Emphasis"/>
    <w:basedOn w:val="style65"/>
    <w:next w:val="style260"/>
    <w:qFormat/>
    <w:uiPriority w:val="19"/>
    <w:rPr>
      <w:i/>
      <w:iCs/>
      <w:color w:val="808080"/>
    </w:rPr>
  </w:style>
  <w:style w:type="character" w:styleId="style261">
    <w:name w:val="Intense Emphasis"/>
    <w:basedOn w:val="style65"/>
    <w:next w:val="style261"/>
    <w:qFormat/>
    <w:uiPriority w:val="21"/>
    <w:rPr>
      <w:b/>
      <w:bCs/>
      <w:i/>
      <w:iCs/>
      <w:color w:val="4f81bd"/>
    </w:rPr>
  </w:style>
  <w:style w:type="character" w:styleId="style262">
    <w:name w:val="Subtle Reference"/>
    <w:basedOn w:val="style65"/>
    <w:next w:val="style262"/>
    <w:qFormat/>
    <w:uiPriority w:val="31"/>
    <w:rPr>
      <w:smallCaps/>
      <w:color w:val="c0504d"/>
      <w:u w:val="single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c0504d"/>
      <w:spacing w:val="5"/>
      <w:u w:val="single"/>
    </w:rPr>
  </w:style>
  <w:style w:type="character" w:styleId="style264">
    <w:name w:val="Book Title"/>
    <w:basedOn w:val="style65"/>
    <w:next w:val="style264"/>
    <w:qFormat/>
    <w:uiPriority w:val="33"/>
    <w:rPr>
      <w:b/>
      <w:bCs/>
      <w:smallCaps/>
      <w:spacing w:val="5"/>
    </w:rPr>
  </w:style>
  <w:style w:type="paragraph" w:styleId="style266">
    <w:name w:val="TOC Heading"/>
    <w:basedOn w:val="style1"/>
    <w:next w:val="style0"/>
    <w:qFormat/>
    <w:uiPriority w:val="39"/>
    <w:pPr>
      <w:outlineLvl w:val="9"/>
    </w:pPr>
    <w:r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table" w:styleId="style158">
    <w:name w:val="Light Shading"/>
    <w:basedOn w:val="style105"/>
    <w:next w:val="style158"/>
    <w:uiPriority w:val="60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cPr>
      <w:tcBorders/>
    </w:tcPr>
  </w:style>
  <w:style w:type="table" w:styleId="style172">
    <w:name w:val="Light Shading Accent 1"/>
    <w:basedOn w:val="style105"/>
    <w:next w:val="style172"/>
    <w:uiPriority w:val="60"/>
    <w:pPr>
      <w:spacing w:after="0" w:lineRule="auto" w:line="240"/>
    </w:pPr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cPr>
      <w:tcBorders/>
    </w:tcPr>
  </w:style>
  <w:style w:type="table" w:styleId="style190">
    <w:name w:val="Light Shading Accent 2"/>
    <w:basedOn w:val="style105"/>
    <w:next w:val="style190"/>
    <w:uiPriority w:val="60"/>
    <w:pPr>
      <w:spacing w:after="0" w:lineRule="auto" w:line="240"/>
    </w:pPr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cPr>
      <w:tcBorders/>
    </w:tcPr>
  </w:style>
  <w:style w:type="table" w:styleId="style204">
    <w:name w:val="Light Shading Accent 3"/>
    <w:basedOn w:val="style105"/>
    <w:next w:val="style204"/>
    <w:uiPriority w:val="60"/>
    <w:pPr>
      <w:spacing w:after="0" w:lineRule="auto" w:line="240"/>
    </w:pPr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cPr>
      <w:tcBorders/>
    </w:tcPr>
  </w:style>
  <w:style w:type="table" w:styleId="style218">
    <w:name w:val="Light Shading Accent 4"/>
    <w:basedOn w:val="style105"/>
    <w:next w:val="style218"/>
    <w:uiPriority w:val="60"/>
    <w:pPr>
      <w:spacing w:after="0" w:lineRule="auto" w:line="240"/>
    </w:pPr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cPr>
      <w:tcBorders/>
    </w:tcPr>
  </w:style>
  <w:style w:type="table" w:styleId="style232">
    <w:name w:val="Light Shading Accent 5"/>
    <w:basedOn w:val="style105"/>
    <w:next w:val="style232"/>
    <w:uiPriority w:val="60"/>
    <w:pPr>
      <w:spacing w:after="0" w:lineRule="auto" w:line="240"/>
    </w:pPr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cPr>
      <w:tcBorders/>
    </w:tcPr>
  </w:style>
  <w:style w:type="table" w:styleId="style246">
    <w:name w:val="Light Shading Accent 6"/>
    <w:basedOn w:val="style105"/>
    <w:next w:val="style246"/>
    <w:uiPriority w:val="60"/>
    <w:pPr>
      <w:spacing w:after="0" w:lineRule="auto" w:line="240"/>
    </w:pPr>
    <w:rPr>
      <w:color w:val="e36c0a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cPr>
      <w:tcBorders/>
    </w:tcPr>
  </w:style>
  <w:style w:type="table" w:styleId="style159">
    <w:name w:val="Light List"/>
    <w:basedOn w:val="style105"/>
    <w:next w:val="style159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000000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cPr>
      <w:tcBorders/>
    </w:tcPr>
  </w:style>
  <w:style w:type="table" w:styleId="style173">
    <w:name w:val="Light List Accent 1"/>
    <w:basedOn w:val="style105"/>
    <w:next w:val="style173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4f81b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cPr>
      <w:tcBorders/>
    </w:tcPr>
  </w:style>
  <w:style w:type="table" w:styleId="style191">
    <w:name w:val="Light List Accent 2"/>
    <w:basedOn w:val="style105"/>
    <w:next w:val="style191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c0504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cPr>
      <w:tcBorders/>
    </w:tcPr>
  </w:style>
  <w:style w:type="table" w:styleId="style205">
    <w:name w:val="Light List Accent 3"/>
    <w:basedOn w:val="style105"/>
    <w:next w:val="style205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9bbb59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cPr>
      <w:tcBorders/>
    </w:tcPr>
  </w:style>
  <w:style w:type="table" w:styleId="style219">
    <w:name w:val="Light List Accent 4"/>
    <w:basedOn w:val="style105"/>
    <w:next w:val="style219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8064a2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cPr>
      <w:tcBorders/>
    </w:tcPr>
  </w:style>
  <w:style w:type="table" w:styleId="style233">
    <w:name w:val="Light List Accent 5"/>
    <w:basedOn w:val="style105"/>
    <w:next w:val="style233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4bacc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cPr>
      <w:tcBorders/>
    </w:tcPr>
  </w:style>
  <w:style w:type="table" w:styleId="style247">
    <w:name w:val="Light List Accent 6"/>
    <w:basedOn w:val="style105"/>
    <w:next w:val="style247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f7964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cPr>
      <w:tcBorders/>
    </w:tcPr>
  </w:style>
  <w:style w:type="table" w:styleId="style160">
    <w:name w:val="Light Grid"/>
    <w:basedOn w:val="style105"/>
    <w:next w:val="style160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band1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cPr>
      <w:tcBorders/>
    </w:tcPr>
  </w:style>
  <w:style w:type="table" w:styleId="style174">
    <w:name w:val="Light Grid Accent 1"/>
    <w:basedOn w:val="style105"/>
    <w:next w:val="style174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band1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cPr>
      <w:tcBorders/>
    </w:tcPr>
  </w:style>
  <w:style w:type="table" w:styleId="style192">
    <w:name w:val="Light Grid Accent 2"/>
    <w:basedOn w:val="style105"/>
    <w:next w:val="style192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band1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cPr>
      <w:tcBorders/>
    </w:tcPr>
  </w:style>
  <w:style w:type="table" w:styleId="style206">
    <w:name w:val="Light Grid Accent 3"/>
    <w:basedOn w:val="style105"/>
    <w:next w:val="style206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band1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cPr>
      <w:tcBorders/>
    </w:tcPr>
  </w:style>
  <w:style w:type="table" w:styleId="style220">
    <w:name w:val="Light Grid Accent 4"/>
    <w:basedOn w:val="style105"/>
    <w:next w:val="style220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band1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cPr>
      <w:tcBorders/>
    </w:tcPr>
  </w:style>
  <w:style w:type="table" w:styleId="style234">
    <w:name w:val="Light Grid Accent 5"/>
    <w:basedOn w:val="style105"/>
    <w:next w:val="style234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band1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cPr>
      <w:tcBorders/>
    </w:tcPr>
  </w:style>
  <w:style w:type="table" w:styleId="style248">
    <w:name w:val="Light Grid Accent 6"/>
    <w:basedOn w:val="style105"/>
    <w:next w:val="style248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band1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cPr>
      <w:tcBorders/>
    </w:tcPr>
  </w:style>
  <w:style w:type="table" w:styleId="style161">
    <w:name w:val="Medium Shading 1"/>
    <w:basedOn w:val="style105"/>
    <w:next w:val="style161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0c0c0"/>
      </w:tcPr>
    </w:tblStylePr>
    <w:tcPr>
      <w:tcBorders/>
    </w:tcPr>
  </w:style>
  <w:style w:type="table" w:styleId="style175">
    <w:name w:val="Medium Shading 1 Accent 1"/>
    <w:basedOn w:val="style105"/>
    <w:next w:val="style175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3dfee"/>
      </w:tcPr>
    </w:tblStylePr>
    <w:tcPr>
      <w:tcBorders/>
    </w:tcPr>
  </w:style>
  <w:style w:type="table" w:styleId="style193">
    <w:name w:val="Medium Shading 1 Accent 2"/>
    <w:basedOn w:val="style105"/>
    <w:next w:val="style193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efd3d2"/>
      </w:tcPr>
    </w:tblStylePr>
    <w:tcPr>
      <w:tcBorders/>
    </w:tcPr>
  </w:style>
  <w:style w:type="table" w:styleId="style207">
    <w:name w:val="Medium Shading 1 Accent 3"/>
    <w:basedOn w:val="style105"/>
    <w:next w:val="style207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e6eed5"/>
      </w:tcPr>
    </w:tblStylePr>
    <w:tcPr>
      <w:tcBorders/>
    </w:tcPr>
  </w:style>
  <w:style w:type="table" w:styleId="style221">
    <w:name w:val="Medium Shading 1 Accent 4"/>
    <w:basedOn w:val="style105"/>
    <w:next w:val="style221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fd8e8"/>
      </w:tcPr>
    </w:tblStylePr>
    <w:tcPr>
      <w:tcBorders/>
    </w:tcPr>
  </w:style>
  <w:style w:type="table" w:styleId="style235">
    <w:name w:val="Medium Shading 1 Accent 5"/>
    <w:basedOn w:val="style105"/>
    <w:next w:val="style235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2eaf1"/>
      </w:tcPr>
    </w:tblStylePr>
    <w:tcPr>
      <w:tcBorders/>
    </w:tcPr>
  </w:style>
  <w:style w:type="table" w:styleId="style249">
    <w:name w:val="Medium Shading 1 Accent 6"/>
    <w:basedOn w:val="style105"/>
    <w:next w:val="style249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de4d0"/>
      </w:tcPr>
    </w:tblStylePr>
    <w:tcPr>
      <w:tcBorders/>
    </w:tcPr>
  </w:style>
  <w:style w:type="table" w:styleId="style162">
    <w:name w:val="Medium Shading 2"/>
    <w:basedOn w:val="style105"/>
    <w:next w:val="style162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76">
    <w:name w:val="Medium Shading 2 Accent 1"/>
    <w:basedOn w:val="style105"/>
    <w:next w:val="style176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94">
    <w:name w:val="Medium Shading 2 Accent 2"/>
    <w:basedOn w:val="style105"/>
    <w:next w:val="style194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08">
    <w:name w:val="Medium Shading 2 Accent 3"/>
    <w:basedOn w:val="style105"/>
    <w:next w:val="style208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22">
    <w:name w:val="Medium Shading 2 Accent 4"/>
    <w:basedOn w:val="style105"/>
    <w:next w:val="style222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36">
    <w:name w:val="Medium Shading 2 Accent 5"/>
    <w:basedOn w:val="style105"/>
    <w:next w:val="style236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50">
    <w:name w:val="Medium Shading 2 Accent 6"/>
    <w:basedOn w:val="style105"/>
    <w:next w:val="style250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63">
    <w:name w:val="Medium List 1"/>
    <w:basedOn w:val="style105"/>
    <w:next w:val="style163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Horz">
      <w:pPr/>
      <w:tblPr/>
      <w:tcPr>
        <w:tcBorders/>
        <w:shd w:val="clear" w:color="auto" w:fill="c0c0c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pPr/>
      <w:tblPr/>
      <w:tcPr>
        <w:tcBorders/>
        <w:shd w:val="clear" w:color="auto" w:fill="c0c0c0"/>
      </w:tcPr>
    </w:tblStylePr>
    <w:tcPr>
      <w:tcBorders/>
    </w:tcPr>
  </w:style>
  <w:style w:type="table" w:styleId="style177">
    <w:name w:val="Medium List 1 Accent 1"/>
    <w:basedOn w:val="style105"/>
    <w:next w:val="style177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Horz">
      <w:pPr/>
      <w:tblPr/>
      <w:tcPr>
        <w:tcBorders/>
        <w:shd w:val="clear" w:color="auto" w:fill="d3dfe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pPr/>
      <w:tblPr/>
      <w:tcPr>
        <w:tcBorders/>
        <w:shd w:val="clear" w:color="auto" w:fill="d3dfee"/>
      </w:tcPr>
    </w:tblStylePr>
    <w:tcPr>
      <w:tcBorders/>
    </w:tcPr>
  </w:style>
  <w:style w:type="table" w:styleId="style195">
    <w:name w:val="Medium List 1 Accent 2"/>
    <w:basedOn w:val="style105"/>
    <w:next w:val="style195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Horz">
      <w:pPr/>
      <w:tblPr/>
      <w:tcPr>
        <w:tcBorders/>
        <w:shd w:val="clear" w:color="auto" w:fill="efd3d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pPr/>
      <w:tblPr/>
      <w:tcPr>
        <w:tcBorders/>
        <w:shd w:val="clear" w:color="auto" w:fill="efd3d2"/>
      </w:tcPr>
    </w:tblStylePr>
    <w:tcPr>
      <w:tcBorders/>
    </w:tcPr>
  </w:style>
  <w:style w:type="table" w:styleId="style209">
    <w:name w:val="Medium List 1 Accent 3"/>
    <w:basedOn w:val="style105"/>
    <w:next w:val="style209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Horz">
      <w:pPr/>
      <w:tblPr/>
      <w:tcPr>
        <w:tcBorders/>
        <w:shd w:val="clear" w:color="auto" w:fill="e6ee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pPr/>
      <w:tblPr/>
      <w:tcPr>
        <w:tcBorders/>
        <w:shd w:val="clear" w:color="auto" w:fill="e6eed5"/>
      </w:tcPr>
    </w:tblStylePr>
    <w:tcPr>
      <w:tcBorders/>
    </w:tcPr>
  </w:style>
  <w:style w:type="table" w:styleId="style223">
    <w:name w:val="Medium List 1 Accent 4"/>
    <w:basedOn w:val="style105"/>
    <w:next w:val="style223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Horz">
      <w:pPr/>
      <w:tblPr/>
      <w:tcPr>
        <w:tcBorders/>
        <w:shd w:val="clear" w:color="auto" w:fill="dfd8e8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pPr/>
      <w:tblPr/>
      <w:tcPr>
        <w:tcBorders/>
        <w:shd w:val="clear" w:color="auto" w:fill="dfd8e8"/>
      </w:tcPr>
    </w:tblStylePr>
    <w:tcPr>
      <w:tcBorders/>
    </w:tcPr>
  </w:style>
  <w:style w:type="table" w:styleId="style237">
    <w:name w:val="Medium List 1 Accent 5"/>
    <w:basedOn w:val="style105"/>
    <w:next w:val="style237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Horz">
      <w:pPr/>
      <w:tblPr/>
      <w:tcPr>
        <w:tcBorders/>
        <w:shd w:val="clear" w:color="auto" w:fill="d2ea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pPr/>
      <w:tblPr/>
      <w:tcPr>
        <w:tcBorders/>
        <w:shd w:val="clear" w:color="auto" w:fill="d2eaf1"/>
      </w:tcPr>
    </w:tblStylePr>
    <w:tcPr>
      <w:tcBorders/>
    </w:tcPr>
  </w:style>
  <w:style w:type="table" w:styleId="style251">
    <w:name w:val="Medium List 1 Accent 6"/>
    <w:basedOn w:val="style105"/>
    <w:next w:val="style251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Horz">
      <w:pPr/>
      <w:tblPr/>
      <w:tcPr>
        <w:tcBorders/>
        <w:shd w:val="clear" w:color="auto" w:fill="fde4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pPr/>
      <w:tblPr/>
      <w:tcPr>
        <w:tcBorders/>
        <w:shd w:val="clear" w:color="auto" w:fill="fde4d0"/>
      </w:tcPr>
    </w:tblStylePr>
    <w:tcPr>
      <w:tcBorders/>
    </w:tcPr>
  </w:style>
  <w:style w:type="table" w:styleId="style164">
    <w:name w:val="Medium List 2"/>
    <w:basedOn w:val="style105"/>
    <w:next w:val="style164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82">
    <w:name w:val="Medium List 2 Accent 1"/>
    <w:basedOn w:val="style105"/>
    <w:next w:val="style182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96">
    <w:name w:val="Medium List 2 Accent 2"/>
    <w:basedOn w:val="style105"/>
    <w:next w:val="style196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10">
    <w:name w:val="Medium List 2 Accent 3"/>
    <w:basedOn w:val="style105"/>
    <w:next w:val="style210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24">
    <w:name w:val="Medium List 2 Accent 4"/>
    <w:basedOn w:val="style105"/>
    <w:next w:val="style224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38">
    <w:name w:val="Medium List 2 Accent 5"/>
    <w:basedOn w:val="style105"/>
    <w:next w:val="style238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52">
    <w:name w:val="Medium List 2 Accent 6"/>
    <w:basedOn w:val="style105"/>
    <w:next w:val="style252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65">
    <w:name w:val="Medium Grid 1"/>
    <w:basedOn w:val="style105"/>
    <w:next w:val="style165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404040"/>
        </w:tcBorders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808080"/>
      </w:tcPr>
    </w:tblStylePr>
    <w:tcPr>
      <w:tcBorders/>
      <w:shd w:val="clear" w:color="auto" w:fill="c0c0c0"/>
    </w:tcPr>
  </w:style>
  <w:style w:type="table" w:styleId="style183">
    <w:name w:val="Medium Grid 1 Accent 1"/>
    <w:basedOn w:val="style105"/>
    <w:next w:val="style183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7ba0cd"/>
        </w:tcBorders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a7bfde"/>
      </w:tcPr>
    </w:tblStylePr>
    <w:tcPr>
      <w:tcBorders/>
      <w:shd w:val="clear" w:color="auto" w:fill="d3dfee"/>
    </w:tcPr>
  </w:style>
  <w:style w:type="table" w:styleId="style197">
    <w:name w:val="Medium Grid 1 Accent 2"/>
    <w:basedOn w:val="style105"/>
    <w:next w:val="style197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cf7b79"/>
        </w:tcBorders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fa7a6"/>
      </w:tcPr>
    </w:tblStylePr>
    <w:tcPr>
      <w:tcBorders/>
      <w:shd w:val="clear" w:color="auto" w:fill="efd3d2"/>
    </w:tcPr>
  </w:style>
  <w:style w:type="table" w:styleId="style211">
    <w:name w:val="Medium Grid 1 Accent 3"/>
    <w:basedOn w:val="style105"/>
    <w:next w:val="style211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b3cc82"/>
        </w:tcBorders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dddac"/>
      </w:tcPr>
    </w:tblStylePr>
    <w:tcPr>
      <w:tcBorders/>
      <w:shd w:val="clear" w:color="auto" w:fill="e6eed5"/>
    </w:tcPr>
  </w:style>
  <w:style w:type="table" w:styleId="style225">
    <w:name w:val="Medium Grid 1 Accent 4"/>
    <w:basedOn w:val="style105"/>
    <w:next w:val="style225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9f8ab9"/>
        </w:tcBorders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bfb1d0"/>
      </w:tcPr>
    </w:tblStylePr>
    <w:tcPr>
      <w:tcBorders/>
      <w:shd w:val="clear" w:color="auto" w:fill="dfd8e8"/>
    </w:tcPr>
  </w:style>
  <w:style w:type="table" w:styleId="style239">
    <w:name w:val="Medium Grid 1 Accent 5"/>
    <w:basedOn w:val="style105"/>
    <w:next w:val="style239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78c0d4"/>
        </w:tcBorders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a5d5e2"/>
      </w:tcPr>
    </w:tblStylePr>
    <w:tcPr>
      <w:tcBorders/>
      <w:shd w:val="clear" w:color="auto" w:fill="d2eaf1"/>
    </w:tcPr>
  </w:style>
  <w:style w:type="table" w:styleId="style253">
    <w:name w:val="Medium Grid 1 Accent 6"/>
    <w:basedOn w:val="style105"/>
    <w:next w:val="style253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f9b074"/>
        </w:tcBorders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caa2"/>
      </w:tcPr>
    </w:tblStylePr>
    <w:tcPr>
      <w:tcBorders/>
      <w:shd w:val="clear" w:color="auto" w:fill="fde4d0"/>
    </w:tcPr>
  </w:style>
  <w:style w:type="table" w:styleId="style166">
    <w:name w:val="Medium Grid 2"/>
    <w:basedOn w:val="style105"/>
    <w:next w:val="style166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6e6e6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pPr/>
      <w:tblPr/>
      <w:tcPr>
        <w:tcBorders/>
        <w:shd w:val="clear" w:color="auto" w:fill="808080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c0c0c0"/>
    </w:tcPr>
  </w:style>
  <w:style w:type="table" w:styleId="style184">
    <w:name w:val="Medium Grid 2 Accent 1"/>
    <w:basedOn w:val="style105"/>
    <w:next w:val="style184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df2f8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pPr/>
      <w:tblPr/>
      <w:tcPr>
        <w:tcBorders/>
        <w:shd w:val="clear" w:color="auto" w:fill="a7bfde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3dfee"/>
    </w:tcPr>
  </w:style>
  <w:style w:type="table" w:styleId="style198">
    <w:name w:val="Medium Grid 2 Accent 2"/>
    <w:basedOn w:val="style105"/>
    <w:next w:val="style198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8eded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pPr/>
      <w:tblPr/>
      <w:tcPr>
        <w:tcBorders/>
        <w:shd w:val="clear" w:color="auto" w:fill="dfa7a6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efd3d2"/>
    </w:tcPr>
  </w:style>
  <w:style w:type="table" w:styleId="style212">
    <w:name w:val="Medium Grid 2 Accent 3"/>
    <w:basedOn w:val="style105"/>
    <w:next w:val="style212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5f8ee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pPr/>
      <w:tblPr/>
      <w:tcPr>
        <w:tcBorders/>
        <w:shd w:val="clear" w:color="auto" w:fill="cdddac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e6eed5"/>
    </w:tcPr>
  </w:style>
  <w:style w:type="table" w:styleId="style226">
    <w:name w:val="Medium Grid 2 Accent 4"/>
    <w:basedOn w:val="style105"/>
    <w:next w:val="style226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2eff6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pPr/>
      <w:tblPr/>
      <w:tcPr>
        <w:tcBorders/>
        <w:shd w:val="clear" w:color="auto" w:fill="bfb1d0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fd8e8"/>
    </w:tcPr>
  </w:style>
  <w:style w:type="table" w:styleId="style240">
    <w:name w:val="Medium Grid 2 Accent 5"/>
    <w:basedOn w:val="style105"/>
    <w:next w:val="style240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df6f9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pPr/>
      <w:tblPr/>
      <w:tcPr>
        <w:tcBorders/>
        <w:shd w:val="clear" w:color="auto" w:fill="a5d5e2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2eaf1"/>
    </w:tcPr>
  </w:style>
  <w:style w:type="table" w:styleId="style254">
    <w:name w:val="Medium Grid 2 Accent 6"/>
    <w:basedOn w:val="style105"/>
    <w:next w:val="style254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ef4ec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pPr/>
      <w:tblPr/>
      <w:tcPr>
        <w:tcBorders/>
        <w:shd w:val="clear" w:color="auto" w:fill="fbcaa2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fde4d0"/>
    </w:tcPr>
  </w:style>
  <w:style w:type="table" w:styleId="style167">
    <w:name w:val="Medium Grid 3"/>
    <w:basedOn w:val="style105"/>
    <w:next w:val="style167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cPr>
      <w:tcBorders/>
      <w:shd w:val="clear" w:color="auto" w:fill="c0c0c0"/>
    </w:tcPr>
  </w:style>
  <w:style w:type="table" w:styleId="style185">
    <w:name w:val="Medium Grid 3 Accent 1"/>
    <w:basedOn w:val="style105"/>
    <w:next w:val="style185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cPr>
      <w:tcBorders/>
      <w:shd w:val="clear" w:color="auto" w:fill="d3dfee"/>
    </w:tcPr>
  </w:style>
  <w:style w:type="table" w:styleId="style199">
    <w:name w:val="Medium Grid 3 Accent 2"/>
    <w:basedOn w:val="style105"/>
    <w:next w:val="style199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cPr>
      <w:tcBorders/>
      <w:shd w:val="clear" w:color="auto" w:fill="efd3d2"/>
    </w:tcPr>
  </w:style>
  <w:style w:type="table" w:styleId="style213">
    <w:name w:val="Medium Grid 3 Accent 3"/>
    <w:basedOn w:val="style105"/>
    <w:next w:val="style213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cPr>
      <w:tcBorders/>
      <w:shd w:val="clear" w:color="auto" w:fill="e6eed5"/>
    </w:tcPr>
  </w:style>
  <w:style w:type="table" w:styleId="style227">
    <w:name w:val="Medium Grid 3 Accent 4"/>
    <w:basedOn w:val="style105"/>
    <w:next w:val="style227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cPr>
      <w:tcBorders/>
      <w:shd w:val="clear" w:color="auto" w:fill="dfd8e8"/>
    </w:tcPr>
  </w:style>
  <w:style w:type="table" w:styleId="style241">
    <w:name w:val="Medium Grid 3 Accent 5"/>
    <w:basedOn w:val="style105"/>
    <w:next w:val="style241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cPr>
      <w:tcBorders/>
      <w:shd w:val="clear" w:color="auto" w:fill="d2eaf1"/>
    </w:tcPr>
  </w:style>
  <w:style w:type="table" w:styleId="style255">
    <w:name w:val="Medium Grid 3 Accent 6"/>
    <w:basedOn w:val="style105"/>
    <w:next w:val="style255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cPr>
      <w:tcBorders/>
      <w:shd w:val="clear" w:color="auto" w:fill="fde4d0"/>
    </w:tcPr>
  </w:style>
  <w:style w:type="table" w:styleId="style168">
    <w:name w:val="Dark List"/>
    <w:basedOn w:val="style105"/>
    <w:next w:val="style168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00000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cPr>
      <w:tcBorders/>
      <w:shd w:val="clear" w:color="auto" w:fill="000000"/>
    </w:tcPr>
  </w:style>
  <w:style w:type="table" w:styleId="style186">
    <w:name w:val="Dark List Accent 1"/>
    <w:basedOn w:val="style105"/>
    <w:next w:val="style186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cPr>
      <w:tcBorders/>
      <w:shd w:val="clear" w:color="auto" w:fill="4f81bd"/>
    </w:tcPr>
  </w:style>
  <w:style w:type="table" w:styleId="style200">
    <w:name w:val="Dark List Accent 2"/>
    <w:basedOn w:val="style105"/>
    <w:next w:val="style200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c0504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cPr>
      <w:tcBorders/>
      <w:shd w:val="clear" w:color="auto" w:fill="c0504d"/>
    </w:tcPr>
  </w:style>
  <w:style w:type="table" w:styleId="style214">
    <w:name w:val="Dark List Accent 3"/>
    <w:basedOn w:val="style105"/>
    <w:next w:val="style214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9bbb5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cPr>
      <w:tcBorders/>
      <w:shd w:val="clear" w:color="auto" w:fill="9bbb59"/>
    </w:tcPr>
  </w:style>
  <w:style w:type="table" w:styleId="style228">
    <w:name w:val="Dark List Accent 4"/>
    <w:basedOn w:val="style105"/>
    <w:next w:val="style228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8064a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cPr>
      <w:tcBorders/>
      <w:shd w:val="clear" w:color="auto" w:fill="8064a2"/>
    </w:tcPr>
  </w:style>
  <w:style w:type="table" w:styleId="style242">
    <w:name w:val="Dark List Accent 5"/>
    <w:basedOn w:val="style105"/>
    <w:next w:val="style242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4bacc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cPr>
      <w:tcBorders/>
      <w:shd w:val="clear" w:color="auto" w:fill="4bacc6"/>
    </w:tcPr>
  </w:style>
  <w:style w:type="table" w:styleId="style256">
    <w:name w:val="Dark List Accent 6"/>
    <w:basedOn w:val="style105"/>
    <w:next w:val="style256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f7964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cPr>
      <w:tcBorders/>
      <w:shd w:val="clear" w:color="auto" w:fill="f79646"/>
    </w:tcPr>
  </w:style>
  <w:style w:type="table" w:styleId="style169">
    <w:name w:val="Colorful Shading"/>
    <w:basedOn w:val="style105"/>
    <w:next w:val="style169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shd w:val="clear" w:color="auto" w:fill="e6e6e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/>
        <w:shd w:val="clear" w:color="auto" w:fill="999999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6e6e6"/>
    </w:tcPr>
  </w:style>
  <w:style w:type="table" w:styleId="style187">
    <w:name w:val="Colorful Shading Accent 1"/>
    <w:basedOn w:val="style105"/>
    <w:next w:val="style187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shd w:val="clear" w:color="auto" w:fill="edf2f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pPr/>
      <w:tblPr/>
      <w:tcPr>
        <w:tcBorders/>
        <w:shd w:val="clear" w:color="auto" w:fill="b8cce4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df2f8"/>
    </w:tcPr>
  </w:style>
  <w:style w:type="table" w:styleId="style201">
    <w:name w:val="Colorful Shading Accent 2"/>
    <w:basedOn w:val="style105"/>
    <w:next w:val="style201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shd w:val="clear" w:color="auto" w:fill="f8ede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pPr/>
      <w:tblPr/>
      <w:tcPr>
        <w:tcBorders/>
        <w:shd w:val="clear" w:color="auto" w:fill="e5b8b7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8eded"/>
    </w:tcPr>
  </w:style>
  <w:style w:type="table" w:styleId="style215">
    <w:name w:val="Colorful Shading Accent 3"/>
    <w:basedOn w:val="style105"/>
    <w:next w:val="style215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  <w:shd w:val="clear" w:color="auto" w:fill="f5f8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pPr/>
      <w:tblPr/>
      <w:tcPr>
        <w:tcBorders/>
        <w:shd w:val="clear" w:color="auto" w:fill="d6e3bc"/>
      </w:tcPr>
    </w:tblStylePr>
    <w:tcPr>
      <w:tcBorders/>
      <w:shd w:val="clear" w:color="auto" w:fill="f5f8ee"/>
    </w:tcPr>
  </w:style>
  <w:style w:type="table" w:styleId="style229">
    <w:name w:val="Colorful Shading Accent 4"/>
    <w:basedOn w:val="style105"/>
    <w:next w:val="style229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  <w:shd w:val="clear" w:color="auto" w:fill="f2eff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pPr/>
      <w:tblPr/>
      <w:tcPr>
        <w:tcBorders/>
        <w:shd w:val="clear" w:color="auto" w:fill="ccc0d9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2eff6"/>
    </w:tcPr>
  </w:style>
  <w:style w:type="table" w:styleId="style243">
    <w:name w:val="Colorful Shading Accent 5"/>
    <w:basedOn w:val="style105"/>
    <w:next w:val="style243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shd w:val="clear" w:color="auto" w:fill="edf6f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pPr/>
      <w:tblPr/>
      <w:tcPr>
        <w:tcBorders/>
        <w:shd w:val="clear" w:color="auto" w:fill="b6dde8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df6f9"/>
    </w:tcPr>
  </w:style>
  <w:style w:type="table" w:styleId="style257">
    <w:name w:val="Colorful Shading Accent 6"/>
    <w:basedOn w:val="style105"/>
    <w:next w:val="style257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  <w:shd w:val="clear" w:color="auto" w:fill="fef4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pPr/>
      <w:tblPr/>
      <w:tcPr>
        <w:tcBorders/>
        <w:shd w:val="clear" w:color="auto" w:fill="fbd4b4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ef4ec"/>
    </w:tcPr>
  </w:style>
  <w:style w:type="table" w:styleId="style170">
    <w:name w:val="Colorful List"/>
    <w:basedOn w:val="style105"/>
    <w:next w:val="style170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6e6e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cPr>
      <w:tcBorders/>
      <w:shd w:val="clear" w:color="auto" w:fill="e6e6e6"/>
    </w:tcPr>
  </w:style>
  <w:style w:type="table" w:styleId="style188">
    <w:name w:val="Colorful List Accent 1"/>
    <w:basedOn w:val="style105"/>
    <w:next w:val="style188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df2f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be5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cPr>
      <w:tcBorders/>
      <w:shd w:val="clear" w:color="auto" w:fill="edf2f8"/>
    </w:tcPr>
  </w:style>
  <w:style w:type="table" w:styleId="style202">
    <w:name w:val="Colorful List Accent 2"/>
    <w:basedOn w:val="style105"/>
    <w:next w:val="style202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8ede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dbdb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cPr>
      <w:tcBorders/>
      <w:shd w:val="clear" w:color="auto" w:fill="f8eded"/>
    </w:tcPr>
  </w:style>
  <w:style w:type="table" w:styleId="style216">
    <w:name w:val="Colorful List Accent 3"/>
    <w:basedOn w:val="style105"/>
    <w:next w:val="style216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5f8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pPr/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eaf1dd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cPr>
      <w:tcBorders/>
      <w:shd w:val="clear" w:color="auto" w:fill="f5f8ee"/>
    </w:tcPr>
  </w:style>
  <w:style w:type="table" w:styleId="style230">
    <w:name w:val="Colorful List Accent 4"/>
    <w:basedOn w:val="style105"/>
    <w:next w:val="style230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2eff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pPr/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e5dfe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cPr>
      <w:tcBorders/>
      <w:shd w:val="clear" w:color="auto" w:fill="f2eff6"/>
    </w:tcPr>
  </w:style>
  <w:style w:type="table" w:styleId="style244">
    <w:name w:val="Colorful List Accent 5"/>
    <w:basedOn w:val="style105"/>
    <w:next w:val="style244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df6f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pPr/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aeef3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cPr>
      <w:tcBorders/>
      <w:shd w:val="clear" w:color="auto" w:fill="edf6f9"/>
    </w:tcPr>
  </w:style>
  <w:style w:type="table" w:styleId="style258">
    <w:name w:val="Colorful List Accent 6"/>
    <w:basedOn w:val="style105"/>
    <w:next w:val="style258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ef4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pPr/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de9d9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cPr>
      <w:tcBorders/>
      <w:shd w:val="clear" w:color="auto" w:fill="fef4ec"/>
    </w:tcPr>
  </w:style>
  <w:style w:type="table" w:styleId="style171">
    <w:name w:val="Colorful Grid"/>
    <w:basedOn w:val="style105"/>
    <w:next w:val="style171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ccccc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999999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999999"/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color w:val="ffffff"/>
      </w:rPr>
      <w:tblPr/>
      <w:tcPr>
        <w:tcBorders/>
        <w:shd w:val="clear" w:color="auto" w:fill="000000"/>
      </w:tcPr>
    </w:tblStylePr>
    <w:tblStylePr w:type="lastCol">
      <w:pPr/>
      <w:rPr>
        <w:color w:val="ffffff"/>
      </w:rPr>
      <w:tblPr/>
      <w:tcPr>
        <w:tcBorders/>
        <w:shd w:val="clear" w:color="auto" w:fill="000000"/>
      </w:tcPr>
    </w:tblStylePr>
    <w:tblStylePr w:type="band1Vert">
      <w:pPr/>
      <w:tblPr/>
      <w:tcPr>
        <w:tcBorders/>
        <w:shd w:val="clear" w:color="auto" w:fill="808080"/>
      </w:tcPr>
    </w:tblStylePr>
    <w:tcPr>
      <w:tcBorders/>
      <w:shd w:val="clear" w:color="auto" w:fill="cccccc"/>
    </w:tcPr>
  </w:style>
  <w:style w:type="table" w:styleId="style189">
    <w:name w:val="Colorful Grid Accent 1"/>
    <w:basedOn w:val="style105"/>
    <w:next w:val="style189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dbe5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b8cce4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b8cce4"/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color w:val="ffffff"/>
      </w:rPr>
      <w:tblPr/>
      <w:tcPr>
        <w:tcBorders/>
        <w:shd w:val="clear" w:color="auto" w:fill="365f91"/>
      </w:tcPr>
    </w:tblStylePr>
    <w:tblStylePr w:type="lastCol">
      <w:pPr/>
      <w:rPr>
        <w:color w:val="ffffff"/>
      </w:rPr>
      <w:tblPr/>
      <w:tcPr>
        <w:tcBorders/>
        <w:shd w:val="clear" w:color="auto" w:fill="365f91"/>
      </w:tcPr>
    </w:tblStylePr>
    <w:tblStylePr w:type="band1Vert">
      <w:pPr/>
      <w:tblPr/>
      <w:tcPr>
        <w:tcBorders/>
        <w:shd w:val="clear" w:color="auto" w:fill="a7bfde"/>
      </w:tcPr>
    </w:tblStylePr>
    <w:tcPr>
      <w:tcBorders/>
      <w:shd w:val="clear" w:color="auto" w:fill="dbe5f1"/>
    </w:tcPr>
  </w:style>
  <w:style w:type="table" w:styleId="style203">
    <w:name w:val="Colorful Grid Accent 2"/>
    <w:basedOn w:val="style105"/>
    <w:next w:val="style203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f2dbdb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e5b8b7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e5b8b7"/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color w:val="ffffff"/>
      </w:rPr>
      <w:tblPr/>
      <w:tcPr>
        <w:tcBorders/>
        <w:shd w:val="clear" w:color="auto" w:fill="943634"/>
      </w:tcPr>
    </w:tblStylePr>
    <w:tblStylePr w:type="lastCol">
      <w:pPr/>
      <w:rPr>
        <w:color w:val="ffffff"/>
      </w:rPr>
      <w:tblPr/>
      <w:tcPr>
        <w:tcBorders/>
        <w:shd w:val="clear" w:color="auto" w:fill="943634"/>
      </w:tcPr>
    </w:tblStylePr>
    <w:tblStylePr w:type="band1Vert">
      <w:pPr/>
      <w:tblPr/>
      <w:tcPr>
        <w:tcBorders/>
        <w:shd w:val="clear" w:color="auto" w:fill="dfa7a6"/>
      </w:tcPr>
    </w:tblStylePr>
    <w:tcPr>
      <w:tcBorders/>
      <w:shd w:val="clear" w:color="auto" w:fill="f2dbdb"/>
    </w:tcPr>
  </w:style>
  <w:style w:type="table" w:styleId="style217">
    <w:name w:val="Colorful Grid Accent 3"/>
    <w:basedOn w:val="style105"/>
    <w:next w:val="style217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d6e3bc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d6e3bc"/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color w:val="ffffff"/>
      </w:rPr>
      <w:tblPr/>
      <w:tcPr>
        <w:tcBorders/>
        <w:shd w:val="clear" w:color="auto" w:fill="76923c"/>
      </w:tcPr>
    </w:tblStylePr>
    <w:tblStylePr w:type="lastCol">
      <w:pPr/>
      <w:rPr>
        <w:color w:val="ffffff"/>
      </w:rPr>
      <w:tblPr/>
      <w:tcPr>
        <w:tcBorders/>
        <w:shd w:val="clear" w:color="auto" w:fill="76923c"/>
      </w:tcPr>
    </w:tblStylePr>
    <w:tblStylePr w:type="band1Vert">
      <w:pPr/>
      <w:tblPr/>
      <w:tcPr>
        <w:tcBorders/>
        <w:shd w:val="clear" w:color="auto" w:fill="cdddac"/>
      </w:tcPr>
    </w:tblStylePr>
    <w:tcPr>
      <w:tcBorders/>
      <w:shd w:val="clear" w:color="auto" w:fill="eaf1dd"/>
    </w:tcPr>
  </w:style>
  <w:style w:type="table" w:styleId="style231">
    <w:name w:val="Colorful Grid Accent 4"/>
    <w:basedOn w:val="style105"/>
    <w:next w:val="style231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ccc0d9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ccc0d9"/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color w:val="ffffff"/>
      </w:rPr>
      <w:tblPr/>
      <w:tcPr>
        <w:tcBorders/>
        <w:shd w:val="clear" w:color="auto" w:fill="5f497a"/>
      </w:tcPr>
    </w:tblStylePr>
    <w:tblStylePr w:type="lastCol">
      <w:pPr/>
      <w:rPr>
        <w:color w:val="ffffff"/>
      </w:rPr>
      <w:tblPr/>
      <w:tcPr>
        <w:tcBorders/>
        <w:shd w:val="clear" w:color="auto" w:fill="5f497a"/>
      </w:tcPr>
    </w:tblStylePr>
    <w:tblStylePr w:type="band1Vert">
      <w:pPr/>
      <w:tblPr/>
      <w:tcPr>
        <w:tcBorders/>
        <w:shd w:val="clear" w:color="auto" w:fill="bfb1d0"/>
      </w:tcPr>
    </w:tblStylePr>
    <w:tcPr>
      <w:tcBorders/>
      <w:shd w:val="clear" w:color="auto" w:fill="e5dfec"/>
    </w:tcPr>
  </w:style>
  <w:style w:type="table" w:styleId="style245">
    <w:name w:val="Colorful Grid Accent 5"/>
    <w:basedOn w:val="style105"/>
    <w:next w:val="style245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b6dde8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b6dde8"/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color w:val="ffffff"/>
      </w:rPr>
      <w:tblPr/>
      <w:tcPr>
        <w:tcBorders/>
        <w:shd w:val="clear" w:color="auto" w:fill="31849b"/>
      </w:tcPr>
    </w:tblStylePr>
    <w:tblStylePr w:type="lastCol">
      <w:pPr/>
      <w:rPr>
        <w:color w:val="ffffff"/>
      </w:rPr>
      <w:tblPr/>
      <w:tcPr>
        <w:tcBorders/>
        <w:shd w:val="clear" w:color="auto" w:fill="31849b"/>
      </w:tcPr>
    </w:tblStylePr>
    <w:tblStylePr w:type="band1Vert">
      <w:pPr/>
      <w:tblPr/>
      <w:tcPr>
        <w:tcBorders/>
        <w:shd w:val="clear" w:color="auto" w:fill="a5d5e2"/>
      </w:tcPr>
    </w:tblStylePr>
    <w:tcPr>
      <w:tcBorders/>
      <w:shd w:val="clear" w:color="auto" w:fill="daeef3"/>
    </w:tcPr>
  </w:style>
  <w:style w:type="table" w:styleId="style259">
    <w:name w:val="Colorful Grid Accent 6"/>
    <w:basedOn w:val="style105"/>
    <w:next w:val="style259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fde9d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fbd4b4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fbd4b4"/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color w:val="ffffff"/>
      </w:rPr>
      <w:tblPr/>
      <w:tcPr>
        <w:tcBorders/>
        <w:shd w:val="clear" w:color="auto" w:fill="e36c0a"/>
      </w:tcPr>
    </w:tblStylePr>
    <w:tblStylePr w:type="lastCol">
      <w:pPr/>
      <w:rPr>
        <w:color w:val="ffffff"/>
      </w:rPr>
      <w:tblPr/>
      <w:tcPr>
        <w:tcBorders/>
        <w:shd w:val="clear" w:color="auto" w:fill="e36c0a"/>
      </w:tcPr>
    </w:tblStylePr>
    <w:tblStylePr w:type="band1Vert">
      <w:pPr/>
      <w:tblPr/>
      <w:tcPr>
        <w:tcBorders/>
        <w:shd w:val="clear" w:color="auto" w:fill="fbcaa2"/>
      </w:tcPr>
    </w:tblStylePr>
    <w:tcPr>
      <w:tcBorders/>
      <w:shd w:val="clear" w:color="auto" w:fill="fde9d9"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427</Words>
  <Pages>1</Pages>
  <Characters>2688</Characters>
  <Application>WPS Office</Application>
  <DocSecurity>0</DocSecurity>
  <Paragraphs>59</Paragraphs>
  <ScaleCrop>false</ScaleCrop>
  <LinksUpToDate>false</LinksUpToDate>
  <CharactersWithSpaces>3078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2013-12-23T23:15:00Z</dcterms:created>
  <dc:creator>python-docx</dc:creator>
  <dc:description>generated by python-docx</dc:description>
  <lastModifiedBy>Redmi Note 9 Pro</lastModifiedBy>
  <dcterms:modified xsi:type="dcterms:W3CDTF">2026-09-07T08:10:34Z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f1825b0ed0774a0896dc9bf292229b8b_23</vt:lpwstr>
  </property>
</Properties>
</file>