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552" w:rsidRDefault="005D7C86">
      <w:pPr>
        <w:spacing w:after="0" w:line="240" w:lineRule="auto"/>
        <w:ind w:left="-1276" w:right="-181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ІНСТРУКЦІЙНА КАРТА ЗАНЯТТЯ  № 10</w:t>
      </w:r>
    </w:p>
    <w:p w:rsidR="00E82552" w:rsidRDefault="00E82552">
      <w:pPr>
        <w:spacing w:after="0" w:line="240" w:lineRule="auto"/>
        <w:ind w:left="-1276" w:right="-181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82552" w:rsidRDefault="005D7C86">
      <w:pPr>
        <w:spacing w:after="0" w:line="240" w:lineRule="auto"/>
        <w:ind w:left="-1276" w:right="-181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для проведення лабораторного заняття № 2</w:t>
      </w:r>
    </w:p>
    <w:p w:rsidR="00E82552" w:rsidRDefault="00E82552">
      <w:pPr>
        <w:spacing w:after="0" w:line="240" w:lineRule="auto"/>
        <w:ind w:left="-1276" w:right="-1819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82552" w:rsidRDefault="005D7C86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Навчальна дисципліна: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Насінництво і селекції.</w:t>
      </w:r>
    </w:p>
    <w:p w:rsidR="00E82552" w:rsidRDefault="005D7C8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Місце проведення заняття: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Лабораторія «Технологія виробництва продукції рослинництва з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кормовиробництвом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та насінництвом».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Час проведення :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90 хв.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Аудиторія №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31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Тема заняття: </w:t>
      </w:r>
      <w:r>
        <w:rPr>
          <w:rFonts w:ascii="Times New Roman" w:hAnsi="Times New Roman" w:cs="Times New Roman"/>
          <w:sz w:val="28"/>
          <w:lang w:val="uk-UA"/>
        </w:rPr>
        <w:t>Вивчення сортових ознак і сортів сільськогосподарських культур згідно з Реєстром сортів рослин України відповідного року.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Мета заняття: </w:t>
      </w:r>
      <w:r>
        <w:rPr>
          <w:rFonts w:ascii="Times New Roman" w:hAnsi="Times New Roman" w:cs="Times New Roman"/>
          <w:sz w:val="28"/>
          <w:lang w:val="uk-UA"/>
        </w:rPr>
        <w:t xml:space="preserve"> формування у студентів знань морфологічні ознак пшениці, а також у</w:t>
      </w:r>
      <w:r>
        <w:rPr>
          <w:rFonts w:ascii="Times New Roman" w:hAnsi="Times New Roman" w:cs="Times New Roman"/>
          <w:sz w:val="28"/>
          <w:lang w:val="uk-UA"/>
        </w:rPr>
        <w:t>мінь за ними ідентифікувати сорти. Навчитися визначати сорти пшениці за сортовими ознаками, визначити їх господарсько-біологічні особливості.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Оснащення робочого місця:  </w:t>
      </w:r>
      <w:r>
        <w:rPr>
          <w:rFonts w:ascii="Times New Roman" w:hAnsi="Times New Roman" w:cs="Times New Roman"/>
          <w:sz w:val="28"/>
          <w:lang w:val="uk-UA"/>
        </w:rPr>
        <w:t xml:space="preserve"> зразки сортів пшениці м’якої і твердої, лупи, пінцети.</w:t>
      </w:r>
    </w:p>
    <w:p w:rsidR="00E82552" w:rsidRDefault="005D7C86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Правила з техніки безпеки на ро</w:t>
      </w:r>
      <w:r>
        <w:rPr>
          <w:rFonts w:ascii="Times New Roman" w:hAnsi="Times New Roman" w:cs="Times New Roman"/>
          <w:b/>
          <w:sz w:val="28"/>
          <w:lang w:val="uk-UA"/>
        </w:rPr>
        <w:t>бочому місці: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До виконання практичних робіт допускаються студенти, які ознайомились з правилами техніки безпеки.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 Перед початком занять підготувати своє робоче місце.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 На занятті виконувати тільки ту роботу, яка доручена викладачем.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4. При вивченні </w:t>
      </w:r>
      <w:r>
        <w:rPr>
          <w:rFonts w:ascii="Times New Roman" w:hAnsi="Times New Roman" w:cs="Times New Roman"/>
          <w:sz w:val="28"/>
          <w:lang w:val="uk-UA"/>
        </w:rPr>
        <w:t>інструкційного матеріалу треба обережно відноситись з ним.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 По закінченню занять навести порядок на робочих місцях, віддати викладачу інструкційні карти, додаткову літературу.</w:t>
      </w:r>
    </w:p>
    <w:p w:rsidR="00E82552" w:rsidRDefault="005D7C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6. Студенти несуть відповідальність за порушення правил охорони праці.</w:t>
      </w:r>
    </w:p>
    <w:p w:rsidR="00E82552" w:rsidRDefault="00E82552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82552" w:rsidRDefault="005D7C86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Хід заняття.</w:t>
      </w:r>
    </w:p>
    <w:p w:rsidR="00E82552" w:rsidRDefault="005D7C86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1. </w:t>
      </w:r>
      <w:r>
        <w:rPr>
          <w:rFonts w:ascii="Times New Roman" w:hAnsi="Times New Roman" w:cs="Times New Roman"/>
          <w:sz w:val="28"/>
          <w:lang w:val="uk-UA"/>
        </w:rPr>
        <w:t>Ознайомитися з сортовими ознаками (на прикладі пшениці) і вміти їх розрізняти.</w:t>
      </w:r>
    </w:p>
    <w:p w:rsidR="00CA1133" w:rsidRPr="00CA1133" w:rsidRDefault="00CA1133" w:rsidP="00CA1133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Сорт і його розпізнавання</w:t>
      </w:r>
    </w:p>
    <w:p w:rsidR="00CA1133" w:rsidRPr="00CA1133" w:rsidRDefault="00CA1133" w:rsidP="00CA113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Сорти бувають </w:t>
      </w: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селекційні</w:t>
      </w: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</w:t>
      </w: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місцеві</w:t>
      </w: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CA1133" w:rsidRPr="00CA1133" w:rsidRDefault="00CA1133" w:rsidP="00CA113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Селекційний сорт належить до однієї різновидності </w:t>
      </w:r>
    </w:p>
    <w:p w:rsidR="00CA1133" w:rsidRPr="00CA1133" w:rsidRDefault="00CA1133" w:rsidP="00CA113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Місцевий — може включати кілька різновидностей </w:t>
      </w:r>
    </w:p>
    <w:p w:rsidR="00CA1133" w:rsidRPr="00CA1133" w:rsidRDefault="00CA1133" w:rsidP="00CA113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Для визначення сорту використовують </w:t>
      </w: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комплекс ознак</w:t>
      </w: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Основні морфологічні ознаки пшениці</w:t>
      </w: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1. Форма колоса</w:t>
      </w:r>
    </w:p>
    <w:p w:rsidR="00CA1133" w:rsidRPr="00CA1133" w:rsidRDefault="00CA1133" w:rsidP="00CA113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веретеноподібна </w:t>
      </w:r>
    </w:p>
    <w:p w:rsidR="00CA1133" w:rsidRPr="00CA1133" w:rsidRDefault="00CA1133" w:rsidP="00CA113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призматична (циліндрична) </w:t>
      </w:r>
    </w:p>
    <w:p w:rsidR="00CA1133" w:rsidRPr="00CA1133" w:rsidRDefault="00CA1133" w:rsidP="00CA113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булавоподібна</w:t>
      </w:r>
      <w:proofErr w:type="spellEnd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</w:t>
      </w:r>
      <w:proofErr w:type="spellStart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скверхедна</w:t>
      </w:r>
      <w:proofErr w:type="spellEnd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2. Щільність колоса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Визначається за формулою: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 = (Ч – 1) × 10 : Д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де:</w:t>
      </w:r>
    </w:p>
    <w:p w:rsidR="00CA1133" w:rsidRPr="00CA1133" w:rsidRDefault="00CA1133" w:rsidP="00CA113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 — кількість колосків </w:t>
      </w:r>
    </w:p>
    <w:p w:rsidR="00CA1133" w:rsidRPr="00CA1133" w:rsidRDefault="00CA1133" w:rsidP="00CA113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 — довжина колоса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Типи щільності:</w:t>
      </w:r>
    </w:p>
    <w:p w:rsidR="00CA1133" w:rsidRPr="00CA1133" w:rsidRDefault="00CA1133" w:rsidP="00CA113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нещільний </w:t>
      </w:r>
    </w:p>
    <w:p w:rsidR="00CA1133" w:rsidRPr="00CA1133" w:rsidRDefault="00CA1133" w:rsidP="00CA113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середньощільний</w:t>
      </w:r>
      <w:proofErr w:type="spellEnd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CA1133" w:rsidRPr="00CA1133" w:rsidRDefault="00CA1133" w:rsidP="00CA113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щільний </w:t>
      </w:r>
    </w:p>
    <w:p w:rsidR="00CA1133" w:rsidRPr="00CA1133" w:rsidRDefault="00CA1133" w:rsidP="00CA113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дуже щільний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3. Остюки</w:t>
      </w:r>
    </w:p>
    <w:p w:rsidR="00CA1133" w:rsidRPr="00CA1133" w:rsidRDefault="00CA1133" w:rsidP="00CA113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грубі, ніжні, середні </w:t>
      </w:r>
    </w:p>
    <w:p w:rsidR="00CA1133" w:rsidRPr="00CA1133" w:rsidRDefault="00CA1133" w:rsidP="00CA113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довгі або короткі </w:t>
      </w:r>
    </w:p>
    <w:p w:rsidR="00CA1133" w:rsidRPr="00CA1133" w:rsidRDefault="00CA1133" w:rsidP="00CA113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можуть бути відсутні (безості форми)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4. Колоскові луски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Характеризуються:</w:t>
      </w:r>
    </w:p>
    <w:p w:rsidR="00CA1133" w:rsidRPr="00CA1133" w:rsidRDefault="00CA1133" w:rsidP="00CA113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формою (ланцетні, овальні, яйцеподібні, </w:t>
      </w:r>
      <w:proofErr w:type="spellStart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лопатчасті</w:t>
      </w:r>
      <w:proofErr w:type="spellEnd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</w:t>
      </w:r>
    </w:p>
    <w:p w:rsidR="00CA1133" w:rsidRPr="00CA1133" w:rsidRDefault="00CA1133" w:rsidP="00CA113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поверхнею (гладка, шорстка, опушена) </w:t>
      </w:r>
    </w:p>
    <w:p w:rsidR="00CA1133" w:rsidRPr="00CA1133" w:rsidRDefault="00CA1133" w:rsidP="00CA113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наявністю кіля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5. Кіль і кільовий зубець</w:t>
      </w:r>
    </w:p>
    <w:p w:rsidR="00CA1133" w:rsidRPr="00CA1133" w:rsidRDefault="00CA1133" w:rsidP="00CA113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кіль — основна ознака для розпізнавання </w:t>
      </w:r>
    </w:p>
    <w:p w:rsidR="00CA1133" w:rsidRPr="00CA1133" w:rsidRDefault="00CA1133" w:rsidP="00CA113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зубець буває короткий, середній, довгий або </w:t>
      </w:r>
      <w:proofErr w:type="spellStart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остюкоподібний</w:t>
      </w:r>
      <w:proofErr w:type="spellEnd"/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6. Плече колоскової луски</w:t>
      </w:r>
    </w:p>
    <w:p w:rsidR="00CA1133" w:rsidRPr="00CA1133" w:rsidRDefault="00CA1133" w:rsidP="00CA113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скошене </w:t>
      </w:r>
    </w:p>
    <w:p w:rsidR="00CA1133" w:rsidRPr="00CA1133" w:rsidRDefault="00CA1133" w:rsidP="00CA113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пряме </w:t>
      </w:r>
    </w:p>
    <w:p w:rsidR="00CA1133" w:rsidRPr="00CA1133" w:rsidRDefault="00CA1133" w:rsidP="00CA113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підняте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7. Зернівка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Ознаки:</w:t>
      </w:r>
    </w:p>
    <w:p w:rsidR="00CA1133" w:rsidRPr="00CA1133" w:rsidRDefault="00CA1133" w:rsidP="00CA113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форма (овальна, яйцеподібна, бочкоподібна) </w:t>
      </w:r>
    </w:p>
    <w:p w:rsidR="00CA1133" w:rsidRPr="00CA1133" w:rsidRDefault="00CA1133" w:rsidP="00CA113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довжина </w:t>
      </w:r>
    </w:p>
    <w:p w:rsidR="00CA1133" w:rsidRPr="00CA1133" w:rsidRDefault="00CA1133" w:rsidP="00CA113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забарвлення </w:t>
      </w:r>
    </w:p>
    <w:p w:rsidR="00CA1133" w:rsidRPr="00CA1133" w:rsidRDefault="00CA1133" w:rsidP="00CA113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склоподібність </w:t>
      </w:r>
    </w:p>
    <w:p w:rsidR="00CA1133" w:rsidRPr="00CA1133" w:rsidRDefault="00CA1133" w:rsidP="00CA113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маса 1000 насінин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8. Стебло</w:t>
      </w:r>
    </w:p>
    <w:p w:rsidR="00CA1133" w:rsidRPr="00CA1133" w:rsidRDefault="00CA1133" w:rsidP="00CA113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високе, середнє, низьке </w:t>
      </w:r>
    </w:p>
    <w:p w:rsidR="00CA1133" w:rsidRPr="00CA1133" w:rsidRDefault="00CA1133" w:rsidP="00CA113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стійкість до вилягання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9. Листки</w:t>
      </w:r>
    </w:p>
    <w:p w:rsidR="00CA1133" w:rsidRPr="00CA1133" w:rsidRDefault="00CA1133" w:rsidP="00CA113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різне забарвлення </w:t>
      </w:r>
    </w:p>
    <w:p w:rsidR="00CA1133" w:rsidRPr="00CA1133" w:rsidRDefault="00CA1133" w:rsidP="00CA113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можуть бути опушені або ні </w:t>
      </w:r>
    </w:p>
    <w:p w:rsidR="00CA1133" w:rsidRPr="00CA1133" w:rsidRDefault="00CA1133" w:rsidP="00CA113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наявність воскового нальоту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10. Форма куща</w:t>
      </w:r>
    </w:p>
    <w:p w:rsidR="00CA1133" w:rsidRPr="00CA1133" w:rsidRDefault="00CA1133" w:rsidP="00CA113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прямостояча </w:t>
      </w:r>
    </w:p>
    <w:p w:rsidR="00CA1133" w:rsidRPr="00CA1133" w:rsidRDefault="00CA1133" w:rsidP="00CA113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розлога </w:t>
      </w:r>
    </w:p>
    <w:p w:rsidR="00CA1133" w:rsidRPr="00CA1133" w:rsidRDefault="00CA1133" w:rsidP="00CA113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проміжна </w:t>
      </w:r>
    </w:p>
    <w:p w:rsidR="00CA1133" w:rsidRPr="00CA1133" w:rsidRDefault="00CA1133" w:rsidP="00CA1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A1133" w:rsidRPr="00CA1133" w:rsidRDefault="00CA1133" w:rsidP="00CA113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11. Сходи</w:t>
      </w:r>
    </w:p>
    <w:p w:rsidR="00CA1133" w:rsidRPr="00CA1133" w:rsidRDefault="00CA1133" w:rsidP="00CA113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зелені </w:t>
      </w:r>
    </w:p>
    <w:p w:rsidR="00CA1133" w:rsidRPr="00CA1133" w:rsidRDefault="00CA1133" w:rsidP="00CA113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сіро-зелені </w:t>
      </w:r>
    </w:p>
    <w:p w:rsidR="00CA1133" w:rsidRPr="00CA1133" w:rsidRDefault="00CA1133" w:rsidP="00CA113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A11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темно-зелені </w:t>
      </w:r>
    </w:p>
    <w:p w:rsidR="00CA1133" w:rsidRDefault="00CA1133" w:rsidP="00CA113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CA1133" w:rsidRDefault="00CA1133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82552" w:rsidRDefault="005D7C86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2.  </w:t>
      </w:r>
      <w:r>
        <w:rPr>
          <w:rFonts w:ascii="Times New Roman" w:hAnsi="Times New Roman" w:cs="Times New Roman"/>
          <w:sz w:val="28"/>
          <w:lang w:val="uk-UA"/>
        </w:rPr>
        <w:t>Ознайомитися з Реєстром сортів рослин України.</w:t>
      </w:r>
    </w:p>
    <w:p w:rsidR="00CA1133" w:rsidRPr="00CA1133" w:rsidRDefault="00CA1133" w:rsidP="00CA1133">
      <w:pPr>
        <w:pStyle w:val="a7"/>
        <w:rPr>
          <w:color w:val="000000" w:themeColor="text1"/>
          <w:sz w:val="28"/>
          <w:szCs w:val="28"/>
        </w:rPr>
      </w:pPr>
      <w:r w:rsidRPr="00CA1133">
        <w:rPr>
          <w:color w:val="000000" w:themeColor="text1"/>
          <w:sz w:val="28"/>
          <w:szCs w:val="28"/>
        </w:rPr>
        <w:t>Станом на 2022 рік у Реєстрі:</w:t>
      </w:r>
    </w:p>
    <w:p w:rsidR="00CA1133" w:rsidRPr="00CA1133" w:rsidRDefault="00CA1133" w:rsidP="00CA113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пшениця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м’яка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озима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601 сорт </w:t>
      </w:r>
    </w:p>
    <w:p w:rsidR="00CA1133" w:rsidRPr="00CA1133" w:rsidRDefault="00CA1133" w:rsidP="00CA113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пшениця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м’яка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яра — 66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сорті</w:t>
      </w:r>
      <w:proofErr w:type="gram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133" w:rsidRPr="00CA1133" w:rsidRDefault="00CA1133" w:rsidP="00CA113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пшениця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тверда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озима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26 </w:t>
      </w:r>
    </w:p>
    <w:p w:rsidR="00CA1133" w:rsidRPr="00CA1133" w:rsidRDefault="00CA1133" w:rsidP="00CA113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пшениця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тверда</w:t>
      </w:r>
      <w:proofErr w:type="gram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яра — 24 </w:t>
      </w:r>
    </w:p>
    <w:p w:rsidR="00CA1133" w:rsidRPr="00CA1133" w:rsidRDefault="00CA1133" w:rsidP="00CA113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інші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види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7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сорті</w:t>
      </w:r>
      <w:proofErr w:type="gram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133" w:rsidRPr="00CA1133" w:rsidRDefault="00CA1133" w:rsidP="00CA1133">
      <w:pPr>
        <w:pStyle w:val="2"/>
        <w:rPr>
          <w:b w:val="0"/>
          <w:color w:val="000000" w:themeColor="text1"/>
          <w:sz w:val="28"/>
          <w:szCs w:val="28"/>
        </w:rPr>
      </w:pPr>
      <w:r w:rsidRPr="00CA1133">
        <w:rPr>
          <w:rStyle w:val="a6"/>
          <w:bCs/>
          <w:color w:val="000000" w:themeColor="text1"/>
          <w:sz w:val="28"/>
          <w:szCs w:val="28"/>
        </w:rPr>
        <w:t>Оригінатори сортів пшениці</w:t>
      </w:r>
    </w:p>
    <w:p w:rsidR="00CA1133" w:rsidRPr="00CA1133" w:rsidRDefault="00CA1133" w:rsidP="00CA113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Селекційно-генетичний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інститут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133" w:rsidRPr="00CA1133" w:rsidRDefault="00CA1133" w:rsidP="00CA113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Миронівський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інститут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пшениці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133" w:rsidRPr="00CA1133" w:rsidRDefault="00CA1133" w:rsidP="00CA113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Інститут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рослинництва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ім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Юр’єва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133" w:rsidRPr="00CA1133" w:rsidRDefault="00CA1133" w:rsidP="00CA113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Інститут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фізіології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рослин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генетики </w:t>
      </w:r>
    </w:p>
    <w:p w:rsidR="00CA1133" w:rsidRPr="00CA1133" w:rsidRDefault="00CA1133" w:rsidP="00CA113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Білоцерківська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досл</w:t>
      </w:r>
      <w:proofErr w:type="gram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ідна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станція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133" w:rsidRPr="00CA1133" w:rsidRDefault="00CA1133" w:rsidP="00CA113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Інститут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землеробства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133" w:rsidRPr="00CA1133" w:rsidRDefault="00CA1133" w:rsidP="00CA113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Інститут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зрошуваного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>землеробства</w:t>
      </w:r>
      <w:proofErr w:type="spellEnd"/>
      <w:r w:rsidRPr="00CA11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133" w:rsidRPr="00CA1133" w:rsidRDefault="00CA1133" w:rsidP="00CA1133">
      <w:pPr>
        <w:pStyle w:val="1"/>
        <w:rPr>
          <w:rFonts w:ascii="Times New Roman" w:hAnsi="Times New Roman" w:cs="Times New Roman"/>
          <w:b w:val="0"/>
          <w:color w:val="000000" w:themeColor="text1"/>
          <w:lang w:val="uk-UA"/>
        </w:rPr>
      </w:pPr>
      <w:proofErr w:type="spellStart"/>
      <w:r w:rsidRPr="00CA1133">
        <w:rPr>
          <w:rStyle w:val="a6"/>
          <w:rFonts w:ascii="Times New Roman" w:hAnsi="Times New Roman" w:cs="Times New Roman"/>
          <w:b/>
          <w:bCs/>
          <w:color w:val="000000" w:themeColor="text1"/>
        </w:rPr>
        <w:t>Висновок</w:t>
      </w:r>
      <w:proofErr w:type="spellEnd"/>
      <w:r w:rsidRPr="00CA1133">
        <w:rPr>
          <w:rStyle w:val="a6"/>
          <w:rFonts w:ascii="Times New Roman" w:hAnsi="Times New Roman" w:cs="Times New Roman"/>
          <w:b/>
          <w:bCs/>
          <w:color w:val="000000" w:themeColor="text1"/>
          <w:lang w:val="uk-UA"/>
        </w:rPr>
        <w:t>:</w:t>
      </w:r>
    </w:p>
    <w:p w:rsidR="00CA1133" w:rsidRPr="00CA1133" w:rsidRDefault="00CA1133" w:rsidP="00CA1133">
      <w:pPr>
        <w:pStyle w:val="a7"/>
        <w:rPr>
          <w:color w:val="000000" w:themeColor="text1"/>
          <w:sz w:val="28"/>
          <w:szCs w:val="28"/>
        </w:rPr>
      </w:pPr>
      <w:r w:rsidRPr="00CA1133">
        <w:rPr>
          <w:color w:val="000000" w:themeColor="text1"/>
          <w:sz w:val="28"/>
          <w:szCs w:val="28"/>
        </w:rPr>
        <w:t>Для розпізнавання сортів пшениці використовують комплекс морфологічних ознак: форму і щільність колоса, остюки, колоскові луски, зернівку, стебло, листки та інші. Ознайомлення з Реєстром сортів дозволяє визначити різноманіття сортів та їх походження.</w:t>
      </w:r>
    </w:p>
    <w:p w:rsidR="00CA1133" w:rsidRDefault="00CA1133" w:rsidP="00CA113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sectPr w:rsidR="00CA1133" w:rsidSect="00E82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C86" w:rsidRDefault="005D7C86">
      <w:pPr>
        <w:spacing w:line="240" w:lineRule="auto"/>
      </w:pPr>
      <w:r>
        <w:separator/>
      </w:r>
    </w:p>
  </w:endnote>
  <w:endnote w:type="continuationSeparator" w:id="0">
    <w:p w:rsidR="005D7C86" w:rsidRDefault="005D7C8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C86" w:rsidRDefault="005D7C86">
      <w:pPr>
        <w:spacing w:after="0"/>
      </w:pPr>
      <w:r>
        <w:separator/>
      </w:r>
    </w:p>
  </w:footnote>
  <w:footnote w:type="continuationSeparator" w:id="0">
    <w:p w:rsidR="005D7C86" w:rsidRDefault="005D7C8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2449"/>
    <w:multiLevelType w:val="multilevel"/>
    <w:tmpl w:val="7760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80D85"/>
    <w:multiLevelType w:val="multilevel"/>
    <w:tmpl w:val="C3703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247B3C"/>
    <w:multiLevelType w:val="multilevel"/>
    <w:tmpl w:val="09AC5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245A60"/>
    <w:multiLevelType w:val="multilevel"/>
    <w:tmpl w:val="CD500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2E4316"/>
    <w:multiLevelType w:val="multilevel"/>
    <w:tmpl w:val="CF660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254676"/>
    <w:multiLevelType w:val="multilevel"/>
    <w:tmpl w:val="E65A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A92FE4"/>
    <w:multiLevelType w:val="multilevel"/>
    <w:tmpl w:val="FDC2B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FB642D"/>
    <w:multiLevelType w:val="multilevel"/>
    <w:tmpl w:val="2ABCC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FC1C7B"/>
    <w:multiLevelType w:val="multilevel"/>
    <w:tmpl w:val="AA90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84637"/>
    <w:multiLevelType w:val="multilevel"/>
    <w:tmpl w:val="F320C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6A1DC1"/>
    <w:multiLevelType w:val="multilevel"/>
    <w:tmpl w:val="4BD0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B62B32"/>
    <w:multiLevelType w:val="multilevel"/>
    <w:tmpl w:val="B660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9E23A1"/>
    <w:multiLevelType w:val="multilevel"/>
    <w:tmpl w:val="FC26E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CF18B5"/>
    <w:multiLevelType w:val="multilevel"/>
    <w:tmpl w:val="1146E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BA371D"/>
    <w:multiLevelType w:val="multilevel"/>
    <w:tmpl w:val="1230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5"/>
  </w:num>
  <w:num w:numId="5">
    <w:abstractNumId w:val="13"/>
  </w:num>
  <w:num w:numId="6">
    <w:abstractNumId w:val="14"/>
  </w:num>
  <w:num w:numId="7">
    <w:abstractNumId w:val="1"/>
  </w:num>
  <w:num w:numId="8">
    <w:abstractNumId w:val="2"/>
  </w:num>
  <w:num w:numId="9">
    <w:abstractNumId w:val="11"/>
  </w:num>
  <w:num w:numId="10">
    <w:abstractNumId w:val="4"/>
  </w:num>
  <w:num w:numId="11">
    <w:abstractNumId w:val="6"/>
  </w:num>
  <w:num w:numId="12">
    <w:abstractNumId w:val="8"/>
  </w:num>
  <w:num w:numId="13">
    <w:abstractNumId w:val="0"/>
  </w:num>
  <w:num w:numId="14">
    <w:abstractNumId w:val="1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2BBE"/>
    <w:rsid w:val="00090C36"/>
    <w:rsid w:val="002C6385"/>
    <w:rsid w:val="002F66AB"/>
    <w:rsid w:val="00432BBE"/>
    <w:rsid w:val="0044261A"/>
    <w:rsid w:val="004D2F11"/>
    <w:rsid w:val="00556CD2"/>
    <w:rsid w:val="005D7C86"/>
    <w:rsid w:val="009F006E"/>
    <w:rsid w:val="00BD11CD"/>
    <w:rsid w:val="00C35A1A"/>
    <w:rsid w:val="00C90FB4"/>
    <w:rsid w:val="00CA1133"/>
    <w:rsid w:val="00E61119"/>
    <w:rsid w:val="00E82552"/>
    <w:rsid w:val="00EC3D32"/>
    <w:rsid w:val="00FC21E4"/>
    <w:rsid w:val="0FF02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552"/>
    <w:pPr>
      <w:spacing w:after="160" w:line="259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CA11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A11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CA11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2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A1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1133"/>
    <w:rPr>
      <w:rFonts w:ascii="Tahoma" w:hAnsi="Tahoma" w:cs="Tahoma"/>
      <w:sz w:val="16"/>
      <w:szCs w:val="16"/>
      <w:lang w:val="ru-RU" w:eastAsia="en-US"/>
    </w:rPr>
  </w:style>
  <w:style w:type="character" w:customStyle="1" w:styleId="20">
    <w:name w:val="Заголовок 2 Знак"/>
    <w:basedOn w:val="a0"/>
    <w:link w:val="2"/>
    <w:uiPriority w:val="9"/>
    <w:rsid w:val="00CA113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A113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Strong"/>
    <w:basedOn w:val="a0"/>
    <w:uiPriority w:val="22"/>
    <w:qFormat/>
    <w:rsid w:val="00CA1133"/>
    <w:rPr>
      <w:b/>
      <w:bCs/>
    </w:rPr>
  </w:style>
  <w:style w:type="paragraph" w:styleId="a7">
    <w:name w:val="Normal (Web)"/>
    <w:basedOn w:val="a"/>
    <w:uiPriority w:val="99"/>
    <w:semiHidden/>
    <w:unhideWhenUsed/>
    <w:rsid w:val="00CA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CA113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1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2174</Words>
  <Characters>1240</Characters>
  <Application>Microsoft Office Word</Application>
  <DocSecurity>0</DocSecurity>
  <Lines>10</Lines>
  <Paragraphs>6</Paragraphs>
  <ScaleCrop>false</ScaleCrop>
  <Company>Home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dcterms:created xsi:type="dcterms:W3CDTF">2026-04-01T09:21:00Z</dcterms:created>
  <dcterms:modified xsi:type="dcterms:W3CDTF">2026-04-01T09:21:00Z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3E68581A85744523AD14AA643A6B40BF_12</vt:lpwstr>
  </property>
</Properties>
</file>