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0FDA81B0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3E7C82">
        <w:rPr>
          <w:b/>
          <w:i/>
          <w:lang w:val="uk-UA"/>
        </w:rPr>
        <w:t>7-9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5F736B86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 xml:space="preserve">з обліку </w:t>
      </w:r>
      <w:r w:rsidR="003E7C82">
        <w:rPr>
          <w:lang w:val="uk-UA"/>
        </w:rPr>
        <w:t>основних засобів</w:t>
      </w:r>
      <w:r w:rsidR="003564EA">
        <w:rPr>
          <w:lang w:val="uk-UA"/>
        </w:rPr>
        <w:t xml:space="preserve">, </w:t>
      </w:r>
      <w:r w:rsidR="003E7C82">
        <w:rPr>
          <w:lang w:val="uk-UA"/>
        </w:rPr>
        <w:t>МНМА, МШП</w:t>
      </w:r>
      <w:r w:rsidR="003E7C82">
        <w:rPr>
          <w:lang w:val="uk-UA"/>
        </w:rPr>
        <w:t xml:space="preserve">, </w:t>
      </w:r>
      <w:r w:rsidR="003564EA">
        <w:rPr>
          <w:lang w:val="uk-UA"/>
        </w:rPr>
        <w:t xml:space="preserve">формування документів з обліку </w:t>
      </w:r>
      <w:r w:rsidR="003E7C82">
        <w:rPr>
          <w:lang w:val="uk-UA"/>
        </w:rPr>
        <w:t>надходження ОЗ, обліку витрат на придбання, введення в експлуатацію, обліку переміщення та модернізації необоротних активів, обліку ліквідації, реалізації основних засобів та нарахування амортизації.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4D6C78AC" w:rsidR="003564EA" w:rsidRPr="00DA3542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402A13">
        <w:rPr>
          <w:lang w:val="uk-UA"/>
        </w:rPr>
        <w:t>Внесення залишків ОЗ</w:t>
      </w:r>
    </w:p>
    <w:p w14:paraId="2C14DEF5" w14:textId="6AFFCF0E" w:rsidR="00402A13" w:rsidRDefault="00951A6F" w:rsidP="00DA3542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>в ДОВІДНИКИ – Доходи і витрати – Статті витрат. Створити нові елементи:</w:t>
      </w:r>
    </w:p>
    <w:p w14:paraId="26941A3A" w14:textId="10D075C1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Амортизація ОЗ, Вид витрат – амортизація</w:t>
      </w:r>
    </w:p>
    <w:p w14:paraId="6AE384AB" w14:textId="5ECB48EE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Амортизація МНМА, Вид витрат – амортизація</w:t>
      </w:r>
    </w:p>
    <w:p w14:paraId="43BB9C2A" w14:textId="29E2A6C9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Ремонт ОЗ, Вид витрат – Інші</w:t>
      </w:r>
    </w:p>
    <w:p w14:paraId="7AE1D5BA" w14:textId="1B271BF5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Ремонт МНМА, Вид витрат – Інші</w:t>
      </w:r>
    </w:p>
    <w:p w14:paraId="779D5BD4" w14:textId="504D2F27" w:rsidR="00402A13" w:rsidRDefault="00402A13" w:rsidP="00DA3542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МШП ЗВВ, Вид витрат – Матеріальні</w:t>
      </w:r>
    </w:p>
    <w:p w14:paraId="12EEDD28" w14:textId="2708ED62" w:rsidR="00402A13" w:rsidRDefault="00402A13" w:rsidP="00402A13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Послуги з ремонту НА, Вид витрат – Інші.</w:t>
      </w:r>
    </w:p>
    <w:p w14:paraId="1858F2C8" w14:textId="3F274AE2" w:rsidR="00402A13" w:rsidRDefault="00402A13" w:rsidP="00402A13">
      <w:pPr>
        <w:pStyle w:val="ListParagraph"/>
        <w:numPr>
          <w:ilvl w:val="0"/>
          <w:numId w:val="35"/>
        </w:numPr>
        <w:ind w:left="-284"/>
        <w:rPr>
          <w:lang w:val="uk-UA"/>
        </w:rPr>
      </w:pPr>
      <w:r>
        <w:rPr>
          <w:lang w:val="uk-UA"/>
        </w:rPr>
        <w:t>Перейти в ДОВІДНИКИ – ОЗ і НМА – Способи відображення витрат. Додати елементи:</w:t>
      </w:r>
    </w:p>
    <w:p w14:paraId="35955DD5" w14:textId="6AE782D2" w:rsidR="00402A13" w:rsidRDefault="003C034C" w:rsidP="00402A13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 xml:space="preserve">Засоби </w:t>
      </w:r>
      <w:proofErr w:type="spellStart"/>
      <w:r>
        <w:rPr>
          <w:lang w:val="uk-UA"/>
        </w:rPr>
        <w:t>звʼязку</w:t>
      </w:r>
      <w:proofErr w:type="spellEnd"/>
      <w:r>
        <w:rPr>
          <w:lang w:val="uk-UA"/>
        </w:rPr>
        <w:t xml:space="preserve"> МНМА:</w:t>
      </w:r>
    </w:p>
    <w:p w14:paraId="6CE4BCCC" w14:textId="36C4327B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r>
        <w:rPr>
          <w:lang w:val="uk-UA"/>
        </w:rPr>
        <w:t>Рахунок витрат 93</w:t>
      </w:r>
    </w:p>
    <w:p w14:paraId="40C4749F" w14:textId="3C3AA776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r>
        <w:rPr>
          <w:lang w:val="uk-UA"/>
        </w:rPr>
        <w:t>Стаття витрат на поліпшення ОЗ – Ремонт МНМА</w:t>
      </w:r>
    </w:p>
    <w:p w14:paraId="2CD8E329" w14:textId="092D33E7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Амортизація МНМА</w:t>
      </w:r>
    </w:p>
    <w:p w14:paraId="23CC5177" w14:textId="6E103556" w:rsidR="003C034C" w:rsidRDefault="003C034C" w:rsidP="003C034C">
      <w:pPr>
        <w:pStyle w:val="ListParagraph"/>
        <w:numPr>
          <w:ilvl w:val="0"/>
          <w:numId w:val="49"/>
        </w:numPr>
        <w:rPr>
          <w:lang w:val="uk-UA"/>
        </w:rPr>
      </w:pPr>
      <w:r>
        <w:rPr>
          <w:lang w:val="uk-UA"/>
        </w:rPr>
        <w:t>Коефіцієнт – 1</w:t>
      </w:r>
    </w:p>
    <w:p w14:paraId="5B15D239" w14:textId="64635420" w:rsidR="003C034C" w:rsidRDefault="003C034C" w:rsidP="003C034C">
      <w:pPr>
        <w:pStyle w:val="ListParagraph"/>
        <w:numPr>
          <w:ilvl w:val="0"/>
          <w:numId w:val="50"/>
        </w:numPr>
        <w:ind w:left="567"/>
        <w:rPr>
          <w:lang w:val="uk-UA"/>
        </w:rPr>
      </w:pPr>
      <w:r>
        <w:rPr>
          <w:lang w:val="uk-UA"/>
        </w:rPr>
        <w:t>ОЗ ЗВВ:</w:t>
      </w:r>
    </w:p>
    <w:p w14:paraId="22109AC3" w14:textId="37A18B69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r>
        <w:rPr>
          <w:lang w:val="uk-UA"/>
        </w:rPr>
        <w:t>Рахунок витрат 91</w:t>
      </w:r>
    </w:p>
    <w:p w14:paraId="028D02CC" w14:textId="639857C7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r>
        <w:rPr>
          <w:lang w:val="uk-UA"/>
        </w:rPr>
        <w:t>Стаття витрат на поліпшення ОЗ – Ремонт ОЗ</w:t>
      </w:r>
    </w:p>
    <w:p w14:paraId="64FCDD7C" w14:textId="47514ACF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2 – Амортизація ОЗ</w:t>
      </w:r>
    </w:p>
    <w:p w14:paraId="35738F78" w14:textId="770EE68A" w:rsidR="003C034C" w:rsidRDefault="003C034C" w:rsidP="003C034C">
      <w:pPr>
        <w:pStyle w:val="ListParagraph"/>
        <w:numPr>
          <w:ilvl w:val="1"/>
          <w:numId w:val="50"/>
        </w:numPr>
        <w:ind w:left="1134"/>
        <w:rPr>
          <w:lang w:val="uk-UA"/>
        </w:rPr>
      </w:pPr>
      <w:r>
        <w:rPr>
          <w:lang w:val="uk-UA"/>
        </w:rPr>
        <w:t>Коефіцієнт – 1</w:t>
      </w:r>
    </w:p>
    <w:p w14:paraId="45FF0A6C" w14:textId="2035DE57" w:rsidR="003C034C" w:rsidRDefault="003C034C" w:rsidP="003C034C">
      <w:pPr>
        <w:pStyle w:val="ListParagraph"/>
        <w:numPr>
          <w:ilvl w:val="0"/>
          <w:numId w:val="50"/>
        </w:numPr>
        <w:ind w:left="567"/>
        <w:rPr>
          <w:lang w:val="uk-UA"/>
        </w:rPr>
      </w:pPr>
      <w:r>
        <w:rPr>
          <w:lang w:val="uk-UA"/>
        </w:rPr>
        <w:t>Оргтехніка ОЗ:</w:t>
      </w:r>
    </w:p>
    <w:p w14:paraId="054DBDDF" w14:textId="655B8293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Рахунок витрат – 93</w:t>
      </w:r>
    </w:p>
    <w:p w14:paraId="686A44AC" w14:textId="4F25F8DE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Стаття витрат на поліпшення ОЗ – Ремонт ОЗ</w:t>
      </w:r>
    </w:p>
    <w:p w14:paraId="0BA04407" w14:textId="2944296C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Амортизація ОЗ</w:t>
      </w:r>
    </w:p>
    <w:p w14:paraId="135964F9" w14:textId="20F69E1E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Коефіцієнт – 0,5</w:t>
      </w:r>
    </w:p>
    <w:p w14:paraId="55B219AA" w14:textId="1C32E3B5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Рахунок – 92</w:t>
      </w:r>
    </w:p>
    <w:p w14:paraId="362983D9" w14:textId="12D81C05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Стаття витрат на поліпшення ОЗ – Ремонт ОЗ</w:t>
      </w:r>
    </w:p>
    <w:p w14:paraId="2A473358" w14:textId="6F6F7FFC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2 – Амортизація ОЗ</w:t>
      </w:r>
    </w:p>
    <w:p w14:paraId="12594DD9" w14:textId="2E6C84C4" w:rsidR="003C034C" w:rsidRDefault="003C034C" w:rsidP="003C034C">
      <w:pPr>
        <w:pStyle w:val="ListParagraph"/>
        <w:numPr>
          <w:ilvl w:val="0"/>
          <w:numId w:val="52"/>
        </w:numPr>
        <w:rPr>
          <w:lang w:val="uk-UA"/>
        </w:rPr>
      </w:pPr>
      <w:r>
        <w:rPr>
          <w:lang w:val="uk-UA"/>
        </w:rPr>
        <w:t>Коефіцієнт – 0,5</w:t>
      </w:r>
    </w:p>
    <w:p w14:paraId="45D9E657" w14:textId="037509AA" w:rsidR="003C034C" w:rsidRDefault="003C034C" w:rsidP="003C034C">
      <w:pPr>
        <w:pStyle w:val="ListParagraph"/>
        <w:numPr>
          <w:ilvl w:val="0"/>
          <w:numId w:val="53"/>
        </w:numPr>
        <w:rPr>
          <w:lang w:val="uk-UA"/>
        </w:rPr>
      </w:pPr>
      <w:r w:rsidRPr="003C034C">
        <w:rPr>
          <w:lang w:val="uk-UA"/>
        </w:rPr>
        <w:t>МНМА ЗВВ</w:t>
      </w:r>
      <w:r>
        <w:rPr>
          <w:lang w:val="uk-UA"/>
        </w:rPr>
        <w:t>:</w:t>
      </w:r>
    </w:p>
    <w:p w14:paraId="7650EECE" w14:textId="40EF6BEF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r w:rsidRPr="00E200A0">
        <w:rPr>
          <w:lang w:val="uk-UA"/>
        </w:rPr>
        <w:t>Рахунок витрат – 91</w:t>
      </w:r>
    </w:p>
    <w:p w14:paraId="743F8700" w14:textId="19F79093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r w:rsidRPr="00E200A0">
        <w:rPr>
          <w:lang w:val="uk-UA"/>
        </w:rPr>
        <w:t>Стаття витрат на поліпшення ОЗ – Рахунок МНМА</w:t>
      </w:r>
    </w:p>
    <w:p w14:paraId="36CA8EE7" w14:textId="4BF6EB13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proofErr w:type="spellStart"/>
      <w:r w:rsidRPr="00E200A0">
        <w:rPr>
          <w:lang w:val="uk-UA"/>
        </w:rPr>
        <w:lastRenderedPageBreak/>
        <w:t>Субконто</w:t>
      </w:r>
      <w:proofErr w:type="spellEnd"/>
      <w:r w:rsidRPr="00E200A0">
        <w:rPr>
          <w:lang w:val="uk-UA"/>
        </w:rPr>
        <w:t xml:space="preserve"> 2 – </w:t>
      </w:r>
      <w:proofErr w:type="spellStart"/>
      <w:r w:rsidRPr="00E200A0">
        <w:rPr>
          <w:lang w:val="uk-UA"/>
        </w:rPr>
        <w:t>Амортизаціч</w:t>
      </w:r>
      <w:proofErr w:type="spellEnd"/>
      <w:r w:rsidRPr="00E200A0">
        <w:rPr>
          <w:lang w:val="uk-UA"/>
        </w:rPr>
        <w:t xml:space="preserve"> ОЗ</w:t>
      </w:r>
    </w:p>
    <w:p w14:paraId="0B194704" w14:textId="2668C755" w:rsidR="003C034C" w:rsidRPr="00E200A0" w:rsidRDefault="003C034C" w:rsidP="00E200A0">
      <w:pPr>
        <w:pStyle w:val="ListParagraph"/>
        <w:numPr>
          <w:ilvl w:val="0"/>
          <w:numId w:val="56"/>
        </w:numPr>
        <w:rPr>
          <w:lang w:val="uk-UA"/>
        </w:rPr>
      </w:pPr>
      <w:r w:rsidRPr="00E200A0">
        <w:rPr>
          <w:lang w:val="uk-UA"/>
        </w:rPr>
        <w:t>Коефіцієнт – 1</w:t>
      </w:r>
    </w:p>
    <w:p w14:paraId="061CBA72" w14:textId="7D39BAB9" w:rsidR="003C034C" w:rsidRDefault="003C034C" w:rsidP="00E200A0">
      <w:pPr>
        <w:pStyle w:val="ListParagraph"/>
        <w:numPr>
          <w:ilvl w:val="1"/>
          <w:numId w:val="54"/>
        </w:numPr>
        <w:rPr>
          <w:lang w:val="uk-UA"/>
        </w:rPr>
      </w:pPr>
      <w:r>
        <w:rPr>
          <w:lang w:val="uk-UA"/>
        </w:rPr>
        <w:t>МШП ЗВВ:</w:t>
      </w:r>
    </w:p>
    <w:p w14:paraId="38E0A577" w14:textId="54221E09" w:rsidR="003C034C" w:rsidRDefault="003C034C" w:rsidP="00E200A0">
      <w:pPr>
        <w:pStyle w:val="ListParagraph"/>
        <w:numPr>
          <w:ilvl w:val="2"/>
          <w:numId w:val="55"/>
        </w:numPr>
        <w:rPr>
          <w:lang w:val="uk-UA"/>
        </w:rPr>
      </w:pPr>
      <w:r>
        <w:rPr>
          <w:lang w:val="uk-UA"/>
        </w:rPr>
        <w:t>Рахунок витрат – 91</w:t>
      </w:r>
    </w:p>
    <w:p w14:paraId="2D8495D5" w14:textId="7B53127F" w:rsidR="003C034C" w:rsidRDefault="003C034C" w:rsidP="00E200A0">
      <w:pPr>
        <w:pStyle w:val="ListParagraph"/>
        <w:numPr>
          <w:ilvl w:val="2"/>
          <w:numId w:val="55"/>
        </w:numPr>
        <w:rPr>
          <w:lang w:val="uk-UA"/>
        </w:rPr>
      </w:pP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</w:t>
      </w:r>
      <w:r w:rsidR="00E200A0">
        <w:rPr>
          <w:lang w:val="uk-UA"/>
        </w:rPr>
        <w:t>МШП ЗВВ</w:t>
      </w:r>
    </w:p>
    <w:p w14:paraId="0905296C" w14:textId="4B34151A" w:rsidR="003C034C" w:rsidRDefault="00E200A0" w:rsidP="00E200A0">
      <w:pPr>
        <w:pStyle w:val="ListParagraph"/>
        <w:numPr>
          <w:ilvl w:val="2"/>
          <w:numId w:val="55"/>
        </w:numPr>
        <w:rPr>
          <w:lang w:val="uk-UA"/>
        </w:rPr>
      </w:pPr>
      <w:r>
        <w:rPr>
          <w:lang w:val="uk-UA"/>
        </w:rPr>
        <w:t>Коефіцієнт – 1</w:t>
      </w:r>
    </w:p>
    <w:p w14:paraId="50F8F2C0" w14:textId="208008BC" w:rsidR="00E200A0" w:rsidRDefault="00E200A0" w:rsidP="00E200A0">
      <w:pPr>
        <w:pStyle w:val="ListParagraph"/>
        <w:numPr>
          <w:ilvl w:val="0"/>
          <w:numId w:val="35"/>
        </w:numPr>
        <w:rPr>
          <w:lang w:val="uk-UA"/>
        </w:rPr>
      </w:pPr>
      <w:r>
        <w:rPr>
          <w:lang w:val="uk-UA"/>
        </w:rPr>
        <w:t>Перейти в ДОВІДНИКИ  - ОЗ і НМА – Основні засоби. Створити елементи:</w:t>
      </w:r>
    </w:p>
    <w:p w14:paraId="10D01776" w14:textId="2EE0A2E7" w:rsidR="00E200A0" w:rsidRDefault="00E200A0" w:rsidP="00E200A0">
      <w:pPr>
        <w:pStyle w:val="ListParagraph"/>
        <w:numPr>
          <w:ilvl w:val="0"/>
          <w:numId w:val="57"/>
        </w:numPr>
        <w:ind w:left="1134"/>
        <w:rPr>
          <w:lang w:val="uk-UA"/>
        </w:rPr>
      </w:pPr>
      <w:r>
        <w:rPr>
          <w:lang w:val="uk-UA"/>
        </w:rPr>
        <w:t>Прес верстат</w:t>
      </w:r>
    </w:p>
    <w:p w14:paraId="063D0881" w14:textId="5D7D2AC7" w:rsidR="00E200A0" w:rsidRDefault="00E200A0" w:rsidP="00E200A0">
      <w:pPr>
        <w:pStyle w:val="ListParagraph"/>
        <w:numPr>
          <w:ilvl w:val="0"/>
          <w:numId w:val="57"/>
        </w:numPr>
        <w:ind w:left="1134"/>
        <w:rPr>
          <w:lang w:val="uk-UA"/>
        </w:rPr>
      </w:pPr>
      <w:proofErr w:type="spellStart"/>
      <w:r>
        <w:rPr>
          <w:lang w:val="uk-UA"/>
        </w:rPr>
        <w:t>Компʼютер</w:t>
      </w:r>
      <w:proofErr w:type="spellEnd"/>
    </w:p>
    <w:p w14:paraId="75AA1147" w14:textId="36072E65" w:rsidR="00E200A0" w:rsidRPr="00E200A0" w:rsidRDefault="00E200A0" w:rsidP="00E200A0">
      <w:pPr>
        <w:pStyle w:val="ListParagraph"/>
        <w:numPr>
          <w:ilvl w:val="0"/>
          <w:numId w:val="57"/>
        </w:numPr>
        <w:ind w:left="1134"/>
        <w:rPr>
          <w:lang w:val="uk-UA"/>
        </w:rPr>
      </w:pPr>
      <w:r>
        <w:rPr>
          <w:lang w:val="uk-UA"/>
        </w:rPr>
        <w:t>АТС</w:t>
      </w:r>
    </w:p>
    <w:p w14:paraId="0826C832" w14:textId="77777777" w:rsidR="00931990" w:rsidRDefault="00931990" w:rsidP="00DA3542">
      <w:pPr>
        <w:rPr>
          <w:lang w:val="uk-UA"/>
        </w:rPr>
      </w:pPr>
    </w:p>
    <w:p w14:paraId="284E21DB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257AB28" w14:textId="77777777" w:rsidR="008C2365" w:rsidRDefault="008C2365" w:rsidP="00931990">
      <w:pPr>
        <w:ind w:left="567" w:hanging="1134"/>
        <w:rPr>
          <w:lang w:val="uk-UA"/>
        </w:rPr>
      </w:pPr>
    </w:p>
    <w:p w14:paraId="6DAA284A" w14:textId="04937D98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402A13">
        <w:rPr>
          <w:lang w:val="uk-UA"/>
        </w:rPr>
        <w:t xml:space="preserve">Внесення </w:t>
      </w:r>
      <w:r w:rsidR="00E200A0">
        <w:rPr>
          <w:lang w:val="uk-UA"/>
        </w:rPr>
        <w:t>інформації в довідник Номенклатура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4C6BC993" w14:textId="43925B03" w:rsidR="00E200A0" w:rsidRDefault="00E200A0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Додати групи в довідник Номенклатура за командою Створити групи:</w:t>
      </w:r>
    </w:p>
    <w:p w14:paraId="68516C09" w14:textId="045625C7" w:rsidR="00E200A0" w:rsidRDefault="00FA24E7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 xml:space="preserve">1. </w:t>
      </w:r>
      <w:r w:rsidR="00E200A0">
        <w:rPr>
          <w:lang w:val="uk-UA"/>
        </w:rPr>
        <w:t>Найменування – МШП</w:t>
      </w:r>
    </w:p>
    <w:p w14:paraId="2EF1B223" w14:textId="0AEB2D1A" w:rsidR="00E200A0" w:rsidRDefault="00E200A0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Команда Записати</w:t>
      </w:r>
    </w:p>
    <w:p w14:paraId="2D0E37C1" w14:textId="54451C79" w:rsidR="00E200A0" w:rsidRDefault="00E200A0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За гіперпосиланням Рахунки номенклатури (у панелі навігації картки групи) відкрити форму Рахунки номенклатури</w:t>
      </w:r>
    </w:p>
    <w:p w14:paraId="26916143" w14:textId="6854BFBF" w:rsidR="00E200A0" w:rsidRDefault="00E200A0" w:rsidP="00E200A0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Створити запис із такими параметрами</w:t>
      </w:r>
      <w:r w:rsidR="00FA24E7">
        <w:rPr>
          <w:lang w:val="uk-UA"/>
        </w:rPr>
        <w:t>:</w:t>
      </w:r>
    </w:p>
    <w:p w14:paraId="1C815A69" w14:textId="4ADBDC5E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>Номенклатура – МШП</w:t>
      </w:r>
    </w:p>
    <w:p w14:paraId="3D6C337D" w14:textId="77C9DDD4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>Рахунок 221</w:t>
      </w:r>
    </w:p>
    <w:p w14:paraId="188348FD" w14:textId="616B0A6F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>Схема реалізації – Виробничі запаси (покупні)</w:t>
      </w:r>
    </w:p>
    <w:p w14:paraId="4E4D868D" w14:textId="53072C64" w:rsidR="00FA24E7" w:rsidRDefault="00FA24E7" w:rsidP="00FA24E7">
      <w:pPr>
        <w:pStyle w:val="ListParagraph"/>
        <w:numPr>
          <w:ilvl w:val="2"/>
          <w:numId w:val="44"/>
        </w:numPr>
        <w:ind w:left="1134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972C65D" w14:textId="69D4B1BF" w:rsidR="00FA24E7" w:rsidRDefault="00FA24E7" w:rsidP="00FA24E7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Записати та закрити форму Рахунки номенклатури</w:t>
      </w:r>
    </w:p>
    <w:p w14:paraId="5323BE90" w14:textId="793D1941" w:rsidR="00FA24E7" w:rsidRDefault="00FA24E7" w:rsidP="00FA24E7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Закрити картку групи</w:t>
      </w:r>
    </w:p>
    <w:p w14:paraId="25E80B9B" w14:textId="77777777" w:rsidR="00FA24E7" w:rsidRDefault="00FA24E7" w:rsidP="00FA24E7">
      <w:pPr>
        <w:pStyle w:val="ListParagraph"/>
        <w:numPr>
          <w:ilvl w:val="1"/>
          <w:numId w:val="44"/>
        </w:numPr>
        <w:ind w:left="426"/>
        <w:rPr>
          <w:lang w:val="uk-UA"/>
        </w:rPr>
      </w:pPr>
      <w:r>
        <w:rPr>
          <w:lang w:val="uk-UA"/>
        </w:rPr>
        <w:t>2. Найменування – ІНВЕСТИЦІЇ</w:t>
      </w:r>
    </w:p>
    <w:p w14:paraId="6E234D1B" w14:textId="5B4F0425" w:rsidR="00FA24E7" w:rsidRDefault="00FA24E7" w:rsidP="00FA24E7">
      <w:pPr>
        <w:ind w:left="-567"/>
        <w:rPr>
          <w:lang w:val="uk-UA"/>
        </w:rPr>
      </w:pPr>
      <w:r w:rsidRPr="00FA24E7">
        <w:rPr>
          <w:lang w:val="uk-UA"/>
        </w:rPr>
        <w:t>У групі МШП створити елемент:</w:t>
      </w:r>
    </w:p>
    <w:p w14:paraId="74E5BEA1" w14:textId="68B909BF" w:rsidR="00FA24E7" w:rsidRDefault="00FA24E7" w:rsidP="00FA24E7">
      <w:pPr>
        <w:pStyle w:val="ListParagraph"/>
        <w:numPr>
          <w:ilvl w:val="0"/>
          <w:numId w:val="58"/>
        </w:numPr>
        <w:ind w:left="426"/>
        <w:rPr>
          <w:lang w:val="uk-UA"/>
        </w:rPr>
      </w:pPr>
      <w:r>
        <w:rPr>
          <w:lang w:val="uk-UA"/>
        </w:rPr>
        <w:t>Сумка для інструменту, базова одиниця – шт., %ПДВ – 20%.</w:t>
      </w:r>
    </w:p>
    <w:p w14:paraId="304B233D" w14:textId="5B5CD7A7" w:rsidR="00FA24E7" w:rsidRDefault="00FA24E7" w:rsidP="00FA24E7">
      <w:pPr>
        <w:pStyle w:val="ListParagraph"/>
        <w:numPr>
          <w:ilvl w:val="0"/>
          <w:numId w:val="58"/>
        </w:numPr>
        <w:ind w:left="426"/>
        <w:rPr>
          <w:lang w:val="uk-UA"/>
        </w:rPr>
      </w:pPr>
      <w:r>
        <w:rPr>
          <w:lang w:val="uk-UA"/>
        </w:rPr>
        <w:t>За гіперпосиланням Ще – Призначення використання (у панелі навігації картки номенклатури) створити новий елемент:</w:t>
      </w:r>
    </w:p>
    <w:p w14:paraId="463B61FA" w14:textId="3B18E8EF" w:rsidR="00FA24E7" w:rsidRDefault="00FA24E7" w:rsidP="00FA24E7">
      <w:pPr>
        <w:pStyle w:val="ListParagraph"/>
        <w:numPr>
          <w:ilvl w:val="1"/>
          <w:numId w:val="58"/>
        </w:numPr>
        <w:ind w:left="1134"/>
        <w:rPr>
          <w:lang w:val="uk-UA"/>
        </w:rPr>
      </w:pPr>
      <w:r>
        <w:rPr>
          <w:lang w:val="uk-UA"/>
        </w:rPr>
        <w:t>Найменування – Сумка для інструменту ЗВВ</w:t>
      </w:r>
    </w:p>
    <w:p w14:paraId="14C12E22" w14:textId="46E891E6" w:rsidR="00FA24E7" w:rsidRDefault="00FA24E7" w:rsidP="00FA24E7">
      <w:pPr>
        <w:pStyle w:val="ListParagraph"/>
        <w:numPr>
          <w:ilvl w:val="1"/>
          <w:numId w:val="58"/>
        </w:numPr>
        <w:ind w:left="1134"/>
        <w:rPr>
          <w:lang w:val="uk-UA"/>
        </w:rPr>
      </w:pPr>
      <w:r>
        <w:rPr>
          <w:lang w:val="uk-UA"/>
        </w:rPr>
        <w:t xml:space="preserve">Вид малоцінного активу – Малоцінний </w:t>
      </w:r>
      <w:proofErr w:type="spellStart"/>
      <w:r>
        <w:rPr>
          <w:lang w:val="uk-UA"/>
        </w:rPr>
        <w:t>швидкозношувальний</w:t>
      </w:r>
      <w:proofErr w:type="spellEnd"/>
      <w:r>
        <w:rPr>
          <w:lang w:val="uk-UA"/>
        </w:rPr>
        <w:t xml:space="preserve"> предмет</w:t>
      </w:r>
    </w:p>
    <w:p w14:paraId="126BDE2C" w14:textId="1C6287D6" w:rsidR="00FA24E7" w:rsidRDefault="00FA24E7" w:rsidP="00FA24E7">
      <w:pPr>
        <w:pStyle w:val="ListParagraph"/>
        <w:numPr>
          <w:ilvl w:val="1"/>
          <w:numId w:val="58"/>
        </w:numPr>
        <w:ind w:left="1134"/>
        <w:rPr>
          <w:lang w:val="uk-UA"/>
        </w:rPr>
      </w:pPr>
      <w:r>
        <w:rPr>
          <w:lang w:val="uk-UA"/>
        </w:rPr>
        <w:t>Спосіб відображення витрат – МШП ЗВВ</w:t>
      </w:r>
    </w:p>
    <w:p w14:paraId="63A2D7B7" w14:textId="6F60525A" w:rsidR="00FA24E7" w:rsidRDefault="00FA24E7" w:rsidP="00FA24E7">
      <w:pPr>
        <w:ind w:left="-567"/>
        <w:rPr>
          <w:lang w:val="uk-UA"/>
        </w:rPr>
      </w:pPr>
      <w:r>
        <w:rPr>
          <w:lang w:val="uk-UA"/>
        </w:rPr>
        <w:t>У групі ІНВЕСТИЦІЇ створити елементи:</w:t>
      </w:r>
    </w:p>
    <w:p w14:paraId="0291272F" w14:textId="61904F5D" w:rsidR="00FA24E7" w:rsidRPr="00E47407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1. </w:t>
      </w:r>
      <w:r w:rsidR="00FA24E7" w:rsidRPr="00FA24E7">
        <w:rPr>
          <w:lang w:val="uk-UA"/>
        </w:rPr>
        <w:t>АТС</w:t>
      </w:r>
      <w:r>
        <w:rPr>
          <w:lang w:val="uk-UA"/>
        </w:rPr>
        <w:t>, б</w:t>
      </w:r>
      <w:r w:rsidR="00FA24E7" w:rsidRPr="00E47407">
        <w:rPr>
          <w:lang w:val="uk-UA"/>
        </w:rPr>
        <w:t xml:space="preserve">азова одиниця – </w:t>
      </w:r>
      <w:proofErr w:type="spellStart"/>
      <w:r w:rsidR="00FA24E7" w:rsidRPr="00E47407">
        <w:rPr>
          <w:lang w:val="uk-UA"/>
        </w:rPr>
        <w:t>шт</w:t>
      </w:r>
      <w:proofErr w:type="spellEnd"/>
      <w:r w:rsidR="00FA24E7" w:rsidRPr="00E47407">
        <w:rPr>
          <w:lang w:val="uk-UA"/>
        </w:rPr>
        <w:t>, %ПДВ – 20%, картку Записати</w:t>
      </w:r>
    </w:p>
    <w:p w14:paraId="1C787B2D" w14:textId="395739EA" w:rsidR="002669D5" w:rsidRDefault="002669D5" w:rsidP="002669D5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На вкладці Рахунки натиснути кнопку Настроїти рахунки обліку – для даної номенклатури, складу Основний склад, організації ПІБ студента та вказати: Рахунок 1531,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323AE7D1" w14:textId="5EE87C17" w:rsidR="00E47407" w:rsidRDefault="00E47407" w:rsidP="002669D5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2. Прес-верстат, базова одиниця – шт., </w:t>
      </w:r>
      <w:r w:rsidRPr="00E47407">
        <w:rPr>
          <w:lang w:val="uk-UA"/>
        </w:rPr>
        <w:t>%ПДВ – 20%,</w:t>
      </w:r>
      <w:r w:rsidRPr="00E47407">
        <w:rPr>
          <w:lang w:val="uk-UA"/>
        </w:rPr>
        <w:t xml:space="preserve"> </w:t>
      </w:r>
      <w:r w:rsidRPr="00E47407">
        <w:rPr>
          <w:lang w:val="uk-UA"/>
        </w:rPr>
        <w:t>картку Записати</w:t>
      </w:r>
    </w:p>
    <w:p w14:paraId="08F85559" w14:textId="3FBA0AA6" w:rsidR="00E47407" w:rsidRDefault="00E47407" w:rsidP="002669D5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На вкладці Рахунки натиснути кнопку Настроїти рахунки обліку – для даної номенклатури, складу Основний склад, організації ПІБ студента та вказати рахунок 1521,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2F217DEB" w14:textId="77777777" w:rsidR="00E47407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3. Прес-кліщі, базова одиниця – шт., </w:t>
      </w:r>
      <w:r w:rsidRPr="00E47407">
        <w:rPr>
          <w:lang w:val="uk-UA"/>
        </w:rPr>
        <w:t>%ПДВ – 20%, картку Записати</w:t>
      </w:r>
    </w:p>
    <w:p w14:paraId="09F90990" w14:textId="671C488A" w:rsidR="002F1DF1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На вкладці Рахунки натиснути кнопку Настроїти рахунки обліку – для даної номенклатури, складу Основний склад, організації ПІБ студента та вказати рахунок 15</w:t>
      </w:r>
      <w:r>
        <w:rPr>
          <w:lang w:val="uk-UA"/>
        </w:rPr>
        <w:t>3</w:t>
      </w:r>
      <w:r>
        <w:rPr>
          <w:lang w:val="uk-UA"/>
        </w:rPr>
        <w:t xml:space="preserve">1, 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F4DCF0C" w14:textId="41BB40DA" w:rsidR="00E47407" w:rsidRDefault="00E47407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 xml:space="preserve">Записати та закрити форму Рахунки </w:t>
      </w:r>
      <w:r w:rsidR="0044064C">
        <w:rPr>
          <w:lang w:val="uk-UA"/>
        </w:rPr>
        <w:t>номенклатури.</w:t>
      </w:r>
    </w:p>
    <w:p w14:paraId="53E03B5E" w14:textId="4AE15850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За гіперпосиланням Ще – Призначення використання (у панелі навігації картки номенклатури) створити новий елемент:</w:t>
      </w:r>
    </w:p>
    <w:p w14:paraId="723E7857" w14:textId="30A83B4E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Найменування – Прес-кліщі ЗВВ</w:t>
      </w:r>
    </w:p>
    <w:p w14:paraId="04D41CE0" w14:textId="166C5163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Вид малоцінного активу – Малоцінний необоротний актив</w:t>
      </w:r>
    </w:p>
    <w:p w14:paraId="108BADD7" w14:textId="7D2611FC" w:rsidR="0044064C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t>Спосіб відображення витрат – МНМА ЗВВ</w:t>
      </w:r>
    </w:p>
    <w:p w14:paraId="12DFDD35" w14:textId="3A2C7F06" w:rsidR="0044064C" w:rsidRPr="00E47407" w:rsidRDefault="0044064C" w:rsidP="00E47407">
      <w:pPr>
        <w:pStyle w:val="ListParagraph"/>
        <w:numPr>
          <w:ilvl w:val="0"/>
          <w:numId w:val="59"/>
        </w:numPr>
        <w:ind w:left="426"/>
        <w:rPr>
          <w:lang w:val="uk-UA"/>
        </w:rPr>
      </w:pPr>
      <w:r>
        <w:rPr>
          <w:lang w:val="uk-UA"/>
        </w:rPr>
        <w:lastRenderedPageBreak/>
        <w:t>Рахунок передачі БО – 1122, Рахунок амортизації БО - 1322</w:t>
      </w:r>
    </w:p>
    <w:p w14:paraId="53B7368B" w14:textId="77777777" w:rsidR="002F1DF1" w:rsidRDefault="002F1DF1" w:rsidP="002F1DF1">
      <w:pPr>
        <w:pStyle w:val="ListParagraph"/>
        <w:ind w:left="-207"/>
        <w:rPr>
          <w:bCs/>
          <w:lang w:val="uk-UA"/>
        </w:rPr>
      </w:pPr>
    </w:p>
    <w:p w14:paraId="14290ED0" w14:textId="1A86ED05" w:rsidR="002F1DF1" w:rsidRPr="00096E9B" w:rsidRDefault="002F1DF1" w:rsidP="002F1DF1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</w:t>
      </w:r>
      <w:r w:rsidR="00E47407">
        <w:rPr>
          <w:b/>
          <w:lang w:val="uk-UA"/>
        </w:rPr>
        <w:t>и</w:t>
      </w:r>
      <w:r w:rsidRPr="00096E9B">
        <w:rPr>
          <w:b/>
          <w:lang w:val="uk-UA"/>
        </w:rPr>
        <w:t xml:space="preserve"> екрану (для звіту).</w:t>
      </w:r>
    </w:p>
    <w:p w14:paraId="3E606C57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35F33CFE" w14:textId="427EE66B" w:rsidR="00931990" w:rsidRDefault="00931990" w:rsidP="00931990">
      <w:pPr>
        <w:ind w:left="567" w:hanging="1134"/>
        <w:rPr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44064C">
        <w:rPr>
          <w:lang w:val="uk-UA"/>
        </w:rPr>
        <w:t>Введення залишків основних засобів</w:t>
      </w:r>
      <w:r w:rsidR="004819C0" w:rsidRPr="00931990">
        <w:rPr>
          <w:lang w:val="uk-UA"/>
        </w:rPr>
        <w:t xml:space="preserve"> </w:t>
      </w:r>
    </w:p>
    <w:p w14:paraId="262934DE" w14:textId="6CBB96E8" w:rsidR="0044064C" w:rsidRDefault="0044064C" w:rsidP="00931990">
      <w:pPr>
        <w:pStyle w:val="ListParagraph"/>
        <w:numPr>
          <w:ilvl w:val="0"/>
          <w:numId w:val="41"/>
        </w:numPr>
        <w:ind w:left="-567" w:firstLine="0"/>
        <w:rPr>
          <w:lang w:val="uk-UA"/>
        </w:rPr>
      </w:pPr>
      <w:r>
        <w:rPr>
          <w:lang w:val="uk-UA"/>
        </w:rPr>
        <w:t xml:space="preserve">Перейти в меню ГОЛОВНЕ – Початкові залишки – Помічник введення залишків. В формі помічника виділити рахунок 104 і натиснути кнопку Ввести залишки по рахунку: Основний засіб – </w:t>
      </w:r>
      <w:proofErr w:type="spellStart"/>
      <w:r>
        <w:rPr>
          <w:lang w:val="uk-UA"/>
        </w:rPr>
        <w:t>Компʼютер</w:t>
      </w:r>
      <w:proofErr w:type="spellEnd"/>
      <w:r>
        <w:rPr>
          <w:lang w:val="uk-UA"/>
        </w:rPr>
        <w:t>:</w:t>
      </w:r>
    </w:p>
    <w:p w14:paraId="5687AF90" w14:textId="66A1FB6D" w:rsidR="0044064C" w:rsidRDefault="0044064C" w:rsidP="0044064C">
      <w:pPr>
        <w:pStyle w:val="ListParagraph"/>
        <w:numPr>
          <w:ilvl w:val="1"/>
          <w:numId w:val="41"/>
        </w:numPr>
        <w:ind w:left="426"/>
        <w:rPr>
          <w:lang w:val="uk-UA"/>
        </w:rPr>
      </w:pPr>
      <w:r>
        <w:rPr>
          <w:lang w:val="uk-UA"/>
        </w:rPr>
        <w:t>Перейти на вкладку Облікові дані:</w:t>
      </w:r>
    </w:p>
    <w:p w14:paraId="3DB557C0" w14:textId="75A9E8C5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Рахунок – 104</w:t>
      </w:r>
    </w:p>
    <w:p w14:paraId="624FE9CC" w14:textId="1315502F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 xml:space="preserve">Податкове призначення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46B56FC0" w14:textId="1ABA1849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Поточна вартість (БО) – 12 500 грн</w:t>
      </w:r>
    </w:p>
    <w:p w14:paraId="3F7958A9" w14:textId="2C0BEA87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proofErr w:type="spellStart"/>
      <w:r>
        <w:rPr>
          <w:lang w:val="uk-UA"/>
        </w:rPr>
        <w:t>Амортизуєма</w:t>
      </w:r>
      <w:proofErr w:type="spellEnd"/>
      <w:r>
        <w:rPr>
          <w:lang w:val="uk-UA"/>
        </w:rPr>
        <w:t xml:space="preserve"> вартість (ПО) – 12500 грн</w:t>
      </w:r>
    </w:p>
    <w:p w14:paraId="51B2E28A" w14:textId="496EECF8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Сума накопиченої амортизації (БО) – 1500 грн</w:t>
      </w:r>
    </w:p>
    <w:p w14:paraId="082F9BD4" w14:textId="3865DE4B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Сума накопиченої амортизації (ПО) – 1500 грн</w:t>
      </w:r>
    </w:p>
    <w:p w14:paraId="2113D518" w14:textId="1B5FD37C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Рахунок амортизації – 131</w:t>
      </w:r>
    </w:p>
    <w:p w14:paraId="0D44E881" w14:textId="6F2B52D1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Рахунок обліку дооцінок ОЗ – 411</w:t>
      </w:r>
    </w:p>
    <w:p w14:paraId="0FEEA8DC" w14:textId="13FF6FF6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Спосіб нар. амортизації – прямолінійний</w:t>
      </w:r>
    </w:p>
    <w:p w14:paraId="1FDCE08D" w14:textId="77777777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 xml:space="preserve">Спосіб нар. амортизації (ПО) – прямолінійний </w:t>
      </w:r>
    </w:p>
    <w:p w14:paraId="3AA8ED9B" w14:textId="6C1F8CB2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Нараховувати амортизацію (БО) – галочка</w:t>
      </w:r>
    </w:p>
    <w:p w14:paraId="6DF63BAF" w14:textId="115C6CA2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Податкова група ОЗ – Група 4: Машини і устаткування</w:t>
      </w:r>
    </w:p>
    <w:p w14:paraId="651C4FC1" w14:textId="64D512F1" w:rsidR="0044064C" w:rsidRDefault="0044064C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 xml:space="preserve">Спосіб відображення витрат </w:t>
      </w:r>
      <w:r w:rsidR="00136236">
        <w:rPr>
          <w:lang w:val="uk-UA"/>
        </w:rPr>
        <w:t>по амортизації – Оргтехніка ОЗ</w:t>
      </w:r>
    </w:p>
    <w:p w14:paraId="2BC5213B" w14:textId="3F16334D" w:rsidR="00136236" w:rsidRDefault="00136236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Підрозділ – АУП</w:t>
      </w:r>
    </w:p>
    <w:p w14:paraId="3E33A1CC" w14:textId="0F43ECA3" w:rsidR="00136236" w:rsidRDefault="00136236" w:rsidP="0044064C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Строк використання для обчислення амортизації БО = ПО = 50 міс</w:t>
      </w:r>
    </w:p>
    <w:p w14:paraId="4B139BC1" w14:textId="5E102D84" w:rsidR="00136236" w:rsidRDefault="00136236" w:rsidP="00136236">
      <w:pPr>
        <w:pStyle w:val="ListParagraph"/>
        <w:numPr>
          <w:ilvl w:val="1"/>
          <w:numId w:val="41"/>
        </w:numPr>
        <w:ind w:left="426"/>
        <w:rPr>
          <w:lang w:val="uk-UA"/>
        </w:rPr>
      </w:pPr>
      <w:r>
        <w:rPr>
          <w:lang w:val="uk-UA"/>
        </w:rPr>
        <w:t>Перейти на вкладку Загальні відомості (інше):</w:t>
      </w:r>
    </w:p>
    <w:p w14:paraId="31C316C6" w14:textId="01EF0886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Матеріально-відповідальна особа – Савчук Б. Б.</w:t>
      </w:r>
    </w:p>
    <w:p w14:paraId="4B93C56F" w14:textId="0056AE6B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Дата введення в експлуатацію – 7 місяців тому (від поточної дати)</w:t>
      </w:r>
    </w:p>
    <w:p w14:paraId="4E5E61D7" w14:textId="2489B30C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Подія – Введення в експлуатацію</w:t>
      </w:r>
    </w:p>
    <w:p w14:paraId="0141325D" w14:textId="179F4508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Назва документа – Акт, Номер документа – 111</w:t>
      </w:r>
    </w:p>
    <w:p w14:paraId="2D97F2A6" w14:textId="03ACD802" w:rsidR="00136236" w:rsidRDefault="00136236" w:rsidP="00136236">
      <w:pPr>
        <w:pStyle w:val="ListParagraph"/>
        <w:numPr>
          <w:ilvl w:val="2"/>
          <w:numId w:val="41"/>
        </w:numPr>
        <w:ind w:left="1134"/>
        <w:rPr>
          <w:lang w:val="uk-UA"/>
        </w:rPr>
      </w:pPr>
      <w:r>
        <w:rPr>
          <w:lang w:val="uk-UA"/>
        </w:rPr>
        <w:t>Первісна вартість БО – 12500 грн</w:t>
      </w:r>
    </w:p>
    <w:p w14:paraId="7CAB2ACF" w14:textId="77777777" w:rsidR="003564EA" w:rsidRDefault="003564EA" w:rsidP="00136236">
      <w:pPr>
        <w:rPr>
          <w:lang w:val="uk-UA"/>
        </w:rPr>
      </w:pPr>
    </w:p>
    <w:p w14:paraId="1EB83E11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6AEFA39" w14:textId="77777777" w:rsidR="008C2365" w:rsidRDefault="008C2365" w:rsidP="003564EA">
      <w:pPr>
        <w:ind w:left="567" w:hanging="1134"/>
        <w:rPr>
          <w:lang w:val="uk-UA"/>
        </w:rPr>
      </w:pPr>
    </w:p>
    <w:p w14:paraId="56651EDA" w14:textId="77777777" w:rsidR="008C2365" w:rsidRDefault="008C2365" w:rsidP="008C2365">
      <w:pPr>
        <w:rPr>
          <w:lang w:val="uk-UA"/>
        </w:rPr>
      </w:pPr>
    </w:p>
    <w:p w14:paraId="241817D2" w14:textId="48CE4F86" w:rsidR="003564EA" w:rsidRDefault="008C2365" w:rsidP="003564EA">
      <w:pPr>
        <w:ind w:left="567" w:hanging="1134"/>
        <w:rPr>
          <w:bCs/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136236">
        <w:rPr>
          <w:b/>
          <w:lang w:val="uk-UA"/>
        </w:rPr>
        <w:t>4</w:t>
      </w:r>
      <w:r>
        <w:rPr>
          <w:b/>
          <w:lang w:val="uk-UA"/>
        </w:rPr>
        <w:t xml:space="preserve">. </w:t>
      </w:r>
      <w:r w:rsidR="00357854">
        <w:rPr>
          <w:bCs/>
          <w:lang w:val="uk-UA"/>
        </w:rPr>
        <w:t xml:space="preserve">Аналіз </w:t>
      </w:r>
      <w:r w:rsidR="00136236">
        <w:rPr>
          <w:bCs/>
          <w:lang w:val="uk-UA"/>
        </w:rPr>
        <w:t>залишків ОЗ</w:t>
      </w:r>
    </w:p>
    <w:p w14:paraId="0D2B04CA" w14:textId="4A011B28" w:rsidR="00136236" w:rsidRPr="00136236" w:rsidRDefault="008C2365" w:rsidP="00357854">
      <w:pPr>
        <w:pStyle w:val="ListParagraph"/>
        <w:numPr>
          <w:ilvl w:val="0"/>
          <w:numId w:val="43"/>
        </w:numPr>
        <w:rPr>
          <w:lang w:val="uk-UA"/>
        </w:rPr>
      </w:pPr>
      <w:r>
        <w:rPr>
          <w:bCs/>
          <w:lang w:val="uk-UA"/>
        </w:rPr>
        <w:t xml:space="preserve">Перейти в меню </w:t>
      </w:r>
      <w:r w:rsidR="00357854">
        <w:rPr>
          <w:bCs/>
          <w:lang w:val="uk-UA"/>
        </w:rPr>
        <w:t>ЗВІТИ</w:t>
      </w:r>
      <w:r>
        <w:rPr>
          <w:bCs/>
          <w:lang w:val="uk-UA"/>
        </w:rPr>
        <w:t xml:space="preserve"> – </w:t>
      </w:r>
      <w:r w:rsidR="00357854">
        <w:rPr>
          <w:bCs/>
          <w:lang w:val="uk-UA"/>
        </w:rPr>
        <w:t xml:space="preserve">Стандартні звіти </w:t>
      </w:r>
      <w:r>
        <w:rPr>
          <w:bCs/>
          <w:lang w:val="uk-UA"/>
        </w:rPr>
        <w:t>–</w:t>
      </w:r>
      <w:r w:rsidR="00136236">
        <w:rPr>
          <w:bCs/>
          <w:lang w:val="uk-UA"/>
        </w:rPr>
        <w:t xml:space="preserve"> Аналіз </w:t>
      </w:r>
      <w:proofErr w:type="spellStart"/>
      <w:r w:rsidR="00136236">
        <w:rPr>
          <w:bCs/>
          <w:lang w:val="uk-UA"/>
        </w:rPr>
        <w:t>субконто</w:t>
      </w:r>
      <w:proofErr w:type="spellEnd"/>
      <w:r w:rsidR="00357854">
        <w:rPr>
          <w:bCs/>
          <w:lang w:val="uk-UA"/>
        </w:rPr>
        <w:t>.</w:t>
      </w:r>
      <w:r w:rsidR="00136236">
        <w:rPr>
          <w:bCs/>
          <w:lang w:val="uk-UA"/>
        </w:rPr>
        <w:t xml:space="preserve"> Сформувати звіт Аналіз </w:t>
      </w:r>
      <w:proofErr w:type="spellStart"/>
      <w:r w:rsidR="00136236">
        <w:rPr>
          <w:bCs/>
          <w:lang w:val="uk-UA"/>
        </w:rPr>
        <w:t>субконто</w:t>
      </w:r>
      <w:proofErr w:type="spellEnd"/>
      <w:r w:rsidR="00136236">
        <w:rPr>
          <w:bCs/>
          <w:lang w:val="uk-UA"/>
        </w:rPr>
        <w:t xml:space="preserve"> за </w:t>
      </w:r>
      <w:proofErr w:type="spellStart"/>
      <w:r w:rsidR="00136236">
        <w:rPr>
          <w:bCs/>
          <w:lang w:val="uk-UA"/>
        </w:rPr>
        <w:t>субконто</w:t>
      </w:r>
      <w:proofErr w:type="spellEnd"/>
      <w:r w:rsidR="00136236">
        <w:rPr>
          <w:bCs/>
          <w:lang w:val="uk-UA"/>
        </w:rPr>
        <w:t xml:space="preserve"> Основні засоби із показниками – дані бухгалтерського і податкового обліку.</w:t>
      </w:r>
    </w:p>
    <w:p w14:paraId="5906C25B" w14:textId="033D5B70" w:rsidR="00357854" w:rsidRPr="00357854" w:rsidRDefault="00357854" w:rsidP="00357854">
      <w:pPr>
        <w:ind w:left="-567"/>
        <w:rPr>
          <w:lang w:val="uk-UA"/>
        </w:rPr>
      </w:pPr>
    </w:p>
    <w:p w14:paraId="2DF8A77F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7D5CEE64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B7076C6"/>
    <w:multiLevelType w:val="hybridMultilevel"/>
    <w:tmpl w:val="6B72512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7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8" w15:restartNumberingAfterBreak="0">
    <w:nsid w:val="15A101F0"/>
    <w:multiLevelType w:val="hybridMultilevel"/>
    <w:tmpl w:val="17DA4744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1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 w15:restartNumberingAfterBreak="0">
    <w:nsid w:val="281D1514"/>
    <w:multiLevelType w:val="hybridMultilevel"/>
    <w:tmpl w:val="10840B28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2A583EF0"/>
    <w:multiLevelType w:val="hybridMultilevel"/>
    <w:tmpl w:val="78109EA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D5C6023"/>
    <w:multiLevelType w:val="hybridMultilevel"/>
    <w:tmpl w:val="83B8C60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1A6C38"/>
    <w:multiLevelType w:val="hybridMultilevel"/>
    <w:tmpl w:val="CB5632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3" w15:restartNumberingAfterBreak="0">
    <w:nsid w:val="37E21D9B"/>
    <w:multiLevelType w:val="hybridMultilevel"/>
    <w:tmpl w:val="8E7EDFFE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BEB6EC9"/>
    <w:multiLevelType w:val="hybridMultilevel"/>
    <w:tmpl w:val="30DAA0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5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9" w15:restartNumberingAfterBreak="0">
    <w:nsid w:val="46347798"/>
    <w:multiLevelType w:val="hybridMultilevel"/>
    <w:tmpl w:val="F60E31BA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0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3" w15:restartNumberingAfterBreak="0">
    <w:nsid w:val="507D1556"/>
    <w:multiLevelType w:val="hybridMultilevel"/>
    <w:tmpl w:val="505C3E8E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4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5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E5033F"/>
    <w:multiLevelType w:val="hybridMultilevel"/>
    <w:tmpl w:val="7D8E5332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1" w15:restartNumberingAfterBreak="0">
    <w:nsid w:val="66773C07"/>
    <w:multiLevelType w:val="hybridMultilevel"/>
    <w:tmpl w:val="928692F0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3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6E061FEE"/>
    <w:multiLevelType w:val="hybridMultilevel"/>
    <w:tmpl w:val="A560E61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7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0343CE6"/>
    <w:multiLevelType w:val="hybridMultilevel"/>
    <w:tmpl w:val="E76EF81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704C75BE"/>
    <w:multiLevelType w:val="hybridMultilevel"/>
    <w:tmpl w:val="305C8D1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2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3" w15:restartNumberingAfterBreak="0">
    <w:nsid w:val="75BE4165"/>
    <w:multiLevelType w:val="hybridMultilevel"/>
    <w:tmpl w:val="20AEF6EA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4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26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56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7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8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37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6"/>
  </w:num>
  <w:num w:numId="5" w16cid:durableId="290988765">
    <w:abstractNumId w:val="6"/>
  </w:num>
  <w:num w:numId="6" w16cid:durableId="200556702">
    <w:abstractNumId w:val="57"/>
  </w:num>
  <w:num w:numId="7" w16cid:durableId="1954167849">
    <w:abstractNumId w:val="10"/>
  </w:num>
  <w:num w:numId="8" w16cid:durableId="645284047">
    <w:abstractNumId w:val="56"/>
  </w:num>
  <w:num w:numId="9" w16cid:durableId="918710209">
    <w:abstractNumId w:val="14"/>
  </w:num>
  <w:num w:numId="10" w16cid:durableId="1712343431">
    <w:abstractNumId w:val="12"/>
  </w:num>
  <w:num w:numId="11" w16cid:durableId="1232429708">
    <w:abstractNumId w:val="40"/>
  </w:num>
  <w:num w:numId="12" w16cid:durableId="965280774">
    <w:abstractNumId w:val="28"/>
  </w:num>
  <w:num w:numId="13" w16cid:durableId="1330327839">
    <w:abstractNumId w:val="34"/>
  </w:num>
  <w:num w:numId="14" w16cid:durableId="1673724105">
    <w:abstractNumId w:val="52"/>
  </w:num>
  <w:num w:numId="15" w16cid:durableId="459302018">
    <w:abstractNumId w:val="46"/>
  </w:num>
  <w:num w:numId="16" w16cid:durableId="1564636383">
    <w:abstractNumId w:val="25"/>
  </w:num>
  <w:num w:numId="17" w16cid:durableId="543441985">
    <w:abstractNumId w:val="5"/>
  </w:num>
  <w:num w:numId="18" w16cid:durableId="643586583">
    <w:abstractNumId w:val="22"/>
  </w:num>
  <w:num w:numId="19" w16cid:durableId="349338340">
    <w:abstractNumId w:val="27"/>
  </w:num>
  <w:num w:numId="20" w16cid:durableId="619529844">
    <w:abstractNumId w:val="15"/>
  </w:num>
  <w:num w:numId="21" w16cid:durableId="1009212528">
    <w:abstractNumId w:val="13"/>
  </w:num>
  <w:num w:numId="22" w16cid:durableId="1310675264">
    <w:abstractNumId w:val="21"/>
  </w:num>
  <w:num w:numId="23" w16cid:durableId="1330330740">
    <w:abstractNumId w:val="58"/>
  </w:num>
  <w:num w:numId="24" w16cid:durableId="2002807848">
    <w:abstractNumId w:val="43"/>
  </w:num>
  <w:num w:numId="25" w16cid:durableId="247082441">
    <w:abstractNumId w:val="42"/>
  </w:num>
  <w:num w:numId="26" w16cid:durableId="92168936">
    <w:abstractNumId w:val="7"/>
  </w:num>
  <w:num w:numId="27" w16cid:durableId="1633748753">
    <w:abstractNumId w:val="11"/>
  </w:num>
  <w:num w:numId="28" w16cid:durableId="281806379">
    <w:abstractNumId w:val="9"/>
  </w:num>
  <w:num w:numId="29" w16cid:durableId="354162387">
    <w:abstractNumId w:val="47"/>
  </w:num>
  <w:num w:numId="30" w16cid:durableId="433940058">
    <w:abstractNumId w:val="38"/>
  </w:num>
  <w:num w:numId="31" w16cid:durableId="1675919038">
    <w:abstractNumId w:val="30"/>
  </w:num>
  <w:num w:numId="32" w16cid:durableId="1171683530">
    <w:abstractNumId w:val="55"/>
  </w:num>
  <w:num w:numId="33" w16cid:durableId="1253276915">
    <w:abstractNumId w:val="36"/>
  </w:num>
  <w:num w:numId="34" w16cid:durableId="1927884412">
    <w:abstractNumId w:val="45"/>
  </w:num>
  <w:num w:numId="35" w16cid:durableId="1277756142">
    <w:abstractNumId w:val="33"/>
  </w:num>
  <w:num w:numId="36" w16cid:durableId="616565033">
    <w:abstractNumId w:val="35"/>
  </w:num>
  <w:num w:numId="37" w16cid:durableId="1846743612">
    <w:abstractNumId w:val="32"/>
  </w:num>
  <w:num w:numId="38" w16cid:durableId="1777560162">
    <w:abstractNumId w:val="26"/>
  </w:num>
  <w:num w:numId="39" w16cid:durableId="1207257107">
    <w:abstractNumId w:val="1"/>
  </w:num>
  <w:num w:numId="40" w16cid:durableId="957761418">
    <w:abstractNumId w:val="31"/>
  </w:num>
  <w:num w:numId="41" w16cid:durableId="12195795">
    <w:abstractNumId w:val="53"/>
  </w:num>
  <w:num w:numId="42" w16cid:durableId="313218247">
    <w:abstractNumId w:val="2"/>
  </w:num>
  <w:num w:numId="43" w16cid:durableId="1597714685">
    <w:abstractNumId w:val="54"/>
  </w:num>
  <w:num w:numId="44" w16cid:durableId="1496992707">
    <w:abstractNumId w:val="39"/>
  </w:num>
  <w:num w:numId="45" w16cid:durableId="1821343134">
    <w:abstractNumId w:val="50"/>
  </w:num>
  <w:num w:numId="46" w16cid:durableId="1707635358">
    <w:abstractNumId w:val="51"/>
  </w:num>
  <w:num w:numId="47" w16cid:durableId="1380976192">
    <w:abstractNumId w:val="29"/>
  </w:num>
  <w:num w:numId="48" w16cid:durableId="1525554360">
    <w:abstractNumId w:val="17"/>
  </w:num>
  <w:num w:numId="49" w16cid:durableId="1035810873">
    <w:abstractNumId w:val="8"/>
  </w:num>
  <w:num w:numId="50" w16cid:durableId="1248809869">
    <w:abstractNumId w:val="18"/>
  </w:num>
  <w:num w:numId="51" w16cid:durableId="56826032">
    <w:abstractNumId w:val="23"/>
  </w:num>
  <w:num w:numId="52" w16cid:durableId="1063403957">
    <w:abstractNumId w:val="49"/>
  </w:num>
  <w:num w:numId="53" w16cid:durableId="1891573641">
    <w:abstractNumId w:val="20"/>
  </w:num>
  <w:num w:numId="54" w16cid:durableId="1503740733">
    <w:abstractNumId w:val="19"/>
  </w:num>
  <w:num w:numId="55" w16cid:durableId="326252776">
    <w:abstractNumId w:val="41"/>
  </w:num>
  <w:num w:numId="56" w16cid:durableId="870385922">
    <w:abstractNumId w:val="44"/>
  </w:num>
  <w:num w:numId="57" w16cid:durableId="1368607451">
    <w:abstractNumId w:val="48"/>
  </w:num>
  <w:num w:numId="58" w16cid:durableId="1118063548">
    <w:abstractNumId w:val="24"/>
  </w:num>
  <w:num w:numId="59" w16cid:durableId="327825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66F65"/>
    <w:rsid w:val="00187A1E"/>
    <w:rsid w:val="00197F0B"/>
    <w:rsid w:val="001A1D1F"/>
    <w:rsid w:val="001B2817"/>
    <w:rsid w:val="001C3468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8004E"/>
    <w:rsid w:val="00692914"/>
    <w:rsid w:val="006B0A24"/>
    <w:rsid w:val="006E0ECE"/>
    <w:rsid w:val="006F03F3"/>
    <w:rsid w:val="007238B7"/>
    <w:rsid w:val="007A636A"/>
    <w:rsid w:val="007A783D"/>
    <w:rsid w:val="007B1A10"/>
    <w:rsid w:val="007D5B91"/>
    <w:rsid w:val="007E252D"/>
    <w:rsid w:val="007F5F57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C16087"/>
    <w:rsid w:val="00C325C2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847B3"/>
    <w:rsid w:val="00DA111A"/>
    <w:rsid w:val="00DA3542"/>
    <w:rsid w:val="00DE54FA"/>
    <w:rsid w:val="00E005B4"/>
    <w:rsid w:val="00E05E66"/>
    <w:rsid w:val="00E200A0"/>
    <w:rsid w:val="00E43103"/>
    <w:rsid w:val="00E47407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24E7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25</cp:revision>
  <cp:lastPrinted>2018-10-30T21:06:00Z</cp:lastPrinted>
  <dcterms:created xsi:type="dcterms:W3CDTF">2018-10-30T20:10:00Z</dcterms:created>
  <dcterms:modified xsi:type="dcterms:W3CDTF">2025-12-05T16:01:00Z</dcterms:modified>
</cp:coreProperties>
</file>