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94EB9" w14:textId="77777777" w:rsidR="003B5823" w:rsidRPr="003B5823" w:rsidRDefault="003B5823" w:rsidP="003B5823">
      <w:pPr>
        <w:tabs>
          <w:tab w:val="left" w:pos="4283"/>
        </w:tabs>
        <w:jc w:val="center"/>
        <w:rPr>
          <w:rFonts w:ascii="Times New Roman" w:hAnsi="Times New Roman" w:cs="Times New Roman"/>
          <w:sz w:val="40"/>
          <w:lang w:val="uk-UA"/>
        </w:rPr>
      </w:pPr>
      <w:r w:rsidRPr="003B5823">
        <w:rPr>
          <w:rFonts w:ascii="Times New Roman" w:eastAsia="Times New Roman" w:hAnsi="Times New Roman" w:cs="Times New Roman"/>
          <w:color w:val="833C0B" w:themeColor="accent2" w:themeShade="80"/>
          <w:sz w:val="24"/>
          <w:szCs w:val="24"/>
          <w:lang w:val="uk-UA"/>
        </w:rPr>
        <w:t>ТЕМА 2</w:t>
      </w:r>
    </w:p>
    <w:p w14:paraId="13BDF1D1" w14:textId="77777777" w:rsidR="003B5823" w:rsidRPr="003B5823" w:rsidRDefault="003B5823" w:rsidP="003B5823">
      <w:pPr>
        <w:jc w:val="center"/>
        <w:rPr>
          <w:rFonts w:ascii="Times New Roman" w:hAnsi="Times New Roman" w:cs="Times New Roman"/>
          <w:b/>
          <w:sz w:val="24"/>
          <w:lang w:val="uk-UA"/>
        </w:rPr>
      </w:pPr>
      <w:r w:rsidRPr="003B5823">
        <w:rPr>
          <w:rFonts w:ascii="Times New Roman" w:hAnsi="Times New Roman" w:cs="Times New Roman"/>
          <w:b/>
          <w:sz w:val="24"/>
          <w:lang w:val="uk-UA"/>
        </w:rPr>
        <w:t>ОРГАНІЗАЦІЙНО-ЕКОНОМІЧНІ ОСНОВИ РИНКОВИХ ФОРМ ГОСПОДАРЮВАННЯ</w:t>
      </w:r>
    </w:p>
    <w:p w14:paraId="78F293E6" w14:textId="77777777" w:rsidR="003B5823" w:rsidRPr="003B5823" w:rsidRDefault="003B5823" w:rsidP="003B5823">
      <w:pPr>
        <w:spacing w:after="0" w:line="360" w:lineRule="auto"/>
        <w:jc w:val="center"/>
        <w:rPr>
          <w:rFonts w:ascii="Times New Roman" w:hAnsi="Times New Roman" w:cs="Times New Roman"/>
          <w:sz w:val="24"/>
          <w:lang w:val="uk-UA"/>
        </w:rPr>
      </w:pPr>
      <w:r w:rsidRPr="003B5823">
        <w:rPr>
          <w:rFonts w:ascii="Times New Roman" w:hAnsi="Times New Roman" w:cs="Times New Roman"/>
          <w:sz w:val="24"/>
          <w:lang w:val="uk-UA"/>
        </w:rPr>
        <w:t>План</w:t>
      </w:r>
    </w:p>
    <w:p w14:paraId="0D20C882" w14:textId="77777777" w:rsidR="003B5823" w:rsidRPr="003B5823" w:rsidRDefault="003B5823" w:rsidP="003B5823">
      <w:pPr>
        <w:pStyle w:val="a9"/>
        <w:numPr>
          <w:ilvl w:val="0"/>
          <w:numId w:val="1"/>
        </w:numPr>
        <w:spacing w:after="0" w:line="360" w:lineRule="auto"/>
        <w:jc w:val="both"/>
        <w:rPr>
          <w:rFonts w:ascii="Times New Roman" w:hAnsi="Times New Roman" w:cs="Times New Roman"/>
          <w:sz w:val="24"/>
          <w:lang w:val="uk-UA"/>
        </w:rPr>
      </w:pPr>
      <w:r w:rsidRPr="003B5823">
        <w:rPr>
          <w:rFonts w:ascii="Times New Roman" w:hAnsi="Times New Roman" w:cs="Times New Roman"/>
          <w:sz w:val="24"/>
          <w:lang w:val="uk-UA"/>
        </w:rPr>
        <w:t>Організаційно-економічні основи формування ринкових виробничих підприємств і господарств</w:t>
      </w:r>
    </w:p>
    <w:p w14:paraId="3DB8D0B5" w14:textId="77777777" w:rsidR="003B5823" w:rsidRPr="003B5823" w:rsidRDefault="003B5823" w:rsidP="003B5823">
      <w:pPr>
        <w:pStyle w:val="a9"/>
        <w:numPr>
          <w:ilvl w:val="0"/>
          <w:numId w:val="1"/>
        </w:numPr>
        <w:spacing w:after="0" w:line="360" w:lineRule="auto"/>
        <w:jc w:val="both"/>
        <w:rPr>
          <w:rFonts w:ascii="Times New Roman" w:hAnsi="Times New Roman" w:cs="Times New Roman"/>
          <w:sz w:val="24"/>
          <w:lang w:val="uk-UA"/>
        </w:rPr>
      </w:pPr>
      <w:r w:rsidRPr="003B5823">
        <w:rPr>
          <w:rFonts w:ascii="Times New Roman" w:hAnsi="Times New Roman" w:cs="Times New Roman"/>
          <w:sz w:val="24"/>
          <w:lang w:val="uk-UA"/>
        </w:rPr>
        <w:t>Організація діяльності фермерських господарств</w:t>
      </w:r>
    </w:p>
    <w:p w14:paraId="762B9368" w14:textId="77777777" w:rsidR="003B5823" w:rsidRPr="003B5823" w:rsidRDefault="003B5823" w:rsidP="003B5823">
      <w:pPr>
        <w:pStyle w:val="a9"/>
        <w:numPr>
          <w:ilvl w:val="0"/>
          <w:numId w:val="1"/>
        </w:numPr>
        <w:spacing w:after="0" w:line="360" w:lineRule="auto"/>
        <w:jc w:val="both"/>
        <w:rPr>
          <w:rFonts w:ascii="Times New Roman" w:hAnsi="Times New Roman" w:cs="Times New Roman"/>
          <w:sz w:val="24"/>
          <w:lang w:val="uk-UA"/>
        </w:rPr>
      </w:pPr>
      <w:r w:rsidRPr="003B5823">
        <w:rPr>
          <w:rFonts w:ascii="Times New Roman" w:hAnsi="Times New Roman" w:cs="Times New Roman"/>
          <w:sz w:val="24"/>
          <w:lang w:val="uk-UA"/>
        </w:rPr>
        <w:t>Спільна діяльність підприємств на договірній основі</w:t>
      </w:r>
    </w:p>
    <w:p w14:paraId="00C2ECF4" w14:textId="77777777" w:rsidR="003B5823" w:rsidRPr="003B5823" w:rsidRDefault="003B5823" w:rsidP="003B5823">
      <w:pPr>
        <w:pStyle w:val="a9"/>
        <w:numPr>
          <w:ilvl w:val="0"/>
          <w:numId w:val="1"/>
        </w:numPr>
        <w:spacing w:after="0" w:line="360" w:lineRule="auto"/>
        <w:jc w:val="both"/>
        <w:rPr>
          <w:rFonts w:ascii="Times New Roman" w:hAnsi="Times New Roman" w:cs="Times New Roman"/>
          <w:sz w:val="24"/>
          <w:lang w:val="uk-UA"/>
        </w:rPr>
      </w:pPr>
      <w:r w:rsidRPr="003B5823">
        <w:rPr>
          <w:rFonts w:ascii="Times New Roman" w:hAnsi="Times New Roman" w:cs="Times New Roman"/>
          <w:sz w:val="24"/>
          <w:lang w:val="uk-UA"/>
        </w:rPr>
        <w:t>Установчі документи та державна реєстрація підприємств і господарств</w:t>
      </w:r>
    </w:p>
    <w:p w14:paraId="5108FCF8" w14:textId="77777777" w:rsidR="003B5823" w:rsidRPr="003B5823" w:rsidRDefault="003B5823" w:rsidP="003B5823">
      <w:pPr>
        <w:spacing w:after="0" w:line="360" w:lineRule="auto"/>
        <w:rPr>
          <w:rFonts w:ascii="Times New Roman" w:hAnsi="Times New Roman" w:cs="Times New Roman"/>
          <w:b/>
          <w:sz w:val="24"/>
          <w:lang w:val="uk-UA"/>
        </w:rPr>
      </w:pPr>
    </w:p>
    <w:p w14:paraId="60DD9600" w14:textId="77777777" w:rsidR="003B5823" w:rsidRPr="003B5823" w:rsidRDefault="003B5823" w:rsidP="003B5823">
      <w:pPr>
        <w:pStyle w:val="a9"/>
        <w:numPr>
          <w:ilvl w:val="0"/>
          <w:numId w:val="2"/>
        </w:numPr>
        <w:spacing w:after="0" w:line="360" w:lineRule="auto"/>
        <w:ind w:left="0" w:firstLine="426"/>
        <w:jc w:val="center"/>
        <w:rPr>
          <w:rFonts w:ascii="Times New Roman" w:eastAsia="Times New Roman" w:hAnsi="Times New Roman" w:cs="Times New Roman"/>
          <w:sz w:val="24"/>
          <w:szCs w:val="24"/>
          <w:lang w:val="uk-UA"/>
        </w:rPr>
      </w:pPr>
      <w:r w:rsidRPr="003B5823">
        <w:rPr>
          <w:rFonts w:ascii="Times New Roman" w:eastAsia="Times New Roman" w:hAnsi="Times New Roman" w:cs="Times New Roman"/>
          <w:b/>
          <w:bCs/>
          <w:sz w:val="24"/>
          <w:szCs w:val="24"/>
          <w:lang w:val="uk-UA"/>
        </w:rPr>
        <w:t>Поняття та основні ланки аграрного підприємства</w:t>
      </w:r>
    </w:p>
    <w:p w14:paraId="2FD0767C" w14:textId="77777777" w:rsidR="003B5823" w:rsidRPr="003B5823" w:rsidRDefault="003B5823" w:rsidP="003B5823">
      <w:pPr>
        <w:pStyle w:val="a9"/>
        <w:spacing w:after="0" w:line="360" w:lineRule="auto"/>
        <w:ind w:left="0" w:firstLine="284"/>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b/>
          <w:i/>
          <w:sz w:val="24"/>
          <w:szCs w:val="24"/>
          <w:lang w:val="uk-UA"/>
        </w:rPr>
        <w:t>Підприємство</w:t>
      </w:r>
      <w:r w:rsidRPr="003B5823">
        <w:rPr>
          <w:rFonts w:ascii="Times New Roman" w:eastAsia="Times New Roman" w:hAnsi="Times New Roman" w:cs="Times New Roman"/>
          <w:sz w:val="24"/>
          <w:szCs w:val="24"/>
          <w:lang w:val="uk-UA"/>
        </w:rPr>
        <w:t xml:space="preserve"> - це самостійний суб'єкт господарювання, який має права юридичної особи і здійснює свою діяльність (виробничу, комерційну, науково-дослідну) з метою одержання прибутку.</w:t>
      </w:r>
    </w:p>
    <w:p w14:paraId="6B5E4FE1"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proofErr w:type="spellStart"/>
      <w:r w:rsidRPr="003B5823">
        <w:rPr>
          <w:rFonts w:ascii="Times New Roman" w:eastAsia="Times New Roman" w:hAnsi="Times New Roman" w:cs="Times New Roman"/>
          <w:sz w:val="24"/>
          <w:szCs w:val="24"/>
          <w:lang w:val="uk-UA"/>
        </w:rPr>
        <w:t>Сільсьногосподарське</w:t>
      </w:r>
      <w:proofErr w:type="spellEnd"/>
      <w:r w:rsidRPr="003B5823">
        <w:rPr>
          <w:rFonts w:ascii="Times New Roman" w:eastAsia="Times New Roman" w:hAnsi="Times New Roman" w:cs="Times New Roman"/>
          <w:sz w:val="24"/>
          <w:szCs w:val="24"/>
          <w:lang w:val="uk-UA"/>
        </w:rPr>
        <w:t xml:space="preserve"> (аграрне) підприємство-це юридична особа, основним видом діяльності якої є виробництво та переробка сільськогосподарської продукції, виручка від реалізації якої становить не менше 50 відсотків загальної суми виручки. Підприємства в Україні функціонують відповідно до їх правового статусу, визначеного господарським кодексом, законами "Про підприємництво", "Про фермерське господарство", "Про господарські товариства", "Про сільськогосподарську кооперацію".</w:t>
      </w:r>
    </w:p>
    <w:p w14:paraId="1C2B6CF7"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До комерційних підприємств (фірм) належать такі, які функціонують і розвиваються за рахунок власних коштів, мета діяльності - отримання прибутку.</w:t>
      </w:r>
    </w:p>
    <w:p w14:paraId="49000DE1"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До некомерційних належать здебільшого доброчинні, освітянські, медичні, наукові та інші організації невиробничої сфери народного господарства.</w:t>
      </w:r>
    </w:p>
    <w:p w14:paraId="22215BE3"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b/>
          <w:bCs/>
          <w:i/>
          <w:iCs/>
          <w:sz w:val="24"/>
          <w:szCs w:val="24"/>
          <w:lang w:val="uk-UA"/>
        </w:rPr>
        <w:t>Приватне підприємство</w:t>
      </w:r>
      <w:r w:rsidRPr="003B5823">
        <w:rPr>
          <w:rFonts w:ascii="Times New Roman" w:eastAsia="Times New Roman" w:hAnsi="Times New Roman" w:cs="Times New Roman"/>
          <w:sz w:val="24"/>
          <w:szCs w:val="24"/>
          <w:lang w:val="uk-UA"/>
        </w:rPr>
        <w:t xml:space="preserve"> - це юридична особа, заснована на власності громадянина з правом використання найманої праці. Засновник може не виконувати трудових обов'язків на фірмі, але має право повного розпорядження прибутком фірми після сплати податків та інших обов'язкових відрахувань, зборів і платежів. Держава стимулює розвиток саме такої категорії приватних фірм, вбачаючи в них перспективний осередок потужного в майбутньому приватного сектору економіки. Для здійснення управлінських функцій засновник може найняти професійного менеджера. Розміри приватного підприємства законодавчо не обмежуються. Економічна привабливість створення такої форми підприємництва відображується можливістю для засновника одержувати доходи у вигляді заробітної плати, премій, матеріальної допомоги тощо, розміри яких він встановлює самостійно при безпосередньому керівництві фірмою та у вигляді частини прибутку, </w:t>
      </w:r>
      <w:r w:rsidRPr="003B5823">
        <w:rPr>
          <w:rFonts w:ascii="Times New Roman" w:eastAsia="Times New Roman" w:hAnsi="Times New Roman" w:cs="Times New Roman"/>
          <w:sz w:val="24"/>
          <w:szCs w:val="24"/>
          <w:lang w:val="uk-UA"/>
        </w:rPr>
        <w:lastRenderedPageBreak/>
        <w:t>спрямованої на споживання, розмір якої не має нормативного обмеження та встановлюється засновником одноосібно.</w:t>
      </w:r>
    </w:p>
    <w:p w14:paraId="74CEE38F"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Колективне - це таке підприємство, що ґрунтується на власності трудового колективу, а також кооперативу, іншого статутного товариства або громадянської організації.</w:t>
      </w:r>
    </w:p>
    <w:p w14:paraId="3FFCEBD2"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Комунальне - це підприємство, яке засноване на засадах власності відповідної територіальної громади.</w:t>
      </w:r>
    </w:p>
    <w:p w14:paraId="64EFAF54"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b/>
          <w:bCs/>
          <w:i/>
          <w:iCs/>
          <w:sz w:val="24"/>
          <w:szCs w:val="24"/>
          <w:lang w:val="uk-UA"/>
        </w:rPr>
        <w:t>Державне підприємство</w:t>
      </w:r>
      <w:r w:rsidRPr="003B5823">
        <w:rPr>
          <w:rFonts w:ascii="Times New Roman" w:eastAsia="Times New Roman" w:hAnsi="Times New Roman" w:cs="Times New Roman"/>
          <w:sz w:val="24"/>
          <w:szCs w:val="24"/>
          <w:lang w:val="uk-UA"/>
        </w:rPr>
        <w:t xml:space="preserve"> - це юридична особа, засновником якої виступає держава. Розрізняють державні підприємства, засновані на загальнодержавній власності та власності адміністративно-державних одиниць (комунальна власність). Ця категорія підприємств характеризується такими економічними перевагами: часткова гарантованість у забезпеченні підприємства обсягом робіт за допомогою держзамовлень і держконтрактів; деякі пільги в сфері податкових відносин, </w:t>
      </w:r>
      <w:proofErr w:type="spellStart"/>
      <w:r w:rsidRPr="003B5823">
        <w:rPr>
          <w:rFonts w:ascii="Times New Roman" w:eastAsia="Times New Roman" w:hAnsi="Times New Roman" w:cs="Times New Roman"/>
          <w:sz w:val="24"/>
          <w:szCs w:val="24"/>
          <w:lang w:val="uk-UA"/>
        </w:rPr>
        <w:t>ресурсозабезпечення</w:t>
      </w:r>
      <w:proofErr w:type="spellEnd"/>
      <w:r w:rsidRPr="003B5823">
        <w:rPr>
          <w:rFonts w:ascii="Times New Roman" w:eastAsia="Times New Roman" w:hAnsi="Times New Roman" w:cs="Times New Roman"/>
          <w:sz w:val="24"/>
          <w:szCs w:val="24"/>
          <w:lang w:val="uk-UA"/>
        </w:rPr>
        <w:t>, надання кредитно-грошової допомоги, соціальної захищеності працюючих, з одного боку, а з другого - більш жорсткий контроль за використанням коштів, які спрямовуються на споживання, за своєчасністю сплати в держбюджет, визначеної частки дивідендів на вкладений капітал.</w:t>
      </w:r>
    </w:p>
    <w:p w14:paraId="5A2613C3"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Кооперативні підприємства (кооперативи) - добровільні об'єднання громадян з метою спільного ведення господарської або іншої діяльності. Характерною їхньою ознакою є особиста участь кожного у спільній діяльності, використання власного або орендованого майна. В економіці України функціонують два основні типи кооперативів: виробничі й споживчі. У перспективі можна очікувати великого поширення кооперативів також і в інших сферах діяльності - науковій, фінансовій, страховій тощо.</w:t>
      </w:r>
    </w:p>
    <w:p w14:paraId="01D10F6A"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b/>
          <w:bCs/>
          <w:i/>
          <w:iCs/>
          <w:sz w:val="24"/>
          <w:szCs w:val="24"/>
          <w:lang w:val="uk-UA"/>
        </w:rPr>
        <w:t>Виробничий кооператив</w:t>
      </w:r>
      <w:r w:rsidRPr="003B5823">
        <w:rPr>
          <w:rFonts w:ascii="Times New Roman" w:eastAsia="Times New Roman" w:hAnsi="Times New Roman" w:cs="Times New Roman"/>
          <w:sz w:val="24"/>
          <w:szCs w:val="24"/>
          <w:lang w:val="uk-UA"/>
        </w:rPr>
        <w:t xml:space="preserve"> - це організаційно-правова форма здійснення виробничої діяльності не менш як трьома громадянами, які об'єднали свої трудові, майнові та фінансові ресурси, паї з метою одержання прибутку. Члени кооперативу, крім внесення своїх паїв у загальний статутний фонд, повинні обов'язково виконувати трудові обов'язки, тобто брати безпосередню участь у виробничій діяльності кооперативу.</w:t>
      </w:r>
    </w:p>
    <w:p w14:paraId="4C48F461"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xml:space="preserve">Виробничі кооперативи мають право використовувати найману працю. Всі питання виробничо-господарської діяльності повинні узгоджуватись також правлінням кооперативу. Дохід членів кооперативу формується із заробітної плати, премій, додаткових виплат, згідно з чинним законодавством, та з частини прибутку, що розподіляються між членами кооперативу у вигляді відсотків на внесений пай </w:t>
      </w:r>
      <w:proofErr w:type="spellStart"/>
      <w:r w:rsidRPr="003B5823">
        <w:rPr>
          <w:rFonts w:ascii="Times New Roman" w:eastAsia="Times New Roman" w:hAnsi="Times New Roman" w:cs="Times New Roman"/>
          <w:sz w:val="24"/>
          <w:szCs w:val="24"/>
          <w:lang w:val="uk-UA"/>
        </w:rPr>
        <w:t>пропорційно</w:t>
      </w:r>
      <w:proofErr w:type="spellEnd"/>
      <w:r w:rsidRPr="003B5823">
        <w:rPr>
          <w:rFonts w:ascii="Times New Roman" w:eastAsia="Times New Roman" w:hAnsi="Times New Roman" w:cs="Times New Roman"/>
          <w:sz w:val="24"/>
          <w:szCs w:val="24"/>
          <w:lang w:val="uk-UA"/>
        </w:rPr>
        <w:t xml:space="preserve"> його вартості.</w:t>
      </w:r>
    </w:p>
    <w:p w14:paraId="25D400CA"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Виробничий кооператив у разі банкрутства несе відповідальність за своїми зобов'язаннями всім своїм майном.</w:t>
      </w:r>
    </w:p>
    <w:p w14:paraId="512EFDCE"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У державному секторі економіки однією з форм підприємництва є орендні підприємства.</w:t>
      </w:r>
    </w:p>
    <w:p w14:paraId="12CB9910"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b/>
          <w:bCs/>
          <w:i/>
          <w:iCs/>
          <w:sz w:val="24"/>
          <w:szCs w:val="24"/>
          <w:lang w:val="uk-UA"/>
        </w:rPr>
        <w:lastRenderedPageBreak/>
        <w:t>Орендне підприємство</w:t>
      </w:r>
      <w:r w:rsidRPr="003B5823">
        <w:rPr>
          <w:rFonts w:ascii="Times New Roman" w:eastAsia="Times New Roman" w:hAnsi="Times New Roman" w:cs="Times New Roman"/>
          <w:sz w:val="24"/>
          <w:szCs w:val="24"/>
          <w:lang w:val="uk-UA"/>
        </w:rPr>
        <w:t xml:space="preserve"> - це юридична особа, що створюється на підставі угоди між державним органом (Фондом державного майна) і організацією орендарів, яка формується за рішенням трудового колективу. Орендне підприємство є гнучкою й ефективною організаційною формою на етапі переходу до ринку, що найбільше забезпечує організаційну і психологічну підготовку до підприємницької діяльності з її вільними ринковими відносинами і підприємницьким ризиком.</w:t>
      </w:r>
    </w:p>
    <w:p w14:paraId="27BBAA65"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Усі організаційні особливості регламентуються угодою про оренду, яка укладається відповідно до чинного законодавства про оренду і гарантує тимчасове і платне користування орендованими засобами виробництва.</w:t>
      </w:r>
    </w:p>
    <w:p w14:paraId="6584A547"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Орендна плата забезпечується доходами орендаря і гарантією прав держави (орендодавця). її розмір залежить від виду оренди, характеру взаємовідносин суб'єктів оренди, попиту на орендоване майно та від інших організаційно-економічних чинників, але принципові положення методів розрахунку плати за майно державних підприємств регламентуються державою, оскільки орендна плата є одним з регуляторів підприємництва.</w:t>
      </w:r>
      <w:r w:rsidRPr="003B5823">
        <w:rPr>
          <w:rFonts w:ascii="Times New Roman" w:eastAsia="Times New Roman" w:hAnsi="Times New Roman" w:cs="Times New Roman"/>
          <w:sz w:val="24"/>
          <w:szCs w:val="24"/>
          <w:lang w:val="uk-UA"/>
        </w:rPr>
        <w:br/>
        <w:t xml:space="preserve">      За кваліфікаційною ознакою - правовий статус і форма господарювання - особливе місце посідають господарські товариства - структури створені на засадах угоди юридичних осіб і громадян об'єднанням їх майна та підприємницької діяльності з метою отримання прибутку.</w:t>
      </w:r>
    </w:p>
    <w:p w14:paraId="2CC584AA"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У більшості країн світу з ринковою економікою такі товариства залежно від характеру інтеграції (осіб чи капіталу) та міри відповідальності за зобов'язаннями (повна чи часткова) поділяються на:</w:t>
      </w:r>
    </w:p>
    <w:p w14:paraId="307F2881"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повні товариства (товариство з повною відповідальністю);</w:t>
      </w:r>
    </w:p>
    <w:p w14:paraId="19419FED"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товариство з обмеженою відповідальністю;</w:t>
      </w:r>
    </w:p>
    <w:p w14:paraId="05A11062"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товариство з додатковою відповідальністю;</w:t>
      </w:r>
    </w:p>
    <w:p w14:paraId="0EFE2572"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командитне товариство;</w:t>
      </w:r>
    </w:p>
    <w:p w14:paraId="46EF2F7A"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акціонерне товариство.</w:t>
      </w:r>
    </w:p>
    <w:p w14:paraId="60FD2379"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b/>
          <w:bCs/>
          <w:i/>
          <w:iCs/>
          <w:sz w:val="24"/>
          <w:szCs w:val="24"/>
          <w:lang w:val="uk-UA"/>
        </w:rPr>
        <w:t>У повному товаристві</w:t>
      </w:r>
      <w:r w:rsidRPr="003B5823">
        <w:rPr>
          <w:rFonts w:ascii="Times New Roman" w:eastAsia="Times New Roman" w:hAnsi="Times New Roman" w:cs="Times New Roman"/>
          <w:sz w:val="24"/>
          <w:szCs w:val="24"/>
          <w:lang w:val="uk-UA"/>
        </w:rPr>
        <w:t xml:space="preserve"> учасники займаються спільною підприємницькою діяльністю і несуть солідарну відповідальність за зобов'язаннями товариства всім своїм майном. Засновницький договір про повне товариство має визначати розмір кожного учасника, розмір, склад і порядок внесення внесків, форму участі їх у справах товариства. Справи повного товариства ведуться за загальною згодою всіх учасників або всіма ними, або одним чи кількома з них, які виступають від імені товариства. В останньому випадку обсяг повноважень учасників визначають дорученням, яке має бути підписано рештою учасників товариства.</w:t>
      </w:r>
    </w:p>
    <w:p w14:paraId="6A46D616"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b/>
          <w:bCs/>
          <w:i/>
          <w:iCs/>
          <w:sz w:val="24"/>
          <w:szCs w:val="24"/>
          <w:lang w:val="uk-UA"/>
        </w:rPr>
        <w:lastRenderedPageBreak/>
        <w:t>Товариство з обмеженою відповідальністю (ТОВ)</w:t>
      </w:r>
      <w:r w:rsidRPr="003B5823">
        <w:rPr>
          <w:rFonts w:ascii="Times New Roman" w:eastAsia="Times New Roman" w:hAnsi="Times New Roman" w:cs="Times New Roman"/>
          <w:sz w:val="24"/>
          <w:szCs w:val="24"/>
          <w:lang w:val="uk-UA"/>
        </w:rPr>
        <w:t xml:space="preserve"> має статутний фонд, поділений на частки, розмір яких визначається установчими документами. Учасники ТОВ, які не повністю внесли свої частки, несуть відповідальність за зобов'язаннями товариства </w:t>
      </w:r>
      <w:proofErr w:type="spellStart"/>
      <w:r w:rsidRPr="003B5823">
        <w:rPr>
          <w:rFonts w:ascii="Times New Roman" w:eastAsia="Times New Roman" w:hAnsi="Times New Roman" w:cs="Times New Roman"/>
          <w:sz w:val="24"/>
          <w:szCs w:val="24"/>
          <w:lang w:val="uk-UA"/>
        </w:rPr>
        <w:t>недовнесеною</w:t>
      </w:r>
      <w:proofErr w:type="spellEnd"/>
      <w:r w:rsidRPr="003B5823">
        <w:rPr>
          <w:rFonts w:ascii="Times New Roman" w:eastAsia="Times New Roman" w:hAnsi="Times New Roman" w:cs="Times New Roman"/>
          <w:sz w:val="24"/>
          <w:szCs w:val="24"/>
          <w:lang w:val="uk-UA"/>
        </w:rPr>
        <w:t xml:space="preserve"> часткою внеску. ТОВ зберігає всі ознаки акціонерного товариства, вартістю придбаних акцій є вартість внеску учасника у статутний фонд.</w:t>
      </w:r>
    </w:p>
    <w:p w14:paraId="3A8FF0DF"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b/>
          <w:bCs/>
          <w:i/>
          <w:iCs/>
          <w:sz w:val="24"/>
          <w:szCs w:val="24"/>
          <w:lang w:val="uk-UA"/>
        </w:rPr>
        <w:t>Товариство з додатковою відповідальністю</w:t>
      </w:r>
      <w:r w:rsidRPr="003B5823">
        <w:rPr>
          <w:rFonts w:ascii="Times New Roman" w:eastAsia="Times New Roman" w:hAnsi="Times New Roman" w:cs="Times New Roman"/>
          <w:sz w:val="24"/>
          <w:szCs w:val="24"/>
          <w:lang w:val="uk-UA"/>
        </w:rPr>
        <w:t xml:space="preserve"> має статутний фонд, учасники несуть відповідальність у межах внесків, а при недостатності цих сум - додатково майном, що належить їм, в однаковому для всіх учасників розмірі, кратному внеску кожного учасника.</w:t>
      </w:r>
    </w:p>
    <w:p w14:paraId="3F185D8C"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b/>
          <w:bCs/>
          <w:i/>
          <w:iCs/>
          <w:sz w:val="24"/>
          <w:szCs w:val="24"/>
          <w:lang w:val="uk-UA"/>
        </w:rPr>
        <w:t>Командитне товариство</w:t>
      </w:r>
      <w:r w:rsidRPr="003B5823">
        <w:rPr>
          <w:rFonts w:ascii="Times New Roman" w:eastAsia="Times New Roman" w:hAnsi="Times New Roman" w:cs="Times New Roman"/>
          <w:sz w:val="24"/>
          <w:szCs w:val="24"/>
          <w:lang w:val="uk-UA"/>
        </w:rPr>
        <w:t xml:space="preserve"> - це товариство, коли поряд з одним або більшістю учасників, які несуть відповідальність за зобов'язаннями товариства всім своїм майном, існує також один або більше учасників, відповідальність яких обмежується внеском у майні товариства (вкладників). Якщо у командитному товаристві беруть участь два або більше учасників з повною відповідальністю, то вони несуть солідарну відповідальність за боргами товариства.</w:t>
      </w:r>
    </w:p>
    <w:p w14:paraId="24C9A917"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Найбільш розвинутою формою господарських товариств є акціонерні товариства.</w:t>
      </w:r>
    </w:p>
    <w:p w14:paraId="67689A0A"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b/>
          <w:bCs/>
          <w:i/>
          <w:iCs/>
          <w:sz w:val="24"/>
          <w:szCs w:val="24"/>
          <w:lang w:val="uk-UA"/>
        </w:rPr>
        <w:t>Акціонерне товариство</w:t>
      </w:r>
      <w:r w:rsidRPr="003B5823">
        <w:rPr>
          <w:rFonts w:ascii="Times New Roman" w:eastAsia="Times New Roman" w:hAnsi="Times New Roman" w:cs="Times New Roman"/>
          <w:sz w:val="24"/>
          <w:szCs w:val="24"/>
          <w:lang w:val="uk-UA"/>
        </w:rPr>
        <w:t xml:space="preserve"> має статутний фонд, поділений на визначену кількість акцій однакової номінальної вартості, і несе відповідальність за зобов'язаннями тільки майном товариства. В акціонерних товариствах обов'язковим є створення резервного фонду за рахунок щорічних відрахувань із прибутку до досягнення ними встановленого розміру.</w:t>
      </w:r>
    </w:p>
    <w:p w14:paraId="32EA64CC"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b/>
          <w:bCs/>
          <w:i/>
          <w:iCs/>
          <w:sz w:val="24"/>
          <w:szCs w:val="24"/>
          <w:lang w:val="uk-UA"/>
        </w:rPr>
        <w:t>Відкрите акціонерне товариство</w:t>
      </w:r>
      <w:r w:rsidRPr="003B5823">
        <w:rPr>
          <w:rFonts w:ascii="Times New Roman" w:eastAsia="Times New Roman" w:hAnsi="Times New Roman" w:cs="Times New Roman"/>
          <w:sz w:val="24"/>
          <w:szCs w:val="24"/>
          <w:lang w:val="uk-UA"/>
        </w:rPr>
        <w:t xml:space="preserve"> - товариство, акції якого розповсюджуються шляхом відкритої підписки та купівлі-продажу на біржах.</w:t>
      </w:r>
    </w:p>
    <w:p w14:paraId="6529C6EA"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b/>
          <w:bCs/>
          <w:i/>
          <w:iCs/>
          <w:sz w:val="24"/>
          <w:szCs w:val="24"/>
          <w:lang w:val="uk-UA"/>
        </w:rPr>
        <w:t>Закрите акціонерне товариство</w:t>
      </w:r>
      <w:r w:rsidRPr="003B5823">
        <w:rPr>
          <w:rFonts w:ascii="Times New Roman" w:eastAsia="Times New Roman" w:hAnsi="Times New Roman" w:cs="Times New Roman"/>
          <w:sz w:val="24"/>
          <w:szCs w:val="24"/>
          <w:lang w:val="uk-UA"/>
        </w:rPr>
        <w:t xml:space="preserve"> - товариство, акції якого розповсюджуються між засновниками і не можуть розповсюджуватися шляхом підписки, конвертуватися, а також продаватися на біржі.</w:t>
      </w:r>
    </w:p>
    <w:p w14:paraId="0EC0F2ED"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Акціонерним товариством може стати будь-яке об'єднання відповідно до засновницького договору між підприємствами і організаціями, що входять у систему цього об'єднання як самостійні юридичні особи. Це дасть можливість зміцнити економічну самостійність і відповідальність за результати роботи кожного члена акціонерного товариства.</w:t>
      </w:r>
    </w:p>
    <w:p w14:paraId="1B342180"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Акціонерне товариство може бути створене у такій послідовності:</w:t>
      </w:r>
    </w:p>
    <w:p w14:paraId="39F5F634"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1. Розрахунок вигідності структури витрат, пов'язаних з організацією акціонерного товариства, розрахунок результатів функціонування;</w:t>
      </w:r>
    </w:p>
    <w:p w14:paraId="2BF30667"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2. Складання установчих документів(статуту) та установчої угоди, в яких зазначені гарантії виконання фінансових і юридичних зобов'язань;</w:t>
      </w:r>
    </w:p>
    <w:p w14:paraId="25496B45"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3. Подання бланків на випуск цінних паперів(акцій) на певну суму;</w:t>
      </w:r>
    </w:p>
    <w:p w14:paraId="0CA50558"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lastRenderedPageBreak/>
        <w:t>4. Отримання дозволу фінансового управління на продаж акцій. Є різні види акцій.</w:t>
      </w:r>
    </w:p>
    <w:p w14:paraId="31CABB30"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b/>
          <w:bCs/>
          <w:i/>
          <w:iCs/>
          <w:sz w:val="24"/>
          <w:szCs w:val="24"/>
          <w:lang w:val="uk-UA"/>
        </w:rPr>
        <w:t>Акція</w:t>
      </w:r>
      <w:r w:rsidRPr="003B5823">
        <w:rPr>
          <w:rFonts w:ascii="Times New Roman" w:eastAsia="Times New Roman" w:hAnsi="Times New Roman" w:cs="Times New Roman"/>
          <w:sz w:val="24"/>
          <w:szCs w:val="24"/>
          <w:lang w:val="uk-UA"/>
        </w:rPr>
        <w:t xml:space="preserve"> - це цінний папір, який дає акціонерові право брати участь в управління товариством, у розподілі прибутку і розпродажу залишків майна у разі ліквідації товариства.</w:t>
      </w:r>
    </w:p>
    <w:p w14:paraId="497BFF72"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Основні види акцій:</w:t>
      </w:r>
    </w:p>
    <w:p w14:paraId="35039E8B"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xml:space="preserve">- </w:t>
      </w:r>
      <w:r w:rsidRPr="003B5823">
        <w:rPr>
          <w:rFonts w:ascii="Times New Roman" w:eastAsia="Times New Roman" w:hAnsi="Times New Roman" w:cs="Times New Roman"/>
          <w:i/>
          <w:iCs/>
          <w:sz w:val="24"/>
          <w:szCs w:val="24"/>
          <w:lang w:val="uk-UA"/>
        </w:rPr>
        <w:t>іменні</w:t>
      </w:r>
      <w:r w:rsidRPr="003B5823">
        <w:rPr>
          <w:rFonts w:ascii="Times New Roman" w:eastAsia="Times New Roman" w:hAnsi="Times New Roman" w:cs="Times New Roman"/>
          <w:sz w:val="24"/>
          <w:szCs w:val="24"/>
          <w:lang w:val="uk-UA"/>
        </w:rPr>
        <w:t>, власник яких має бути зареєстрований акціонерним товариством;</w:t>
      </w:r>
    </w:p>
    <w:p w14:paraId="66E60413"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xml:space="preserve">- </w:t>
      </w:r>
      <w:r w:rsidRPr="003B5823">
        <w:rPr>
          <w:rFonts w:ascii="Times New Roman" w:eastAsia="Times New Roman" w:hAnsi="Times New Roman" w:cs="Times New Roman"/>
          <w:i/>
          <w:iCs/>
          <w:sz w:val="24"/>
          <w:szCs w:val="24"/>
          <w:lang w:val="uk-UA"/>
        </w:rPr>
        <w:t>на пред'явника</w:t>
      </w:r>
      <w:r w:rsidRPr="003B5823">
        <w:rPr>
          <w:rFonts w:ascii="Times New Roman" w:eastAsia="Times New Roman" w:hAnsi="Times New Roman" w:cs="Times New Roman"/>
          <w:sz w:val="24"/>
          <w:szCs w:val="24"/>
          <w:lang w:val="uk-UA"/>
        </w:rPr>
        <w:t>, які можуть бути продані простою передачею;</w:t>
      </w:r>
    </w:p>
    <w:p w14:paraId="213734FB"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xml:space="preserve">- </w:t>
      </w:r>
      <w:r w:rsidRPr="003B5823">
        <w:rPr>
          <w:rFonts w:ascii="Times New Roman" w:eastAsia="Times New Roman" w:hAnsi="Times New Roman" w:cs="Times New Roman"/>
          <w:i/>
          <w:iCs/>
          <w:sz w:val="24"/>
          <w:szCs w:val="24"/>
          <w:lang w:val="uk-UA"/>
        </w:rPr>
        <w:t>привілейовані</w:t>
      </w:r>
      <w:r w:rsidRPr="003B5823">
        <w:rPr>
          <w:rFonts w:ascii="Times New Roman" w:eastAsia="Times New Roman" w:hAnsi="Times New Roman" w:cs="Times New Roman"/>
          <w:sz w:val="24"/>
          <w:szCs w:val="24"/>
          <w:lang w:val="uk-UA"/>
        </w:rPr>
        <w:t xml:space="preserve"> - підприємство гарантує виплату дивідендів незалежно від розмірів прибутку. У разі недостатнього прибутку дивіденди за привілейованими акціями виплачуються за рахунок резервного фонду, але сума випущених привілейованих акцій не повинна перевищувати 10% статутного фонду;</w:t>
      </w:r>
    </w:p>
    <w:p w14:paraId="5DF8401F"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xml:space="preserve">- </w:t>
      </w:r>
      <w:proofErr w:type="spellStart"/>
      <w:r w:rsidRPr="003B5823">
        <w:rPr>
          <w:rFonts w:ascii="Times New Roman" w:eastAsia="Times New Roman" w:hAnsi="Times New Roman" w:cs="Times New Roman"/>
          <w:i/>
          <w:iCs/>
          <w:sz w:val="24"/>
          <w:szCs w:val="24"/>
          <w:lang w:val="uk-UA"/>
        </w:rPr>
        <w:t>вінкульовані</w:t>
      </w:r>
      <w:proofErr w:type="spellEnd"/>
      <w:r w:rsidRPr="003B5823">
        <w:rPr>
          <w:rFonts w:ascii="Times New Roman" w:eastAsia="Times New Roman" w:hAnsi="Times New Roman" w:cs="Times New Roman"/>
          <w:sz w:val="24"/>
          <w:szCs w:val="24"/>
          <w:lang w:val="uk-UA"/>
        </w:rPr>
        <w:t>, що можуть передаватися лише з дозволу фірми;</w:t>
      </w:r>
    </w:p>
    <w:p w14:paraId="17C0D548"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xml:space="preserve">- </w:t>
      </w:r>
      <w:r w:rsidRPr="003B5823">
        <w:rPr>
          <w:rFonts w:ascii="Times New Roman" w:eastAsia="Times New Roman" w:hAnsi="Times New Roman" w:cs="Times New Roman"/>
          <w:i/>
          <w:iCs/>
          <w:sz w:val="24"/>
          <w:szCs w:val="24"/>
          <w:lang w:val="uk-UA"/>
        </w:rPr>
        <w:t>без номінальної вартості</w:t>
      </w:r>
      <w:r w:rsidRPr="003B5823">
        <w:rPr>
          <w:rFonts w:ascii="Times New Roman" w:eastAsia="Times New Roman" w:hAnsi="Times New Roman" w:cs="Times New Roman"/>
          <w:sz w:val="24"/>
          <w:szCs w:val="24"/>
          <w:lang w:val="uk-UA"/>
        </w:rPr>
        <w:t>—у разі ліквідації товариства гарантується лише певна частина їх вартості;</w:t>
      </w:r>
    </w:p>
    <w:p w14:paraId="5BC2F3D6"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xml:space="preserve">- </w:t>
      </w:r>
      <w:r w:rsidRPr="003B5823">
        <w:rPr>
          <w:rFonts w:ascii="Times New Roman" w:eastAsia="Times New Roman" w:hAnsi="Times New Roman" w:cs="Times New Roman"/>
          <w:i/>
          <w:iCs/>
          <w:sz w:val="24"/>
          <w:szCs w:val="24"/>
          <w:lang w:val="uk-UA"/>
        </w:rPr>
        <w:t>прості основні</w:t>
      </w:r>
      <w:r w:rsidRPr="003B5823">
        <w:rPr>
          <w:rFonts w:ascii="Times New Roman" w:eastAsia="Times New Roman" w:hAnsi="Times New Roman" w:cs="Times New Roman"/>
          <w:sz w:val="24"/>
          <w:szCs w:val="24"/>
          <w:lang w:val="uk-UA"/>
        </w:rPr>
        <w:t xml:space="preserve"> (акції першого випуску), що дають право голосу, але не дають право на певні дивіденди.</w:t>
      </w:r>
    </w:p>
    <w:p w14:paraId="611139EC"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Акціонерна форма господарювання має істотні переваги:</w:t>
      </w:r>
    </w:p>
    <w:p w14:paraId="6CE80320"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фінансові - створює механізм оперативної мобілізації великих за розміром інвестицій і регулярно одержання доходу у формі дивідендів на акції;</w:t>
      </w:r>
    </w:p>
    <w:p w14:paraId="1BCCCE26"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xml:space="preserve">♦ економічні - акціонерний капітал сприяє встановленню гнучкої системи виробничо-господарських </w:t>
      </w:r>
      <w:proofErr w:type="spellStart"/>
      <w:r w:rsidRPr="003B5823">
        <w:rPr>
          <w:rFonts w:ascii="Times New Roman" w:eastAsia="Times New Roman" w:hAnsi="Times New Roman" w:cs="Times New Roman"/>
          <w:sz w:val="24"/>
          <w:szCs w:val="24"/>
          <w:lang w:val="uk-UA"/>
        </w:rPr>
        <w:t>зв'язків</w:t>
      </w:r>
      <w:proofErr w:type="spellEnd"/>
      <w:r w:rsidRPr="003B5823">
        <w:rPr>
          <w:rFonts w:ascii="Times New Roman" w:eastAsia="Times New Roman" w:hAnsi="Times New Roman" w:cs="Times New Roman"/>
          <w:sz w:val="24"/>
          <w:szCs w:val="24"/>
          <w:lang w:val="uk-UA"/>
        </w:rPr>
        <w:t>, опосередкованих перехресним або ланцюговим володінням акціями;</w:t>
      </w:r>
    </w:p>
    <w:p w14:paraId="1B0D5475"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соціальні - акціонування є важливою формою роздержавлення власності підприємств будь-яких розмірів, перетворення найманих робітників на власників певної частки майна підприємства.</w:t>
      </w:r>
    </w:p>
    <w:p w14:paraId="696DDF5F"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З-поміж суб'єктів господарської діяльності окремо виділяють малі (дрібні) підприємства, що становлять основу малого бізнесу.</w:t>
      </w:r>
    </w:p>
    <w:p w14:paraId="371F3BAB"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b/>
          <w:i/>
          <w:sz w:val="24"/>
          <w:szCs w:val="24"/>
          <w:lang w:val="uk-UA"/>
        </w:rPr>
        <w:t>Малі підприємства</w:t>
      </w:r>
      <w:r w:rsidRPr="003B5823">
        <w:rPr>
          <w:rFonts w:ascii="Times New Roman" w:eastAsia="Times New Roman" w:hAnsi="Times New Roman" w:cs="Times New Roman"/>
          <w:sz w:val="24"/>
          <w:szCs w:val="24"/>
          <w:lang w:val="uk-UA"/>
        </w:rPr>
        <w:t xml:space="preserve"> можуть створюватися в усіх галузях на підставі будь-яких форм власності, зокрема змішаних, та здійснювати всі види господарської діяльності, які не забороняє чинне законодавство і які відповідають цілям, передбаченим їхніми статутами. Для здійснення видів діяльності, що підлягають ліцензуванню, мале підприємство зобов'язане одержати необхідну ліцензію, у порядку, встановленому Кабінетом Міністрів України.</w:t>
      </w:r>
    </w:p>
    <w:p w14:paraId="4440E823"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xml:space="preserve">Малі підприємства створюються: </w:t>
      </w:r>
    </w:p>
    <w:p w14:paraId="09165877"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громадянами, членами сім'ї та іншими особами, які спільно ведуть господарство;</w:t>
      </w:r>
    </w:p>
    <w:p w14:paraId="394C873A"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lastRenderedPageBreak/>
        <w:t>• державними, орендними, колективними, спільними підприємствами, громадськими організаціями та їхніми підприємствами, кооперативами, акціонерними, господарськими асоціаціями, іншими підприємствами та організаціями, що є юридичними особами;</w:t>
      </w:r>
    </w:p>
    <w:p w14:paraId="47EC862D"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 xml:space="preserve"> • державними органами, уповноваженими управляти державним майном.</w:t>
      </w:r>
    </w:p>
    <w:p w14:paraId="57E43879"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В умовах ринкової економіки підприємство може ефективно працювати на принципах економічної свободи у виборі видів діяльності та ринків збуту своєї продукції, партнерів (постачальників, споживачів, страхових компаній, банків та ін.), найму працівників і встановленні ціни.</w:t>
      </w:r>
    </w:p>
    <w:p w14:paraId="695768C6"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r w:rsidRPr="003B5823">
        <w:rPr>
          <w:rFonts w:ascii="Times New Roman" w:eastAsia="Times New Roman" w:hAnsi="Times New Roman" w:cs="Times New Roman"/>
          <w:sz w:val="24"/>
          <w:szCs w:val="24"/>
          <w:lang w:val="uk-UA"/>
        </w:rPr>
        <w:t>Підприємства працюють в умовах конкуренції, яка є необхідною властивістю ринкової економіки. Конкуренція між підприємствами ведеться насамперед за споживача, тобто за завоювання, розширення й утримання своєї позиції на ринку.</w:t>
      </w:r>
    </w:p>
    <w:p w14:paraId="595B6692" w14:textId="77777777" w:rsidR="003B5823" w:rsidRPr="003B5823" w:rsidRDefault="003B5823" w:rsidP="003B5823">
      <w:pPr>
        <w:spacing w:after="0" w:line="360" w:lineRule="auto"/>
        <w:ind w:firstLine="426"/>
        <w:jc w:val="both"/>
        <w:rPr>
          <w:rFonts w:ascii="Times New Roman" w:eastAsia="Times New Roman" w:hAnsi="Times New Roman" w:cs="Times New Roman"/>
          <w:sz w:val="24"/>
          <w:szCs w:val="24"/>
          <w:lang w:val="uk-UA"/>
        </w:rPr>
      </w:pPr>
    </w:p>
    <w:p w14:paraId="227AC56F" w14:textId="77777777" w:rsidR="003B5823" w:rsidRPr="003B5823" w:rsidRDefault="003B5823" w:rsidP="003B5823">
      <w:pPr>
        <w:pStyle w:val="a9"/>
        <w:numPr>
          <w:ilvl w:val="0"/>
          <w:numId w:val="2"/>
        </w:numPr>
        <w:spacing w:after="0" w:line="360" w:lineRule="auto"/>
        <w:jc w:val="center"/>
        <w:rPr>
          <w:rFonts w:ascii="Times New Roman" w:hAnsi="Times New Roman" w:cs="Times New Roman"/>
          <w:b/>
          <w:sz w:val="24"/>
          <w:lang w:val="uk-UA"/>
        </w:rPr>
      </w:pPr>
      <w:r w:rsidRPr="003B5823">
        <w:rPr>
          <w:rFonts w:ascii="Times New Roman" w:hAnsi="Times New Roman" w:cs="Times New Roman"/>
          <w:b/>
          <w:sz w:val="24"/>
          <w:lang w:val="uk-UA"/>
        </w:rPr>
        <w:t>Організація діяльності фермерських господарств</w:t>
      </w:r>
    </w:p>
    <w:p w14:paraId="5AF4F75C" w14:textId="77777777" w:rsidR="003B5823" w:rsidRPr="003B5823" w:rsidRDefault="003B5823" w:rsidP="003B58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0"/>
          <w:lang w:val="uk-UA"/>
        </w:rPr>
      </w:pPr>
      <w:r w:rsidRPr="003B5823">
        <w:rPr>
          <w:rFonts w:ascii="Times New Roman" w:eastAsia="Times New Roman" w:hAnsi="Times New Roman" w:cs="Times New Roman"/>
          <w:sz w:val="24"/>
          <w:szCs w:val="20"/>
          <w:lang w:val="uk-UA"/>
        </w:rPr>
        <w:t xml:space="preserve">       </w:t>
      </w:r>
      <w:r w:rsidRPr="003B5823">
        <w:rPr>
          <w:rFonts w:ascii="Times New Roman" w:eastAsia="Times New Roman" w:hAnsi="Times New Roman" w:cs="Times New Roman"/>
          <w:b/>
          <w:i/>
          <w:sz w:val="24"/>
          <w:szCs w:val="20"/>
          <w:lang w:val="uk-UA"/>
        </w:rPr>
        <w:t>Фермерське    господарство</w:t>
      </w:r>
      <w:r w:rsidRPr="003B5823">
        <w:rPr>
          <w:rFonts w:ascii="Times New Roman" w:eastAsia="Times New Roman" w:hAnsi="Times New Roman" w:cs="Times New Roman"/>
          <w:sz w:val="24"/>
          <w:szCs w:val="20"/>
          <w:lang w:val="uk-UA"/>
        </w:rPr>
        <w:t xml:space="preserve">    є   формою   підприємницької діяльності громадян із створенням  юридичної  особи,  які  виявили бажання    виробляти   товарну   сільськогосподарську   продукцію, займатися її переробкою та реалізацією з метою отримання  прибутку на   земельних  ділянках,  наданих  їм  для  ведення  фермерського </w:t>
      </w:r>
      <w:r w:rsidRPr="003B5823">
        <w:rPr>
          <w:rFonts w:ascii="Times New Roman" w:eastAsia="Times New Roman" w:hAnsi="Times New Roman" w:cs="Times New Roman"/>
          <w:sz w:val="24"/>
          <w:szCs w:val="20"/>
          <w:lang w:val="uk-UA"/>
        </w:rPr>
        <w:br/>
        <w:t xml:space="preserve">господарства, відповідно до закону. </w:t>
      </w:r>
      <w:bookmarkStart w:id="0" w:name="o12"/>
      <w:bookmarkEnd w:id="0"/>
    </w:p>
    <w:p w14:paraId="02C25B91" w14:textId="77777777" w:rsidR="003B5823" w:rsidRPr="003B5823" w:rsidRDefault="003B5823" w:rsidP="003B58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sz w:val="24"/>
          <w:szCs w:val="20"/>
          <w:lang w:val="uk-UA"/>
        </w:rPr>
      </w:pPr>
      <w:r w:rsidRPr="003B5823">
        <w:rPr>
          <w:rFonts w:ascii="Times New Roman" w:eastAsia="Times New Roman" w:hAnsi="Times New Roman" w:cs="Times New Roman"/>
          <w:sz w:val="24"/>
          <w:szCs w:val="20"/>
          <w:lang w:val="uk-UA"/>
        </w:rPr>
        <w:t xml:space="preserve">       Фермерське   господарство   може   бути   створене   одним  громадянином  України  або  кількома  громадянами  України,  які є родичами або членами сім'ї, відповідно до закону. </w:t>
      </w:r>
      <w:bookmarkStart w:id="1" w:name="o13"/>
      <w:bookmarkEnd w:id="1"/>
      <w:r w:rsidRPr="003B5823">
        <w:rPr>
          <w:rFonts w:ascii="Times New Roman" w:eastAsia="Times New Roman" w:hAnsi="Times New Roman" w:cs="Times New Roman"/>
          <w:sz w:val="24"/>
          <w:szCs w:val="20"/>
          <w:lang w:val="uk-UA"/>
        </w:rPr>
        <w:t xml:space="preserve"> Фермерське господарство має своє найменування,  печатку  і штамп. </w:t>
      </w:r>
      <w:bookmarkStart w:id="2" w:name="o14"/>
      <w:bookmarkEnd w:id="2"/>
      <w:r w:rsidRPr="003B5823">
        <w:rPr>
          <w:rFonts w:ascii="Times New Roman" w:eastAsia="Times New Roman" w:hAnsi="Times New Roman" w:cs="Times New Roman"/>
          <w:sz w:val="24"/>
          <w:szCs w:val="20"/>
          <w:lang w:val="uk-UA"/>
        </w:rPr>
        <w:t xml:space="preserve"> Фермерське  господарство діє на основі Статуту.  </w:t>
      </w:r>
    </w:p>
    <w:p w14:paraId="753F86AA" w14:textId="77777777" w:rsidR="003B5823" w:rsidRPr="003B5823" w:rsidRDefault="003B5823" w:rsidP="003B5823">
      <w:pPr>
        <w:pStyle w:val="HTML"/>
        <w:spacing w:line="360" w:lineRule="auto"/>
        <w:jc w:val="both"/>
        <w:rPr>
          <w:rFonts w:ascii="Times New Roman" w:hAnsi="Times New Roman" w:cs="Times New Roman"/>
          <w:sz w:val="24"/>
          <w:lang w:val="uk-UA"/>
        </w:rPr>
      </w:pPr>
      <w:r w:rsidRPr="003B5823">
        <w:rPr>
          <w:rFonts w:ascii="Times New Roman" w:hAnsi="Times New Roman" w:cs="Times New Roman"/>
          <w:sz w:val="24"/>
          <w:lang w:val="uk-UA"/>
        </w:rPr>
        <w:t xml:space="preserve">      Членами фермерського господарства можуть бути подружжя, їх батьки,  діти,  які  досягли  14-річного  віку,  інші члени сім'ї, родичі,  які  об'єдналися  для  спільного   ведення   фермерського господарства,    визнають    і   дотримуються   положень   Статуту фермерського господарства.  Членами фермерського  господарства  не можуть  бути  особи,  які  працюють  у ньому за трудовим договором (контрактом). </w:t>
      </w:r>
      <w:bookmarkStart w:id="3" w:name="o20"/>
      <w:bookmarkEnd w:id="3"/>
      <w:r w:rsidRPr="003B5823">
        <w:rPr>
          <w:rFonts w:ascii="Times New Roman" w:hAnsi="Times New Roman" w:cs="Times New Roman"/>
          <w:sz w:val="24"/>
          <w:lang w:val="uk-UA"/>
        </w:rPr>
        <w:t>При створенні фермерського господарства  одним  із  членів сім'ї інші члени сім'ї,  а також родичі можуть стати членами цього фермерського господарства після внесення змін до його Статуту.  Для  отримання (придбання)  у  власність  або  в   оренду земельної ділянки державної власності з метою ведення фермерського господарства  громадяни  звертаються   до   відповідної   районної</w:t>
      </w:r>
    </w:p>
    <w:p w14:paraId="211E226C" w14:textId="77777777" w:rsidR="003B5823" w:rsidRPr="003B5823" w:rsidRDefault="003B5823" w:rsidP="003B5823">
      <w:pPr>
        <w:pStyle w:val="HTML"/>
        <w:spacing w:line="360" w:lineRule="auto"/>
        <w:jc w:val="both"/>
        <w:rPr>
          <w:rFonts w:ascii="Times New Roman" w:hAnsi="Times New Roman" w:cs="Times New Roman"/>
          <w:sz w:val="24"/>
          <w:lang w:val="uk-UA"/>
        </w:rPr>
      </w:pPr>
      <w:r w:rsidRPr="003B5823">
        <w:rPr>
          <w:rFonts w:ascii="Times New Roman" w:hAnsi="Times New Roman" w:cs="Times New Roman"/>
          <w:sz w:val="24"/>
          <w:lang w:val="uk-UA"/>
        </w:rPr>
        <w:t xml:space="preserve">державної  адміністрації.  Для  отримання у власність або в оренду земельної ділянки із земель комунальної власності з метою  ведення фермерського господарства громадяни звертаються до місцевої ради. </w:t>
      </w:r>
      <w:bookmarkStart w:id="4" w:name="o42"/>
      <w:bookmarkEnd w:id="4"/>
    </w:p>
    <w:p w14:paraId="1C1B3A9D" w14:textId="77777777" w:rsidR="003B5823" w:rsidRPr="003B5823" w:rsidRDefault="003B5823" w:rsidP="003B5823">
      <w:pPr>
        <w:pStyle w:val="HTML"/>
        <w:spacing w:line="360" w:lineRule="auto"/>
        <w:jc w:val="both"/>
        <w:rPr>
          <w:rFonts w:ascii="Times New Roman" w:hAnsi="Times New Roman" w:cs="Times New Roman"/>
          <w:sz w:val="24"/>
          <w:lang w:val="uk-UA"/>
        </w:rPr>
      </w:pPr>
      <w:r w:rsidRPr="003B5823">
        <w:rPr>
          <w:rFonts w:ascii="Times New Roman" w:hAnsi="Times New Roman" w:cs="Times New Roman"/>
          <w:sz w:val="24"/>
          <w:lang w:val="uk-UA"/>
        </w:rPr>
        <w:lastRenderedPageBreak/>
        <w:t xml:space="preserve">       У заяві зазначаються:  бажаний розмір  і  місце  розташування ділянки, кількість членів фермерського господарства та наявність у них права на безоплатне одержання земельних ділянок  у  власність, обґрунтування  розмірів земельної ділянки з урахуванням перспектив </w:t>
      </w:r>
      <w:r w:rsidRPr="003B5823">
        <w:rPr>
          <w:rFonts w:ascii="Times New Roman" w:hAnsi="Times New Roman" w:cs="Times New Roman"/>
          <w:sz w:val="24"/>
          <w:lang w:val="uk-UA"/>
        </w:rPr>
        <w:br/>
        <w:t xml:space="preserve">діяльності   фермерського   господарства.   До   заяви   додаються документи,   що підтверджують   досвід   роботи   у   сільському господарстві   або   наявність   освіти,   здобутої   в  аграрному навчальному закладі. </w:t>
      </w:r>
    </w:p>
    <w:p w14:paraId="5BA46769" w14:textId="77777777" w:rsidR="003B5823" w:rsidRPr="003B5823" w:rsidRDefault="003B5823" w:rsidP="003B5823">
      <w:pPr>
        <w:pStyle w:val="HTML"/>
        <w:spacing w:line="360" w:lineRule="auto"/>
        <w:jc w:val="both"/>
        <w:rPr>
          <w:rFonts w:ascii="Times New Roman" w:hAnsi="Times New Roman" w:cs="Times New Roman"/>
          <w:sz w:val="24"/>
          <w:lang w:val="uk-UA"/>
        </w:rPr>
      </w:pPr>
      <w:r w:rsidRPr="003B5823">
        <w:rPr>
          <w:rFonts w:ascii="Times New Roman" w:hAnsi="Times New Roman" w:cs="Times New Roman"/>
          <w:sz w:val="24"/>
          <w:lang w:val="uk-UA"/>
        </w:rPr>
        <w:t xml:space="preserve">      Земельні ділянки для  ведення  фермерського господарства </w:t>
      </w:r>
      <w:r w:rsidRPr="003B5823">
        <w:rPr>
          <w:rFonts w:ascii="Times New Roman" w:hAnsi="Times New Roman" w:cs="Times New Roman"/>
          <w:sz w:val="24"/>
          <w:lang w:val="uk-UA"/>
        </w:rPr>
        <w:br/>
        <w:t xml:space="preserve">передаються громадянам України у власність і надаються в оренду із </w:t>
      </w:r>
      <w:r w:rsidRPr="003B5823">
        <w:rPr>
          <w:rFonts w:ascii="Times New Roman" w:hAnsi="Times New Roman" w:cs="Times New Roman"/>
          <w:sz w:val="24"/>
          <w:lang w:val="uk-UA"/>
        </w:rPr>
        <w:br/>
        <w:t>земель державної або комунальної власності.</w:t>
      </w:r>
    </w:p>
    <w:p w14:paraId="4D2000D5" w14:textId="77777777" w:rsidR="003B5823" w:rsidRPr="003B5823" w:rsidRDefault="003B5823" w:rsidP="003B5823">
      <w:pPr>
        <w:pStyle w:val="HTML"/>
        <w:spacing w:line="360" w:lineRule="auto"/>
        <w:ind w:firstLine="284"/>
        <w:jc w:val="both"/>
        <w:rPr>
          <w:rFonts w:ascii="Times New Roman" w:hAnsi="Times New Roman" w:cs="Times New Roman"/>
          <w:sz w:val="24"/>
          <w:lang w:val="uk-UA"/>
        </w:rPr>
      </w:pPr>
      <w:r w:rsidRPr="003B5823">
        <w:rPr>
          <w:rFonts w:ascii="Times New Roman" w:hAnsi="Times New Roman" w:cs="Times New Roman"/>
          <w:sz w:val="24"/>
          <w:lang w:val="uk-UA"/>
        </w:rPr>
        <w:t xml:space="preserve">Громадянам  України  -  членам   фермерських   господарств передаються  безоплатно  у  власність  надані  їм  у  користування земельні  ділянки  у  розмірі   земельної   частки   (паю)   члена сільськогосподарського  підприємства,  розташованого  на території </w:t>
      </w:r>
      <w:r w:rsidRPr="003B5823">
        <w:rPr>
          <w:rFonts w:ascii="Times New Roman" w:hAnsi="Times New Roman" w:cs="Times New Roman"/>
          <w:sz w:val="24"/>
          <w:lang w:val="uk-UA"/>
        </w:rPr>
        <w:br/>
        <w:t xml:space="preserve">відповідної ради.  Це положення не поширюється  на  громадян,  які раніше набули права на земельну частку (пай). </w:t>
      </w:r>
      <w:bookmarkStart w:id="5" w:name="o51"/>
      <w:bookmarkEnd w:id="5"/>
    </w:p>
    <w:p w14:paraId="5FCCD57A" w14:textId="77777777" w:rsidR="003B5823" w:rsidRPr="003B5823" w:rsidRDefault="003B5823" w:rsidP="003B5823">
      <w:pPr>
        <w:pStyle w:val="HTML"/>
        <w:spacing w:line="360" w:lineRule="auto"/>
        <w:ind w:firstLine="284"/>
        <w:jc w:val="both"/>
        <w:rPr>
          <w:rFonts w:ascii="Times New Roman" w:hAnsi="Times New Roman" w:cs="Times New Roman"/>
          <w:sz w:val="24"/>
          <w:lang w:val="uk-UA"/>
        </w:rPr>
      </w:pPr>
      <w:r w:rsidRPr="003B5823">
        <w:rPr>
          <w:rFonts w:ascii="Times New Roman" w:hAnsi="Times New Roman" w:cs="Times New Roman"/>
          <w:sz w:val="24"/>
          <w:lang w:val="uk-UA"/>
        </w:rPr>
        <w:t xml:space="preserve">Земельні    ділянки,   розмір   яких   перевищує   розмір, встановлений у частині 5 цієї  статті,  передаються  громадянам  у приватну   власність  для  ведення  фермерського  господарства  на підставі цивільно-правових угод. </w:t>
      </w:r>
      <w:bookmarkStart w:id="6" w:name="o52"/>
      <w:bookmarkEnd w:id="6"/>
      <w:r w:rsidRPr="003B5823">
        <w:rPr>
          <w:rFonts w:ascii="Times New Roman" w:hAnsi="Times New Roman" w:cs="Times New Roman"/>
          <w:sz w:val="24"/>
          <w:lang w:val="uk-UA"/>
        </w:rPr>
        <w:t xml:space="preserve">Земельні  ділянки   надаються   громадянам   для   ведення фермерського  господарства  єдиним  масивом з розташованими на них водними джерелами та лісовими угіддями,  наближеними  до  існуючих шляхів, </w:t>
      </w:r>
      <w:proofErr w:type="spellStart"/>
      <w:r w:rsidRPr="003B5823">
        <w:rPr>
          <w:rFonts w:ascii="Times New Roman" w:hAnsi="Times New Roman" w:cs="Times New Roman"/>
          <w:sz w:val="24"/>
          <w:lang w:val="uk-UA"/>
        </w:rPr>
        <w:t>електро</w:t>
      </w:r>
      <w:proofErr w:type="spellEnd"/>
      <w:r w:rsidRPr="003B5823">
        <w:rPr>
          <w:rFonts w:ascii="Times New Roman" w:hAnsi="Times New Roman" w:cs="Times New Roman"/>
          <w:sz w:val="24"/>
          <w:lang w:val="uk-UA"/>
        </w:rPr>
        <w:t xml:space="preserve">- і радіотелефонних мереж, газо- і водопостачальних систем та інших видів інженерної інфраструктури. </w:t>
      </w:r>
      <w:bookmarkStart w:id="7" w:name="o53"/>
      <w:bookmarkEnd w:id="7"/>
    </w:p>
    <w:p w14:paraId="50268AF4" w14:textId="77777777" w:rsidR="003B5823" w:rsidRPr="003B5823" w:rsidRDefault="003B5823" w:rsidP="003B5823">
      <w:pPr>
        <w:pStyle w:val="HTML"/>
        <w:spacing w:line="360" w:lineRule="auto"/>
        <w:ind w:firstLine="284"/>
        <w:jc w:val="both"/>
        <w:rPr>
          <w:rFonts w:ascii="Times New Roman" w:hAnsi="Times New Roman" w:cs="Times New Roman"/>
          <w:sz w:val="24"/>
          <w:lang w:val="uk-UA"/>
        </w:rPr>
      </w:pPr>
      <w:r w:rsidRPr="003B5823">
        <w:rPr>
          <w:rFonts w:ascii="Times New Roman" w:hAnsi="Times New Roman" w:cs="Times New Roman"/>
          <w:sz w:val="24"/>
          <w:lang w:val="uk-UA"/>
        </w:rPr>
        <w:t xml:space="preserve">Землі лісового і водного  фондів,  що  входять  до  складу сільськогосподарських  угідь,  не  можуть  передаватися у приватну власність  для  ведення  фермерських  господарств,   за   винятком невеликих -   до   5   гектарів   ділянок  лісів  у  складі  угідь фермерського господарства і невеликих - до 3 гектарів ділянок  під замкненими природними водоймами. Фермерське господарство має право проводити залісення частини земель та будувати замкнену водойму на земельній  ділянці,  що належить фермерському господарству чи його членові на праві приватної власності. </w:t>
      </w:r>
    </w:p>
    <w:p w14:paraId="71AD801D" w14:textId="77777777" w:rsidR="003B5823" w:rsidRPr="003B5823" w:rsidRDefault="003B5823" w:rsidP="003B5823">
      <w:pPr>
        <w:spacing w:after="0" w:line="360" w:lineRule="auto"/>
        <w:jc w:val="both"/>
        <w:rPr>
          <w:rFonts w:ascii="Times New Roman" w:eastAsia="Times New Roman" w:hAnsi="Times New Roman" w:cs="Times New Roman"/>
          <w:sz w:val="32"/>
          <w:szCs w:val="24"/>
          <w:lang w:val="uk-UA"/>
        </w:rPr>
      </w:pPr>
    </w:p>
    <w:p w14:paraId="2818D1B2" w14:textId="77777777" w:rsidR="003B5823" w:rsidRPr="003B5823" w:rsidRDefault="003B5823" w:rsidP="003B5823">
      <w:pPr>
        <w:pStyle w:val="a9"/>
        <w:numPr>
          <w:ilvl w:val="0"/>
          <w:numId w:val="2"/>
        </w:numPr>
        <w:spacing w:after="0" w:line="360" w:lineRule="auto"/>
        <w:jc w:val="center"/>
        <w:rPr>
          <w:rFonts w:ascii="Times New Roman" w:hAnsi="Times New Roman" w:cs="Times New Roman"/>
          <w:b/>
          <w:sz w:val="24"/>
          <w:lang w:val="uk-UA"/>
        </w:rPr>
      </w:pPr>
      <w:r w:rsidRPr="003B5823">
        <w:rPr>
          <w:rFonts w:ascii="Times New Roman" w:hAnsi="Times New Roman" w:cs="Times New Roman"/>
          <w:b/>
          <w:sz w:val="24"/>
          <w:lang w:val="uk-UA"/>
        </w:rPr>
        <w:t>Спільна діяльність підприємств на договірній основі</w:t>
      </w:r>
    </w:p>
    <w:p w14:paraId="5B316890" w14:textId="77777777" w:rsidR="003B5823" w:rsidRPr="003B5823" w:rsidRDefault="003B5823" w:rsidP="003B5823">
      <w:pPr>
        <w:pStyle w:val="ae"/>
        <w:spacing w:before="0" w:beforeAutospacing="0" w:after="0" w:afterAutospacing="0" w:line="360" w:lineRule="auto"/>
        <w:ind w:firstLine="284"/>
        <w:jc w:val="both"/>
        <w:rPr>
          <w:lang w:val="uk-UA"/>
        </w:rPr>
      </w:pPr>
      <w:r w:rsidRPr="003B5823">
        <w:rPr>
          <w:lang w:val="uk-UA"/>
        </w:rPr>
        <w:t xml:space="preserve">Спільна діяльність в широкому розумінні може </w:t>
      </w:r>
      <w:proofErr w:type="spellStart"/>
      <w:r w:rsidRPr="003B5823">
        <w:rPr>
          <w:lang w:val="uk-UA"/>
        </w:rPr>
        <w:t>здійснюватись</w:t>
      </w:r>
      <w:proofErr w:type="spellEnd"/>
      <w:r w:rsidRPr="003B5823">
        <w:rPr>
          <w:lang w:val="uk-UA"/>
        </w:rPr>
        <w:t xml:space="preserve"> у двох формах із виникненням при цьому двох видів зобов'язань. </w:t>
      </w:r>
    </w:p>
    <w:p w14:paraId="1185406B" w14:textId="77777777" w:rsidR="003B5823" w:rsidRPr="003B5823" w:rsidRDefault="003B5823" w:rsidP="003B5823">
      <w:pPr>
        <w:pStyle w:val="ae"/>
        <w:spacing w:before="0" w:beforeAutospacing="0" w:after="0" w:afterAutospacing="0" w:line="360" w:lineRule="auto"/>
        <w:ind w:firstLine="284"/>
        <w:jc w:val="both"/>
        <w:rPr>
          <w:lang w:val="uk-UA"/>
        </w:rPr>
      </w:pPr>
      <w:r w:rsidRPr="003B5823">
        <w:rPr>
          <w:lang w:val="uk-UA"/>
        </w:rPr>
        <w:t xml:space="preserve">По-перше, учасники можуть обрати організаційно-правову форму здійснення спільної діяльності без створення юридичної особи. В цьому разі відносини, що виникають між учасниками, оформляються договором про спільну діяльність. </w:t>
      </w:r>
    </w:p>
    <w:p w14:paraId="4005161F" w14:textId="77777777" w:rsidR="003B5823" w:rsidRPr="003B5823" w:rsidRDefault="003B5823" w:rsidP="003B5823">
      <w:pPr>
        <w:pStyle w:val="ae"/>
        <w:spacing w:before="0" w:beforeAutospacing="0" w:after="0" w:afterAutospacing="0" w:line="360" w:lineRule="auto"/>
        <w:ind w:firstLine="284"/>
        <w:jc w:val="both"/>
        <w:rPr>
          <w:lang w:val="uk-UA"/>
        </w:rPr>
      </w:pPr>
      <w:r w:rsidRPr="003B5823">
        <w:rPr>
          <w:lang w:val="uk-UA"/>
        </w:rPr>
        <w:lastRenderedPageBreak/>
        <w:t>По-друге, спільна діяльність учасників може бути спрямована на співробітництво в межах самостійного суб'єкта права - юридичної особи. В цьому разі між учасниками укладається засновницький договір, який не тільки регулює їх спільну діяльність, а й визначає правовий статус створеної ними з цією метою юридичної особи.</w:t>
      </w:r>
      <w:r w:rsidRPr="003B5823">
        <w:rPr>
          <w:lang w:val="uk-UA"/>
        </w:rPr>
        <w:br/>
        <w:t xml:space="preserve">Загальні положення щодо права суб'єктів господарювання на ведення спільної господарської діяльності на умовах, визначених договором про спільну діяльність, містяться у ст. 176 ГК України. </w:t>
      </w:r>
    </w:p>
    <w:p w14:paraId="1E2E8785" w14:textId="77777777" w:rsidR="003B5823" w:rsidRPr="003B5823" w:rsidRDefault="003B5823" w:rsidP="003B5823">
      <w:pPr>
        <w:pStyle w:val="ae"/>
        <w:spacing w:before="0" w:beforeAutospacing="0" w:after="0" w:afterAutospacing="0" w:line="360" w:lineRule="auto"/>
        <w:ind w:firstLine="284"/>
        <w:jc w:val="both"/>
        <w:rPr>
          <w:lang w:val="uk-UA"/>
        </w:rPr>
      </w:pPr>
      <w:r w:rsidRPr="003B5823">
        <w:rPr>
          <w:lang w:val="uk-UA"/>
        </w:rPr>
        <w:t>Загальні положення щодо договору про спільну діяльність та його різновидів</w:t>
      </w:r>
      <w:r w:rsidRPr="003B5823">
        <w:rPr>
          <w:lang w:val="uk-UA"/>
        </w:rPr>
        <w:br/>
        <w:t>Згідно зі ст. 1130 ЦК України за договором про спільну діяльність сторони (учасники) зобов'язуються спільно діяти без створення юридичної особи для досягнення певної мети, що не суперечить законові. За схожим визначенням підпункту 7.7.1 п. 7 ст. 7 Закону України "Про оподаткування прибутку підприємств" спільна діяльність без створення юридичної особи провадиться на підставі договору про спільну діяльність, що передбачає об'єднання коштів або майна учасників для досягнення спільної господарської мети. На відміну від визначення ЦК України, це визначення передбачає обов'язковою ознакою відповідного договору об'єднання коштів або майна учасників, а також характер його мети - господарська.</w:t>
      </w:r>
    </w:p>
    <w:p w14:paraId="7A11AE23" w14:textId="77777777" w:rsidR="003B5823" w:rsidRPr="003B5823" w:rsidRDefault="003B5823" w:rsidP="003B5823">
      <w:pPr>
        <w:pStyle w:val="ae"/>
        <w:spacing w:before="0" w:beforeAutospacing="0" w:after="0" w:afterAutospacing="0" w:line="360" w:lineRule="auto"/>
        <w:ind w:firstLine="284"/>
        <w:jc w:val="both"/>
        <w:rPr>
          <w:lang w:val="uk-UA"/>
        </w:rPr>
      </w:pPr>
      <w:r w:rsidRPr="003B5823">
        <w:rPr>
          <w:lang w:val="uk-UA"/>
        </w:rPr>
        <w:t>Існує два різновиди договору про спільну діяльність:</w:t>
      </w:r>
    </w:p>
    <w:p w14:paraId="13527718" w14:textId="77777777" w:rsidR="003B5823" w:rsidRPr="003B5823" w:rsidRDefault="003B5823" w:rsidP="003B5823">
      <w:pPr>
        <w:pStyle w:val="ae"/>
        <w:spacing w:before="0" w:beforeAutospacing="0" w:after="0" w:afterAutospacing="0" w:line="360" w:lineRule="auto"/>
        <w:ind w:firstLine="284"/>
        <w:jc w:val="both"/>
        <w:rPr>
          <w:lang w:val="uk-UA"/>
        </w:rPr>
      </w:pPr>
      <w:r w:rsidRPr="003B5823">
        <w:rPr>
          <w:lang w:val="uk-UA"/>
        </w:rPr>
        <w:t>- договір простого товариства (на основі об'єднання вкладів учасників);</w:t>
      </w:r>
    </w:p>
    <w:p w14:paraId="5DAF894A" w14:textId="77777777" w:rsidR="003B5823" w:rsidRPr="003B5823" w:rsidRDefault="003B5823" w:rsidP="003B5823">
      <w:pPr>
        <w:pStyle w:val="ae"/>
        <w:spacing w:before="0" w:beforeAutospacing="0" w:after="0" w:afterAutospacing="0" w:line="360" w:lineRule="auto"/>
        <w:ind w:firstLine="284"/>
        <w:jc w:val="both"/>
        <w:rPr>
          <w:lang w:val="uk-UA"/>
        </w:rPr>
      </w:pPr>
      <w:r w:rsidRPr="003B5823">
        <w:rPr>
          <w:lang w:val="uk-UA"/>
        </w:rPr>
        <w:t>- договір про спільну діяльність, що не передбачає об'єднання вкладів учасників.</w:t>
      </w:r>
    </w:p>
    <w:p w14:paraId="3232D737" w14:textId="77777777" w:rsidR="003B5823" w:rsidRPr="003B5823" w:rsidRDefault="003B5823" w:rsidP="003B5823">
      <w:pPr>
        <w:pStyle w:val="ae"/>
        <w:spacing w:before="0" w:beforeAutospacing="0" w:after="0" w:afterAutospacing="0" w:line="360" w:lineRule="auto"/>
        <w:ind w:firstLine="284"/>
        <w:jc w:val="both"/>
        <w:rPr>
          <w:lang w:val="uk-UA"/>
        </w:rPr>
      </w:pPr>
      <w:r w:rsidRPr="003B5823">
        <w:rPr>
          <w:lang w:val="uk-UA"/>
        </w:rPr>
        <w:t xml:space="preserve">Згідно з договором простого товариства сторони (учасники) беруть зобов'язання об'єднати свої вклади та спільно діяти з метою одержання прибутку або досягнення іншої мети. </w:t>
      </w:r>
    </w:p>
    <w:p w14:paraId="63773212" w14:textId="77777777" w:rsidR="003B5823" w:rsidRPr="003B5823" w:rsidRDefault="003B5823" w:rsidP="003B5823">
      <w:pPr>
        <w:pStyle w:val="ae"/>
        <w:spacing w:before="0" w:beforeAutospacing="0" w:after="0" w:afterAutospacing="0" w:line="360" w:lineRule="auto"/>
        <w:ind w:firstLine="284"/>
        <w:jc w:val="both"/>
        <w:rPr>
          <w:lang w:val="uk-UA"/>
        </w:rPr>
      </w:pPr>
      <w:r w:rsidRPr="003B5823">
        <w:rPr>
          <w:lang w:val="uk-UA"/>
        </w:rPr>
        <w:t>Внесене учасниками майно, яким вони володіли на праві власності, а також вироблена у результаті спільної діяльності продукція та одержані від такої діяльності плоди і доходи є спільною частковою власністю учасників, якщо інше не встановлено договором простого товариства або законом.</w:t>
      </w:r>
    </w:p>
    <w:p w14:paraId="6EC8B540" w14:textId="77777777" w:rsidR="003B5823" w:rsidRPr="003B5823" w:rsidRDefault="003B5823" w:rsidP="003B5823">
      <w:pPr>
        <w:pStyle w:val="ae"/>
        <w:spacing w:before="0" w:beforeAutospacing="0" w:after="0" w:afterAutospacing="0" w:line="360" w:lineRule="auto"/>
        <w:ind w:firstLine="284"/>
        <w:jc w:val="both"/>
        <w:rPr>
          <w:lang w:val="uk-UA"/>
        </w:rPr>
      </w:pPr>
      <w:r w:rsidRPr="003B5823">
        <w:rPr>
          <w:b/>
          <w:bCs/>
          <w:lang w:val="uk-UA"/>
        </w:rPr>
        <w:t>Спільне підприємство</w:t>
      </w:r>
      <w:r w:rsidRPr="003B5823">
        <w:rPr>
          <w:lang w:val="uk-UA"/>
        </w:rPr>
        <w:t xml:space="preserve"> - це організаційна форма підприємства, заснованого за законами України на базі об'єднання майна різних форм власності (так звана змішана форма власності). Спільні підприємства, як правило, мають форму господарських товариств, тобто є суб'єктами права колективної власності.</w:t>
      </w:r>
    </w:p>
    <w:p w14:paraId="24DE5ADA" w14:textId="77777777" w:rsidR="003B5823" w:rsidRPr="003B5823" w:rsidRDefault="003B5823" w:rsidP="003B5823">
      <w:pPr>
        <w:pStyle w:val="ae"/>
        <w:spacing w:before="0" w:beforeAutospacing="0" w:after="0" w:afterAutospacing="0" w:line="360" w:lineRule="auto"/>
        <w:jc w:val="both"/>
        <w:rPr>
          <w:lang w:val="uk-UA"/>
        </w:rPr>
      </w:pPr>
      <w:r w:rsidRPr="003B5823">
        <w:rPr>
          <w:lang w:val="uk-UA"/>
        </w:rPr>
        <w:t xml:space="preserve">      Засновниками спільних підприємств можуть бути юридичні особи і громадяни України, інших держав. Залежно від цього є два види спільних підприємств: а) звичайні (національні) спільні підприємства; б) спільні підприємства з іноземними інвестиціями.</w:t>
      </w:r>
    </w:p>
    <w:p w14:paraId="015027C1" w14:textId="77777777" w:rsidR="003B5823" w:rsidRPr="003B5823" w:rsidRDefault="003B5823" w:rsidP="003B5823">
      <w:pPr>
        <w:pStyle w:val="ae"/>
        <w:spacing w:before="0" w:beforeAutospacing="0" w:after="0" w:afterAutospacing="0" w:line="360" w:lineRule="auto"/>
        <w:jc w:val="both"/>
        <w:rPr>
          <w:lang w:val="uk-UA"/>
        </w:rPr>
      </w:pPr>
      <w:r w:rsidRPr="003B5823">
        <w:rPr>
          <w:b/>
          <w:bCs/>
          <w:lang w:val="uk-UA"/>
        </w:rPr>
        <w:lastRenderedPageBreak/>
        <w:t xml:space="preserve">       Спільне підприємство з іноземними інвестиціями</w:t>
      </w:r>
      <w:r w:rsidRPr="003B5823">
        <w:rPr>
          <w:lang w:val="uk-UA"/>
        </w:rPr>
        <w:t xml:space="preserve"> - це підприємство (організація) будь-якої організаційно-правової форми, створене відповідно до законодавства України, іноземна інвестиція в статутному фонді якого, за його наявності, становить не менше 10 відсотків.</w:t>
      </w:r>
    </w:p>
    <w:p w14:paraId="7B11C052" w14:textId="77777777" w:rsidR="003B5823" w:rsidRPr="003B5823" w:rsidRDefault="003B5823" w:rsidP="003B5823">
      <w:pPr>
        <w:pStyle w:val="ae"/>
        <w:spacing w:before="0" w:beforeAutospacing="0" w:after="0" w:afterAutospacing="0" w:line="360" w:lineRule="auto"/>
        <w:jc w:val="both"/>
        <w:rPr>
          <w:lang w:val="uk-UA"/>
        </w:rPr>
      </w:pPr>
    </w:p>
    <w:p w14:paraId="730C063E" w14:textId="77777777" w:rsidR="003B5823" w:rsidRPr="003B5823" w:rsidRDefault="003B5823" w:rsidP="003B5823">
      <w:pPr>
        <w:pStyle w:val="a9"/>
        <w:numPr>
          <w:ilvl w:val="0"/>
          <w:numId w:val="2"/>
        </w:numPr>
        <w:spacing w:after="0" w:line="360" w:lineRule="auto"/>
        <w:jc w:val="center"/>
        <w:rPr>
          <w:rFonts w:ascii="Times New Roman" w:hAnsi="Times New Roman" w:cs="Times New Roman"/>
          <w:b/>
          <w:sz w:val="24"/>
          <w:lang w:val="uk-UA"/>
        </w:rPr>
      </w:pPr>
      <w:r w:rsidRPr="003B5823">
        <w:rPr>
          <w:rFonts w:ascii="Times New Roman" w:hAnsi="Times New Roman" w:cs="Times New Roman"/>
          <w:b/>
          <w:sz w:val="24"/>
          <w:lang w:val="uk-UA"/>
        </w:rPr>
        <w:t>Установчі документи та державна реєстрація підприємств і господарств</w:t>
      </w:r>
    </w:p>
    <w:p w14:paraId="2F587907" w14:textId="77777777" w:rsidR="003B5823" w:rsidRPr="003B5823" w:rsidRDefault="003B5823" w:rsidP="003B5823">
      <w:pPr>
        <w:pStyle w:val="ae"/>
        <w:spacing w:before="0" w:beforeAutospacing="0" w:after="0" w:afterAutospacing="0" w:line="360" w:lineRule="auto"/>
        <w:ind w:firstLine="426"/>
        <w:jc w:val="both"/>
        <w:rPr>
          <w:lang w:val="uk-UA"/>
        </w:rPr>
      </w:pPr>
      <w:r w:rsidRPr="003B5823">
        <w:rPr>
          <w:lang w:val="uk-UA"/>
        </w:rPr>
        <w:t xml:space="preserve">Організувати свою фірму, відкрити власну справу нелегко. Відправною точкою, з якої починається власна справа, є ідея, закладена до її основи. </w:t>
      </w:r>
      <w:proofErr w:type="spellStart"/>
      <w:r w:rsidRPr="003B5823">
        <w:rPr>
          <w:lang w:val="uk-UA"/>
        </w:rPr>
        <w:t>Тако</w:t>
      </w:r>
      <w:proofErr w:type="spellEnd"/>
      <w:r w:rsidRPr="003B5823">
        <w:rPr>
          <w:lang w:val="uk-UA"/>
        </w:rPr>
        <w:t xml:space="preserve"> необхідно знати, хто може займатися підприємницькою діяльністю, а кому це забороняється. Крім того, слід знати існуючі обмеження у здійсненні підприємницької діяльності.</w:t>
      </w:r>
    </w:p>
    <w:p w14:paraId="7027C8CC" w14:textId="77777777" w:rsidR="003B5823" w:rsidRPr="003B5823" w:rsidRDefault="003B5823" w:rsidP="003B5823">
      <w:pPr>
        <w:pStyle w:val="ae"/>
        <w:spacing w:before="0" w:beforeAutospacing="0" w:after="0" w:afterAutospacing="0" w:line="360" w:lineRule="auto"/>
        <w:ind w:firstLine="426"/>
        <w:jc w:val="both"/>
        <w:rPr>
          <w:lang w:val="uk-UA"/>
        </w:rPr>
      </w:pPr>
      <w:r w:rsidRPr="003B5823">
        <w:rPr>
          <w:lang w:val="uk-UA"/>
        </w:rPr>
        <w:t>Обравши вид діяльності, визначивши найбільш ефективну форму організації, ще раз добре поміркувавши, усе зваживши і прийнявши остаточне рішення, можна переходити до наступного етапу - підготовки засновницьких документів для державної реєстрації фірми.</w:t>
      </w:r>
    </w:p>
    <w:p w14:paraId="414F3059" w14:textId="77777777" w:rsidR="003B5823" w:rsidRPr="003B5823" w:rsidRDefault="003B5823" w:rsidP="003B5823">
      <w:pPr>
        <w:pStyle w:val="ae"/>
        <w:spacing w:before="0" w:beforeAutospacing="0" w:after="0" w:afterAutospacing="0" w:line="360" w:lineRule="auto"/>
        <w:ind w:firstLine="426"/>
        <w:jc w:val="both"/>
        <w:rPr>
          <w:lang w:val="uk-UA"/>
        </w:rPr>
      </w:pPr>
      <w:r w:rsidRPr="003B5823">
        <w:rPr>
          <w:lang w:val="uk-UA"/>
        </w:rPr>
        <w:t>До засновницьких документів, що підтверджують статус юридичних осіб, без яких неможливо заснувати фірму, належить статут та установчий договір, створення малих підприємств, товариств, асоціацій, об’єднань підприємств та інших підприємницьких структур неможливе без цих основних документів. Для тих, хто створює приватні фірми на правах малих підприємств з індивідуальною формою організації бізнесу, необхідним документом є статут підприємства, а для підприємств  із колективною формою організації бізнесу (товариства, об’єднання підприємств тощо) необхідні статут та установчий договір.</w:t>
      </w:r>
    </w:p>
    <w:p w14:paraId="15FE9216" w14:textId="77777777" w:rsidR="003B5823" w:rsidRPr="003B5823" w:rsidRDefault="003B5823" w:rsidP="003B5823">
      <w:pPr>
        <w:pStyle w:val="ae"/>
        <w:spacing w:before="0" w:beforeAutospacing="0" w:after="0" w:afterAutospacing="0" w:line="360" w:lineRule="auto"/>
        <w:ind w:firstLine="426"/>
        <w:jc w:val="both"/>
        <w:rPr>
          <w:lang w:val="uk-UA"/>
        </w:rPr>
      </w:pPr>
      <w:r w:rsidRPr="003B5823">
        <w:rPr>
          <w:lang w:val="uk-UA"/>
        </w:rPr>
        <w:t xml:space="preserve">Підготовці засновницьких документів слід приділяти пильну увагу, оскільки саме вони регулюють багато важливих аспектів діяльності підприємницьких структур. Таким чином, засновницькі документи – не проста формальність, а </w:t>
      </w:r>
      <w:proofErr w:type="spellStart"/>
      <w:r w:rsidRPr="003B5823">
        <w:rPr>
          <w:lang w:val="uk-UA"/>
        </w:rPr>
        <w:t>проект</w:t>
      </w:r>
      <w:proofErr w:type="spellEnd"/>
      <w:r w:rsidRPr="003B5823">
        <w:rPr>
          <w:lang w:val="uk-UA"/>
        </w:rPr>
        <w:t xml:space="preserve"> вашої майбутньої справи.</w:t>
      </w:r>
    </w:p>
    <w:p w14:paraId="623721F8" w14:textId="77777777" w:rsidR="003B5823" w:rsidRPr="003B5823" w:rsidRDefault="003B5823" w:rsidP="003B5823">
      <w:pPr>
        <w:pStyle w:val="ae"/>
        <w:spacing w:before="0" w:beforeAutospacing="0" w:after="0" w:afterAutospacing="0" w:line="360" w:lineRule="auto"/>
        <w:ind w:firstLine="426"/>
        <w:jc w:val="both"/>
        <w:rPr>
          <w:lang w:val="uk-UA"/>
        </w:rPr>
      </w:pPr>
      <w:r w:rsidRPr="003B5823">
        <w:rPr>
          <w:lang w:val="uk-UA"/>
        </w:rPr>
        <w:t>Що ж таке статут підприємства?</w:t>
      </w:r>
    </w:p>
    <w:p w14:paraId="781F07F9" w14:textId="77777777" w:rsidR="003B5823" w:rsidRPr="003B5823" w:rsidRDefault="003B5823" w:rsidP="003B5823">
      <w:pPr>
        <w:pStyle w:val="ae"/>
        <w:spacing w:before="0" w:beforeAutospacing="0" w:after="0" w:afterAutospacing="0" w:line="360" w:lineRule="auto"/>
        <w:ind w:firstLine="426"/>
        <w:jc w:val="both"/>
        <w:rPr>
          <w:lang w:val="uk-UA"/>
        </w:rPr>
      </w:pPr>
      <w:r w:rsidRPr="003B5823">
        <w:rPr>
          <w:b/>
          <w:bCs/>
          <w:i/>
          <w:iCs/>
          <w:lang w:val="uk-UA"/>
        </w:rPr>
        <w:t xml:space="preserve">Статут підприємства </w:t>
      </w:r>
      <w:r w:rsidRPr="003B5823">
        <w:rPr>
          <w:lang w:val="uk-UA"/>
        </w:rPr>
        <w:t>- це офіційно зареєстрований документ, який визначає форму власності підприємства, сферу його діяльності, спосіб управління та контролю, порядок утворення майна підприємства та розподілу прибутку, порядок реорганізації та інші положення, які регламентують діяльність юридичної особи. Статут підприємства - це його мала конституція, його основний закон.</w:t>
      </w:r>
    </w:p>
    <w:p w14:paraId="5981D657" w14:textId="77777777" w:rsidR="003B5823" w:rsidRPr="003B5823" w:rsidRDefault="003B5823" w:rsidP="003B5823">
      <w:pPr>
        <w:pStyle w:val="ae"/>
        <w:spacing w:before="0" w:beforeAutospacing="0" w:after="0" w:afterAutospacing="0" w:line="360" w:lineRule="auto"/>
        <w:ind w:firstLine="426"/>
        <w:jc w:val="both"/>
        <w:rPr>
          <w:lang w:val="uk-UA"/>
        </w:rPr>
      </w:pPr>
      <w:r w:rsidRPr="003B5823">
        <w:rPr>
          <w:rStyle w:val="af0"/>
          <w:b/>
          <w:bCs/>
          <w:lang w:val="uk-UA"/>
        </w:rPr>
        <w:t>Завдання статуту</w:t>
      </w:r>
      <w:r w:rsidRPr="003B5823">
        <w:rPr>
          <w:lang w:val="uk-UA"/>
        </w:rPr>
        <w:t xml:space="preserve"> - дати найбільш повне уявлення про правовий статус підприємства (фірми) як самостійного суб’єкта підприємницької діяльності, що має всі права юридичної особи, про його внутрішній механізм, управління і самоуправління, режим формування та розпорядження його коштами і прибутком. Таке призначення статуту виявляється і в його структурі, яка, як правило, складається з таких розділів (статей).</w:t>
      </w:r>
    </w:p>
    <w:p w14:paraId="65089D3F"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t>1.  Найменування та місцезнаходження фірми.</w:t>
      </w:r>
    </w:p>
    <w:p w14:paraId="16856B55"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lastRenderedPageBreak/>
        <w:t>2. Загальні положення.</w:t>
      </w:r>
    </w:p>
    <w:p w14:paraId="17734F82"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t>3. Предмет, цілі та напрями діяльності фірми.</w:t>
      </w:r>
    </w:p>
    <w:p w14:paraId="3DBDE779"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t>4. Юридичний статус фірми.</w:t>
      </w:r>
    </w:p>
    <w:p w14:paraId="3965DE1B"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t>5. Майно фірми.</w:t>
      </w:r>
    </w:p>
    <w:p w14:paraId="140680C9"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t>6. Фонди фірми</w:t>
      </w:r>
    </w:p>
    <w:p w14:paraId="588763BA"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t>7. Виробничо-господарська діяльність.</w:t>
      </w:r>
    </w:p>
    <w:p w14:paraId="5D09C610"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t>8. Зовнішньоекономічна діяльність.</w:t>
      </w:r>
    </w:p>
    <w:p w14:paraId="5B003871"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t>9. Прибуток фірми та його розподіл.</w:t>
      </w:r>
    </w:p>
    <w:p w14:paraId="32821EB8"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t>10. Відшкодування збитків.</w:t>
      </w:r>
    </w:p>
    <w:p w14:paraId="44E14040"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t>11. Органи управління та контролю фірми,</w:t>
      </w:r>
    </w:p>
    <w:p w14:paraId="106AB510"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t>12. Організація та оплата праці.</w:t>
      </w:r>
    </w:p>
    <w:p w14:paraId="68B0EA2C"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t>13. Компетенція та повноваження органів трудового колективу.</w:t>
      </w:r>
    </w:p>
    <w:p w14:paraId="66147F23"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t>14. Облік та звітність.</w:t>
      </w:r>
    </w:p>
    <w:p w14:paraId="3B5E43CC" w14:textId="77777777" w:rsidR="003B5823" w:rsidRPr="003B5823" w:rsidRDefault="003B5823" w:rsidP="003B5823">
      <w:pPr>
        <w:pStyle w:val="ae"/>
        <w:spacing w:before="0" w:beforeAutospacing="0" w:after="0" w:afterAutospacing="0" w:line="360" w:lineRule="auto"/>
        <w:ind w:left="284" w:firstLine="426"/>
        <w:jc w:val="both"/>
        <w:rPr>
          <w:lang w:val="uk-UA"/>
        </w:rPr>
      </w:pPr>
      <w:r w:rsidRPr="003B5823">
        <w:rPr>
          <w:lang w:val="uk-UA"/>
        </w:rPr>
        <w:t>15. Припинення діяльності фірми (реорганізація та ліквідація).</w:t>
      </w:r>
    </w:p>
    <w:p w14:paraId="2A5BBA09" w14:textId="77777777" w:rsidR="003B5823" w:rsidRPr="003B5823" w:rsidRDefault="003B5823" w:rsidP="003B5823">
      <w:pPr>
        <w:pStyle w:val="ae"/>
        <w:spacing w:before="0" w:beforeAutospacing="0" w:after="0" w:afterAutospacing="0" w:line="360" w:lineRule="auto"/>
        <w:ind w:firstLine="426"/>
        <w:jc w:val="both"/>
        <w:rPr>
          <w:lang w:val="uk-UA"/>
        </w:rPr>
      </w:pPr>
      <w:r w:rsidRPr="003B5823">
        <w:rPr>
          <w:lang w:val="uk-UA"/>
        </w:rPr>
        <w:t xml:space="preserve">Всі ці розділи мають міститися у статутах усіх видів підприємств, незалежно від їх організаційних форм власності. Разом із тим, деякі розділи можуть об’єднуватися, а “наповнення” цих розділів конкретними положеннями залежить від виду підприємства, вимог та бажань власників. Організація підприємства, якщо осіб, які бажають його заснувати, дві або більше, починається з розробки та прийняття установчого договору. </w:t>
      </w:r>
    </w:p>
    <w:p w14:paraId="1BFCA557" w14:textId="77777777" w:rsidR="003B5823" w:rsidRPr="003B5823" w:rsidRDefault="003B5823" w:rsidP="003B5823">
      <w:pPr>
        <w:pStyle w:val="ae"/>
        <w:spacing w:before="0" w:beforeAutospacing="0" w:after="0" w:afterAutospacing="0" w:line="360" w:lineRule="auto"/>
        <w:ind w:firstLine="426"/>
        <w:jc w:val="both"/>
        <w:rPr>
          <w:lang w:val="uk-UA"/>
        </w:rPr>
      </w:pPr>
      <w:r w:rsidRPr="003B5823">
        <w:rPr>
          <w:bCs/>
          <w:i/>
          <w:iCs/>
          <w:lang w:val="uk-UA"/>
        </w:rPr>
        <w:t>Установчий договір</w:t>
      </w:r>
      <w:r w:rsidRPr="003B5823">
        <w:rPr>
          <w:b/>
          <w:bCs/>
          <w:i/>
          <w:iCs/>
          <w:lang w:val="uk-UA"/>
        </w:rPr>
        <w:t xml:space="preserve"> </w:t>
      </w:r>
      <w:r w:rsidRPr="003B5823">
        <w:rPr>
          <w:lang w:val="uk-UA"/>
        </w:rPr>
        <w:t>- це угода (договір), яка укладається між двома або кількома засновниками щодо створення підприємства (фірми) певним шляхом, суть установчого договору полягає в тому, що він є одним із різновидів згоди про спільну господарську діяльність з утворенням самостійної юридичної особи.</w:t>
      </w:r>
    </w:p>
    <w:p w14:paraId="465FCBAE" w14:textId="77777777" w:rsidR="003B5823" w:rsidRPr="003B5823" w:rsidRDefault="003B5823" w:rsidP="003B5823">
      <w:pPr>
        <w:pStyle w:val="ae"/>
        <w:spacing w:before="0" w:beforeAutospacing="0" w:after="0" w:afterAutospacing="0" w:line="360" w:lineRule="auto"/>
        <w:ind w:firstLine="426"/>
        <w:jc w:val="both"/>
        <w:rPr>
          <w:lang w:val="uk-UA"/>
        </w:rPr>
      </w:pPr>
      <w:r w:rsidRPr="003B5823">
        <w:rPr>
          <w:rStyle w:val="af0"/>
          <w:bCs/>
          <w:lang w:val="uk-UA"/>
        </w:rPr>
        <w:t>В установчому договорі визначаються</w:t>
      </w:r>
      <w:r w:rsidRPr="003B5823">
        <w:rPr>
          <w:lang w:val="uk-UA"/>
        </w:rPr>
        <w:t xml:space="preserve"> предмет угоди, назва та юридична адреса підприємства (фірми), статутний фонд, відповідальність засновників та інші умови функціонування підприємства (фірми). Зміст установчого договору - об’єднання майна (капіталів) і підприємницьких зусиль з метою отримання прибутку. Тому головним для установчого договору є визначення всіх параметрів взаємовідносин між учасниками фірми, насамперед майнового та організаційного характеру. Все це визначає відповідну структуру установчого договору, який містить такі розділи.</w:t>
      </w:r>
    </w:p>
    <w:p w14:paraId="64159A37"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t>1. Преамбула.</w:t>
      </w:r>
    </w:p>
    <w:p w14:paraId="2BCA1F2D"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t>2. Загальні положення договору.</w:t>
      </w:r>
    </w:p>
    <w:p w14:paraId="041ACA1B"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t>3. Предмет договору.</w:t>
      </w:r>
    </w:p>
    <w:p w14:paraId="12C82F99"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t>4. Назва та місцезнаходження фірми.</w:t>
      </w:r>
    </w:p>
    <w:p w14:paraId="24D6C67E"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t>5. Юридичний статус фірми.</w:t>
      </w:r>
    </w:p>
    <w:p w14:paraId="5E89954E"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lastRenderedPageBreak/>
        <w:t>6. Статутний фонд. Вклади учасників (засновників).</w:t>
      </w:r>
    </w:p>
    <w:p w14:paraId="5F31C0C1"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t>7. Права і обов’язки учасників (засновників).</w:t>
      </w:r>
    </w:p>
    <w:p w14:paraId="12BC89C7"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t>8. Управління фірмою.</w:t>
      </w:r>
    </w:p>
    <w:p w14:paraId="65FE4CB7"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t>9. Майно фірми. Розподіл прибутку.</w:t>
      </w:r>
    </w:p>
    <w:p w14:paraId="67D1F5E0"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t>10. Порядок виходу зі складу учасників.</w:t>
      </w:r>
    </w:p>
    <w:p w14:paraId="7CD273B4"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t>11. Форс-мажор.</w:t>
      </w:r>
    </w:p>
    <w:p w14:paraId="30ADBEB9"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t>12. Розв’язання суперечок.</w:t>
      </w:r>
    </w:p>
    <w:p w14:paraId="147A7C47"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t>13. Умови припинення (розірвання) договору.</w:t>
      </w:r>
    </w:p>
    <w:p w14:paraId="39FE64B1"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t>14. Умови та строки набуття договором чинності.</w:t>
      </w:r>
    </w:p>
    <w:p w14:paraId="6F69BD47" w14:textId="77777777" w:rsidR="003B5823" w:rsidRPr="003B5823" w:rsidRDefault="003B5823" w:rsidP="003B5823">
      <w:pPr>
        <w:pStyle w:val="ae"/>
        <w:spacing w:before="0" w:beforeAutospacing="0" w:after="0" w:afterAutospacing="0" w:line="360" w:lineRule="auto"/>
        <w:ind w:left="284" w:firstLine="425"/>
        <w:jc w:val="both"/>
        <w:rPr>
          <w:lang w:val="uk-UA"/>
        </w:rPr>
      </w:pPr>
      <w:r w:rsidRPr="003B5823">
        <w:rPr>
          <w:lang w:val="uk-UA"/>
        </w:rPr>
        <w:t>15. Інші умови.</w:t>
      </w:r>
    </w:p>
    <w:p w14:paraId="468F4AF9" w14:textId="77777777" w:rsidR="003B5823" w:rsidRPr="003B5823" w:rsidRDefault="003B5823" w:rsidP="003B5823">
      <w:pPr>
        <w:pStyle w:val="ae"/>
        <w:spacing w:before="0" w:beforeAutospacing="0" w:after="0" w:afterAutospacing="0" w:line="360" w:lineRule="auto"/>
        <w:ind w:firstLine="425"/>
        <w:jc w:val="both"/>
        <w:rPr>
          <w:lang w:val="uk-UA"/>
        </w:rPr>
      </w:pPr>
      <w:r w:rsidRPr="003B5823">
        <w:rPr>
          <w:rStyle w:val="af0"/>
          <w:bCs/>
          <w:lang w:val="uk-UA"/>
        </w:rPr>
        <w:t>Установчий договір набирає сили з моменту його підписання всіма засновниками (учасниками) фірми.</w:t>
      </w:r>
    </w:p>
    <w:p w14:paraId="023C07CE" w14:textId="77777777" w:rsidR="003B5823" w:rsidRPr="003B5823" w:rsidRDefault="003B5823" w:rsidP="003B5823">
      <w:pPr>
        <w:pStyle w:val="ae"/>
        <w:spacing w:before="0" w:beforeAutospacing="0" w:after="0" w:afterAutospacing="0" w:line="360" w:lineRule="auto"/>
        <w:ind w:firstLine="425"/>
        <w:jc w:val="both"/>
        <w:rPr>
          <w:lang w:val="uk-UA"/>
        </w:rPr>
      </w:pPr>
      <w:r w:rsidRPr="003B5823">
        <w:rPr>
          <w:rStyle w:val="af0"/>
          <w:bCs/>
          <w:lang w:val="uk-UA"/>
        </w:rPr>
        <w:t>Засновницькі документи</w:t>
      </w:r>
      <w:r w:rsidRPr="003B5823">
        <w:rPr>
          <w:lang w:val="uk-UA"/>
        </w:rPr>
        <w:t xml:space="preserve"> - важливий атрибут підприємницького бізнесу. Вони підтверджують юридичний статус підприємства, тому потребують професійного підходу до укладання, таку роботу, як правило, доручають фахівцям (юристам, економістам). Разом із тим, користуючись кваліфікованими довідковими матеріалами, а також ознайомившись з основними положеннями законодавчих актів щодо підприємницьких структур, можна провести цю роботу самостійно.</w:t>
      </w:r>
    </w:p>
    <w:p w14:paraId="5404190A" w14:textId="77777777" w:rsidR="003B5823" w:rsidRPr="003B5823" w:rsidRDefault="003B5823" w:rsidP="003B5823">
      <w:pPr>
        <w:pStyle w:val="ae"/>
        <w:spacing w:before="0" w:beforeAutospacing="0" w:after="0" w:afterAutospacing="0" w:line="360" w:lineRule="auto"/>
        <w:ind w:firstLine="425"/>
        <w:jc w:val="center"/>
        <w:rPr>
          <w:i/>
          <w:lang w:val="uk-UA"/>
        </w:rPr>
      </w:pPr>
      <w:r w:rsidRPr="003B5823">
        <w:rPr>
          <w:bCs/>
          <w:i/>
          <w:lang w:val="uk-UA"/>
        </w:rPr>
        <w:t>Державна реєстрація підприємства</w:t>
      </w:r>
    </w:p>
    <w:p w14:paraId="3C417F1C" w14:textId="77777777" w:rsidR="003B5823" w:rsidRPr="003B5823" w:rsidRDefault="003B5823" w:rsidP="003B5823">
      <w:pPr>
        <w:pStyle w:val="ae"/>
        <w:spacing w:before="0" w:beforeAutospacing="0" w:after="0" w:afterAutospacing="0" w:line="360" w:lineRule="auto"/>
        <w:ind w:firstLine="425"/>
        <w:jc w:val="both"/>
        <w:rPr>
          <w:lang w:val="uk-UA"/>
        </w:rPr>
      </w:pPr>
      <w:r w:rsidRPr="003B5823">
        <w:rPr>
          <w:lang w:val="uk-UA"/>
        </w:rPr>
        <w:t>Право на здійснення підприємницької діяльності підприємство набуває лише після акту державної реєстрації такої діяльності; в іншому разі така діяльність є незаконною. Існують певний порядок і умови реєстрації нового підприємства. Будь-яка підприємницька структура вважається створеною і набуває права юридичної особи з дня її реєстрації у державній адміністрації місцевої влади за місцем знаходження підприємства (фірми) або за місцем проживання підприємця.</w:t>
      </w:r>
    </w:p>
    <w:p w14:paraId="37B623EC" w14:textId="77777777" w:rsidR="003B5823" w:rsidRPr="003B5823" w:rsidRDefault="003B5823" w:rsidP="003B5823">
      <w:pPr>
        <w:pStyle w:val="ae"/>
        <w:spacing w:before="0" w:beforeAutospacing="0" w:after="0" w:afterAutospacing="0" w:line="360" w:lineRule="auto"/>
        <w:ind w:firstLine="425"/>
        <w:jc w:val="both"/>
        <w:rPr>
          <w:lang w:val="uk-UA"/>
        </w:rPr>
      </w:pPr>
      <w:r w:rsidRPr="003B5823">
        <w:rPr>
          <w:rStyle w:val="af0"/>
          <w:bCs/>
          <w:lang w:val="uk-UA"/>
        </w:rPr>
        <w:t>З метою реєстрації новоствореного підприємства треба подавати такі документи:</w:t>
      </w:r>
    </w:p>
    <w:p w14:paraId="618CEAE6" w14:textId="77777777" w:rsidR="003B5823" w:rsidRPr="003B5823" w:rsidRDefault="003B5823" w:rsidP="003B5823">
      <w:pPr>
        <w:pStyle w:val="ae"/>
        <w:numPr>
          <w:ilvl w:val="0"/>
          <w:numId w:val="3"/>
        </w:numPr>
        <w:spacing w:before="0" w:beforeAutospacing="0" w:after="0" w:afterAutospacing="0" w:line="360" w:lineRule="auto"/>
        <w:ind w:firstLine="425"/>
        <w:jc w:val="both"/>
        <w:rPr>
          <w:lang w:val="uk-UA"/>
        </w:rPr>
      </w:pPr>
      <w:r w:rsidRPr="003B5823">
        <w:rPr>
          <w:lang w:val="uk-UA"/>
        </w:rPr>
        <w:t>рішення власника майна або впровадженого органу про організацію малого підприємства (за наявності двох або більшої кількості власників таким документом є договір про заснування);</w:t>
      </w:r>
    </w:p>
    <w:p w14:paraId="761C7568" w14:textId="77777777" w:rsidR="003B5823" w:rsidRPr="003B5823" w:rsidRDefault="003B5823" w:rsidP="003B5823">
      <w:pPr>
        <w:pStyle w:val="ae"/>
        <w:numPr>
          <w:ilvl w:val="0"/>
          <w:numId w:val="3"/>
        </w:numPr>
        <w:spacing w:before="0" w:beforeAutospacing="0" w:after="0" w:afterAutospacing="0" w:line="360" w:lineRule="auto"/>
        <w:ind w:firstLine="425"/>
        <w:jc w:val="both"/>
        <w:rPr>
          <w:lang w:val="uk-UA"/>
        </w:rPr>
      </w:pPr>
      <w:r w:rsidRPr="003B5823">
        <w:rPr>
          <w:lang w:val="uk-UA"/>
        </w:rPr>
        <w:t>статут підприємства;</w:t>
      </w:r>
    </w:p>
    <w:p w14:paraId="3CD120A6" w14:textId="77777777" w:rsidR="003B5823" w:rsidRPr="003B5823" w:rsidRDefault="003B5823" w:rsidP="003B5823">
      <w:pPr>
        <w:pStyle w:val="ae"/>
        <w:numPr>
          <w:ilvl w:val="0"/>
          <w:numId w:val="3"/>
        </w:numPr>
        <w:spacing w:before="0" w:beforeAutospacing="0" w:after="0" w:afterAutospacing="0" w:line="360" w:lineRule="auto"/>
        <w:ind w:firstLine="425"/>
        <w:jc w:val="both"/>
        <w:rPr>
          <w:lang w:val="uk-UA"/>
        </w:rPr>
      </w:pPr>
      <w:r w:rsidRPr="003B5823">
        <w:rPr>
          <w:lang w:val="uk-UA"/>
        </w:rPr>
        <w:t>письмове підтвердження юридичної адреси суб’єкта підприємництва;</w:t>
      </w:r>
    </w:p>
    <w:p w14:paraId="3DDE6289" w14:textId="77777777" w:rsidR="003B5823" w:rsidRPr="003B5823" w:rsidRDefault="003B5823" w:rsidP="003B5823">
      <w:pPr>
        <w:pStyle w:val="ae"/>
        <w:numPr>
          <w:ilvl w:val="0"/>
          <w:numId w:val="3"/>
        </w:numPr>
        <w:spacing w:before="0" w:beforeAutospacing="0" w:after="0" w:afterAutospacing="0" w:line="360" w:lineRule="auto"/>
        <w:ind w:firstLine="425"/>
        <w:jc w:val="both"/>
        <w:rPr>
          <w:lang w:val="uk-UA"/>
        </w:rPr>
      </w:pPr>
      <w:r w:rsidRPr="003B5823">
        <w:rPr>
          <w:lang w:val="uk-UA"/>
        </w:rPr>
        <w:t>реєстраційна картка, котра одночасно виконує роль заяви засновника про реєстрацію підприємства;</w:t>
      </w:r>
    </w:p>
    <w:p w14:paraId="177700A2" w14:textId="77777777" w:rsidR="003B5823" w:rsidRPr="003B5823" w:rsidRDefault="003B5823" w:rsidP="003B5823">
      <w:pPr>
        <w:pStyle w:val="ae"/>
        <w:numPr>
          <w:ilvl w:val="0"/>
          <w:numId w:val="3"/>
        </w:numPr>
        <w:spacing w:before="0" w:beforeAutospacing="0" w:after="0" w:afterAutospacing="0" w:line="360" w:lineRule="auto"/>
        <w:ind w:firstLine="425"/>
        <w:jc w:val="both"/>
        <w:rPr>
          <w:lang w:val="uk-UA"/>
        </w:rPr>
      </w:pPr>
      <w:r w:rsidRPr="003B5823">
        <w:rPr>
          <w:lang w:val="uk-UA"/>
        </w:rPr>
        <w:t>квитанція про сплату мита за реєстрацію підприємства.</w:t>
      </w:r>
    </w:p>
    <w:p w14:paraId="4B5FF8AE" w14:textId="77777777" w:rsidR="003B5823" w:rsidRPr="003B5823" w:rsidRDefault="003B5823" w:rsidP="003B5823">
      <w:pPr>
        <w:pStyle w:val="ae"/>
        <w:spacing w:before="0" w:beforeAutospacing="0" w:after="0" w:afterAutospacing="0" w:line="360" w:lineRule="auto"/>
        <w:ind w:firstLine="425"/>
        <w:jc w:val="both"/>
        <w:rPr>
          <w:rStyle w:val="af"/>
          <w:rFonts w:eastAsiaTheme="majorEastAsia"/>
          <w:b w:val="0"/>
          <w:lang w:val="uk-UA"/>
        </w:rPr>
      </w:pPr>
      <w:r w:rsidRPr="003B5823">
        <w:rPr>
          <w:rStyle w:val="af"/>
          <w:rFonts w:eastAsiaTheme="majorEastAsia"/>
          <w:lang w:val="uk-UA"/>
        </w:rPr>
        <w:lastRenderedPageBreak/>
        <w:t>Завершальним етапом створення і реєстрації підприємства є відкриття розрахункового рахунку у відповідному банку за місцем знаходження новоствореного підприємства.</w:t>
      </w:r>
    </w:p>
    <w:p w14:paraId="3BD3FD09" w14:textId="77777777" w:rsidR="003B5823" w:rsidRPr="003B5823" w:rsidRDefault="003B5823" w:rsidP="003B5823">
      <w:pPr>
        <w:pStyle w:val="ae"/>
        <w:spacing w:before="0" w:beforeAutospacing="0" w:after="0" w:afterAutospacing="0" w:line="360" w:lineRule="auto"/>
        <w:ind w:firstLine="425"/>
        <w:jc w:val="both"/>
        <w:rPr>
          <w:b/>
          <w:lang w:val="uk-UA"/>
        </w:rPr>
      </w:pPr>
    </w:p>
    <w:p w14:paraId="4E26978D" w14:textId="77777777" w:rsidR="00C317ED" w:rsidRPr="003B5823" w:rsidRDefault="00C317ED">
      <w:pPr>
        <w:rPr>
          <w:lang w:val="uk-UA"/>
        </w:rPr>
      </w:pPr>
    </w:p>
    <w:sectPr w:rsidR="00C317ED" w:rsidRPr="003B58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E9200B"/>
    <w:multiLevelType w:val="multilevel"/>
    <w:tmpl w:val="1D50E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D4340D"/>
    <w:multiLevelType w:val="hybridMultilevel"/>
    <w:tmpl w:val="DAE0719A"/>
    <w:lvl w:ilvl="0" w:tplc="F7788098">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5A21648A"/>
    <w:multiLevelType w:val="hybridMultilevel"/>
    <w:tmpl w:val="D47E6C9C"/>
    <w:lvl w:ilvl="0" w:tplc="74320AA6">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60065548">
    <w:abstractNumId w:val="2"/>
  </w:num>
  <w:num w:numId="2" w16cid:durableId="782000032">
    <w:abstractNumId w:val="1"/>
  </w:num>
  <w:num w:numId="3" w16cid:durableId="20588195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44E"/>
    <w:rsid w:val="003B5823"/>
    <w:rsid w:val="0090044E"/>
    <w:rsid w:val="00BE7E19"/>
    <w:rsid w:val="00C317ED"/>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EE3B12-21B8-4643-862D-B57B2684D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U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B5823"/>
    <w:pPr>
      <w:spacing w:after="200" w:line="276" w:lineRule="auto"/>
    </w:pPr>
    <w:rPr>
      <w:rFonts w:eastAsiaTheme="minorEastAsia"/>
      <w:kern w:val="0"/>
      <w:lang w:val="ru-RU" w:eastAsia="ru-RU"/>
      <w14:ligatures w14:val="none"/>
    </w:rPr>
  </w:style>
  <w:style w:type="paragraph" w:styleId="1">
    <w:name w:val="heading 1"/>
    <w:basedOn w:val="a"/>
    <w:next w:val="a"/>
    <w:link w:val="10"/>
    <w:uiPriority w:val="9"/>
    <w:qFormat/>
    <w:rsid w:val="0090044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90044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90044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90044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90044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90044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0044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0044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0044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044E"/>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90044E"/>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90044E"/>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90044E"/>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90044E"/>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90044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90044E"/>
    <w:rPr>
      <w:rFonts w:eastAsiaTheme="majorEastAsia" w:cstheme="majorBidi"/>
      <w:color w:val="595959" w:themeColor="text1" w:themeTint="A6"/>
    </w:rPr>
  </w:style>
  <w:style w:type="character" w:customStyle="1" w:styleId="80">
    <w:name w:val="Заголовок 8 Знак"/>
    <w:basedOn w:val="a0"/>
    <w:link w:val="8"/>
    <w:uiPriority w:val="9"/>
    <w:semiHidden/>
    <w:rsid w:val="0090044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90044E"/>
    <w:rPr>
      <w:rFonts w:eastAsiaTheme="majorEastAsia" w:cstheme="majorBidi"/>
      <w:color w:val="272727" w:themeColor="text1" w:themeTint="D8"/>
    </w:rPr>
  </w:style>
  <w:style w:type="paragraph" w:styleId="a3">
    <w:name w:val="Title"/>
    <w:basedOn w:val="a"/>
    <w:next w:val="a"/>
    <w:link w:val="a4"/>
    <w:uiPriority w:val="10"/>
    <w:qFormat/>
    <w:rsid w:val="009004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90044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0044E"/>
    <w:pPr>
      <w:numPr>
        <w:ilvl w:val="1"/>
      </w:numPr>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90044E"/>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90044E"/>
    <w:pPr>
      <w:spacing w:before="160"/>
      <w:jc w:val="center"/>
    </w:pPr>
    <w:rPr>
      <w:i/>
      <w:iCs/>
      <w:color w:val="404040" w:themeColor="text1" w:themeTint="BF"/>
    </w:rPr>
  </w:style>
  <w:style w:type="character" w:customStyle="1" w:styleId="a8">
    <w:name w:val="Цитата Знак"/>
    <w:basedOn w:val="a0"/>
    <w:link w:val="a7"/>
    <w:uiPriority w:val="29"/>
    <w:rsid w:val="0090044E"/>
    <w:rPr>
      <w:i/>
      <w:iCs/>
      <w:color w:val="404040" w:themeColor="text1" w:themeTint="BF"/>
    </w:rPr>
  </w:style>
  <w:style w:type="paragraph" w:styleId="a9">
    <w:name w:val="List Paragraph"/>
    <w:basedOn w:val="a"/>
    <w:uiPriority w:val="34"/>
    <w:qFormat/>
    <w:rsid w:val="0090044E"/>
    <w:pPr>
      <w:ind w:left="720"/>
      <w:contextualSpacing/>
    </w:pPr>
  </w:style>
  <w:style w:type="character" w:styleId="aa">
    <w:name w:val="Intense Emphasis"/>
    <w:basedOn w:val="a0"/>
    <w:uiPriority w:val="21"/>
    <w:qFormat/>
    <w:rsid w:val="0090044E"/>
    <w:rPr>
      <w:i/>
      <w:iCs/>
      <w:color w:val="2F5496" w:themeColor="accent1" w:themeShade="BF"/>
    </w:rPr>
  </w:style>
  <w:style w:type="paragraph" w:styleId="ab">
    <w:name w:val="Intense Quote"/>
    <w:basedOn w:val="a"/>
    <w:next w:val="a"/>
    <w:link w:val="ac"/>
    <w:uiPriority w:val="30"/>
    <w:qFormat/>
    <w:rsid w:val="0090044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90044E"/>
    <w:rPr>
      <w:i/>
      <w:iCs/>
      <w:color w:val="2F5496" w:themeColor="accent1" w:themeShade="BF"/>
    </w:rPr>
  </w:style>
  <w:style w:type="character" w:styleId="ad">
    <w:name w:val="Intense Reference"/>
    <w:basedOn w:val="a0"/>
    <w:uiPriority w:val="32"/>
    <w:qFormat/>
    <w:rsid w:val="0090044E"/>
    <w:rPr>
      <w:b/>
      <w:bCs/>
      <w:smallCaps/>
      <w:color w:val="2F5496" w:themeColor="accent1" w:themeShade="BF"/>
      <w:spacing w:val="5"/>
    </w:rPr>
  </w:style>
  <w:style w:type="paragraph" w:styleId="ae">
    <w:name w:val="Normal (Web)"/>
    <w:basedOn w:val="a"/>
    <w:uiPriority w:val="99"/>
    <w:unhideWhenUsed/>
    <w:rsid w:val="003B5823"/>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Strong"/>
    <w:basedOn w:val="a0"/>
    <w:uiPriority w:val="22"/>
    <w:qFormat/>
    <w:rsid w:val="003B5823"/>
    <w:rPr>
      <w:b/>
      <w:bCs/>
    </w:rPr>
  </w:style>
  <w:style w:type="character" w:styleId="af0">
    <w:name w:val="Emphasis"/>
    <w:basedOn w:val="a0"/>
    <w:uiPriority w:val="20"/>
    <w:qFormat/>
    <w:rsid w:val="003B5823"/>
    <w:rPr>
      <w:i/>
      <w:iCs/>
    </w:rPr>
  </w:style>
  <w:style w:type="paragraph" w:styleId="HTML">
    <w:name w:val="HTML Preformatted"/>
    <w:basedOn w:val="a"/>
    <w:link w:val="HTML0"/>
    <w:uiPriority w:val="99"/>
    <w:semiHidden/>
    <w:unhideWhenUsed/>
    <w:rsid w:val="003B58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ий HTML Знак"/>
    <w:basedOn w:val="a0"/>
    <w:link w:val="HTML"/>
    <w:uiPriority w:val="99"/>
    <w:semiHidden/>
    <w:rsid w:val="003B5823"/>
    <w:rPr>
      <w:rFonts w:ascii="Courier New" w:eastAsia="Times New Roman" w:hAnsi="Courier New" w:cs="Courier New"/>
      <w:kern w:val="0"/>
      <w:sz w:val="20"/>
      <w:szCs w:val="20"/>
      <w:lang w:val="ru-RU"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3865</Words>
  <Characters>22036</Characters>
  <Application>Microsoft Office Word</Application>
  <DocSecurity>0</DocSecurity>
  <Lines>183</Lines>
  <Paragraphs>51</Paragraphs>
  <ScaleCrop>false</ScaleCrop>
  <Company/>
  <LinksUpToDate>false</LinksUpToDate>
  <CharactersWithSpaces>25850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Maluka</dc:creator>
  <cp:keywords/>
  <dc:description/>
  <cp:lastModifiedBy>Tamara Maluka</cp:lastModifiedBy>
  <cp:revision>2</cp:revision>
  <dcterms:created xsi:type="dcterms:W3CDTF">2026-02-04T08:52:00Z</dcterms:created>
  <dcterms:modified xsi:type="dcterms:W3CDTF">2026-02-04T08:55:00Z</dcterms:modified>
</cp:coreProperties>
</file>