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E82" w:rsidRDefault="001342AA" w:rsidP="003A3E82">
      <w:pPr>
        <w:pStyle w:val="4"/>
        <w:ind w:left="502"/>
      </w:pPr>
      <w:bookmarkStart w:id="0" w:name="_TOC_250001"/>
      <w:r w:rsidRPr="001342AA">
        <w:rPr>
          <w:rFonts w:eastAsia="PMingLiU"/>
          <w:i w:val="0"/>
        </w:rPr>
        <w:t>ЛЕКЦІЯ</w:t>
      </w:r>
      <w:r>
        <w:rPr>
          <w:rFonts w:asciiTheme="minorHAnsi" w:eastAsia="PMingLiU" w:hAnsiTheme="minorHAnsi"/>
          <w:b w:val="0"/>
          <w:i w:val="0"/>
        </w:rPr>
        <w:t>:</w:t>
      </w:r>
      <w:r w:rsidR="003A3E82">
        <w:rPr>
          <w:rFonts w:ascii="PMingLiU" w:eastAsia="PMingLiU" w:hAnsi="PMingLiU" w:hint="eastAsia"/>
          <w:b w:val="0"/>
          <w:i w:val="0"/>
          <w:lang w:val="en-US"/>
        </w:rPr>
        <w:t xml:space="preserve">〣 </w:t>
      </w:r>
      <w:r w:rsidR="003A3E82">
        <w:t>Система</w:t>
      </w:r>
      <w:r w:rsidR="003A3E82">
        <w:rPr>
          <w:spacing w:val="-4"/>
        </w:rPr>
        <w:t xml:space="preserve"> </w:t>
      </w:r>
      <w:r w:rsidR="003A3E82">
        <w:t>сертифікації</w:t>
      </w:r>
      <w:r w:rsidR="003A3E82">
        <w:rPr>
          <w:spacing w:val="-4"/>
        </w:rPr>
        <w:t xml:space="preserve"> </w:t>
      </w:r>
      <w:bookmarkEnd w:id="0"/>
      <w:proofErr w:type="spellStart"/>
      <w:r w:rsidR="003A3E82">
        <w:rPr>
          <w:spacing w:val="-2"/>
        </w:rPr>
        <w:t>УкрСЕПРО</w:t>
      </w:r>
      <w:proofErr w:type="spellEnd"/>
    </w:p>
    <w:bookmarkStart w:id="1" w:name="_GoBack"/>
    <w:bookmarkEnd w:id="1"/>
    <w:p w:rsidR="003A3E82" w:rsidRDefault="003A3E82" w:rsidP="003A3E82">
      <w:pPr>
        <w:pStyle w:val="a3"/>
        <w:spacing w:before="1"/>
        <w:rPr>
          <w:b/>
          <w:i/>
          <w:sz w:val="20"/>
        </w:rPr>
      </w:pPr>
      <w:r>
        <w:rPr>
          <w:noProof/>
          <w:lang w:eastAsia="uk-UA"/>
        </w:rPr>
        <mc:AlternateContent>
          <mc:Choice Requires="wps">
            <w:drawing>
              <wp:anchor distT="0" distB="0" distL="0" distR="0" simplePos="0" relativeHeight="251655680" behindDoc="1" locked="0" layoutInCell="1" allowOverlap="1">
                <wp:simplePos x="0" y="0"/>
                <wp:positionH relativeFrom="page">
                  <wp:posOffset>1080135</wp:posOffset>
                </wp:positionH>
                <wp:positionV relativeFrom="paragraph">
                  <wp:posOffset>162560</wp:posOffset>
                </wp:positionV>
                <wp:extent cx="5791200" cy="1270"/>
                <wp:effectExtent l="0" t="0" r="19050" b="17780"/>
                <wp:wrapTopAndBottom/>
                <wp:docPr id="1942" name="Полилиния 1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942" o:spid="_x0000_s1026" style="position:absolute;margin-left:85.05pt;margin-top:12.8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" path="m,l5791199,e" filled="f">
                <v:path arrowok="t"/>
                <w10:wrap type="topAndBottom" anchorx="page"/>
              </v:shape>
            </w:pict>
          </mc:Fallback>
        </mc:AlternateContent>
      </w:r>
    </w:p>
    <w:p w:rsidR="003A3E82" w:rsidRDefault="003A3E82" w:rsidP="003A3E82">
      <w:pPr>
        <w:pStyle w:val="a3"/>
        <w:spacing w:before="2"/>
        <w:rPr>
          <w:b/>
          <w:i/>
        </w:rPr>
      </w:pPr>
    </w:p>
    <w:p w:rsidR="003A3E82" w:rsidRDefault="003A3E82" w:rsidP="003A3E82">
      <w:pPr>
        <w:pStyle w:val="a3"/>
        <w:ind w:left="143" w:right="421" w:firstLine="707"/>
        <w:jc w:val="both"/>
      </w:pPr>
      <w:r>
        <w:t xml:space="preserve">В Україні, як і в більшості розвинутих країн Європи, існує власна державна система сертифікації </w:t>
      </w:r>
      <w:proofErr w:type="spellStart"/>
      <w:r>
        <w:t>УкрСЕПРО</w:t>
      </w:r>
      <w:proofErr w:type="spellEnd"/>
      <w:r>
        <w:t>. Усі роботи по сертифікації продукції і систем управління якістю в Системі УКРСЕПРО виконуються відповідно до вимог серії стандартів даної системи.</w:t>
      </w:r>
    </w:p>
    <w:p w:rsidR="003A3E82" w:rsidRDefault="003A3E82" w:rsidP="003A3E82">
      <w:pPr>
        <w:pStyle w:val="a3"/>
        <w:ind w:left="143" w:right="425" w:firstLine="707"/>
        <w:jc w:val="both"/>
      </w:pPr>
      <w:r>
        <w:rPr>
          <w:i/>
        </w:rPr>
        <w:t xml:space="preserve">Система сертифікації </w:t>
      </w:r>
      <w:r>
        <w:t>– це система, що має власні правила, процедури й управління для проведення сертифікації.</w:t>
      </w:r>
    </w:p>
    <w:p w:rsidR="003A3E82" w:rsidRDefault="003A3E82" w:rsidP="003A3E82">
      <w:pPr>
        <w:pStyle w:val="a3"/>
        <w:ind w:left="143" w:right="418" w:firstLine="707"/>
        <w:jc w:val="both"/>
      </w:pPr>
      <w:r>
        <w:t xml:space="preserve">Відповідно до ДСТУ ISO/IEC 17000:2007 </w:t>
      </w:r>
      <w:r>
        <w:rPr>
          <w:i/>
        </w:rPr>
        <w:t xml:space="preserve">система сертифікації </w:t>
      </w:r>
      <w:r>
        <w:t xml:space="preserve">– це система оцінювання відповідності, яка охоплює вибирання, визначання, аналізування і </w:t>
      </w:r>
      <w:proofErr w:type="spellStart"/>
      <w:r>
        <w:t>сертифікування</w:t>
      </w:r>
      <w:proofErr w:type="spellEnd"/>
      <w:r>
        <w:t xml:space="preserve"> як дії щодо підтвердження.</w:t>
      </w:r>
    </w:p>
    <w:p w:rsidR="003A3E82" w:rsidRDefault="003A3E82" w:rsidP="003A3E82">
      <w:pPr>
        <w:pStyle w:val="a3"/>
        <w:spacing w:before="79"/>
        <w:ind w:left="143" w:right="430" w:firstLine="707"/>
        <w:jc w:val="both"/>
      </w:pPr>
      <w:r>
        <w:t>Система сертифікації включає учасників робіт, нормативну базу, положення про управління системою, правила проведення, сертифікації, знак відповідності.</w:t>
      </w:r>
    </w:p>
    <w:p w:rsidR="003A3E82" w:rsidRDefault="003A3E82" w:rsidP="003A3E82">
      <w:pPr>
        <w:pStyle w:val="a3"/>
        <w:spacing w:before="1"/>
        <w:ind w:left="143" w:right="422" w:firstLine="707"/>
        <w:jc w:val="both"/>
      </w:pPr>
      <w:r>
        <w:t xml:space="preserve">Система сертифікації </w:t>
      </w:r>
      <w:proofErr w:type="spellStart"/>
      <w:r>
        <w:t>УкрСЕПРО</w:t>
      </w:r>
      <w:proofErr w:type="spellEnd"/>
      <w:r>
        <w:t xml:space="preserve"> створена відповідно до Декрету Кабінету Міністрів України № 46-93 від 10.05.1993 "Про стандартизацію і сертифікацію". Основним нормативним документом, що визначає діяльність системи є ДСТУ 3410 – 96 "Система сертифікації </w:t>
      </w:r>
      <w:proofErr w:type="spellStart"/>
      <w:r>
        <w:t>УкрСЕПРО</w:t>
      </w:r>
      <w:proofErr w:type="spellEnd"/>
      <w:r>
        <w:t>. Основні положення".</w:t>
      </w:r>
    </w:p>
    <w:p w:rsidR="003A3E82" w:rsidRDefault="003A3E82" w:rsidP="003A3E82">
      <w:pPr>
        <w:pStyle w:val="a3"/>
        <w:ind w:left="143" w:right="427" w:firstLine="707"/>
        <w:jc w:val="both"/>
      </w:pPr>
      <w:proofErr w:type="spellStart"/>
      <w:r>
        <w:t>УкрСЕПРО</w:t>
      </w:r>
      <w:proofErr w:type="spellEnd"/>
      <w:r>
        <w:t xml:space="preserve"> – це єдина державна система сертифікації в Україні, роботи у якій проводять органи із сертифікації, випробувальні лабораторії/центри та аудитори, що внесені у реєстр системи (відповідний реєстр можна завантажити на сайті Міністерства економічного розвитку і торгівлі за посиланням </w:t>
      </w:r>
      <w:hyperlink r:id="rId6" w:history="1">
        <w:r>
          <w:rPr>
            <w:rStyle w:val="a6"/>
            <w:color w:val="auto"/>
            <w:u w:val="none"/>
          </w:rPr>
          <w:t>http://www.me.gov.ua/).</w:t>
        </w:r>
      </w:hyperlink>
    </w:p>
    <w:p w:rsidR="003A3E82" w:rsidRDefault="003A3E82" w:rsidP="003A3E82">
      <w:pPr>
        <w:pStyle w:val="a3"/>
        <w:spacing w:before="74"/>
        <w:rPr>
          <w:sz w:val="20"/>
        </w:rPr>
      </w:pPr>
      <w:r>
        <w:rPr>
          <w:noProof/>
          <w:lang w:eastAsia="uk-UA"/>
        </w:rPr>
        <mc:AlternateContent>
          <mc:Choice Requires="wps">
            <w:drawing>
              <wp:anchor distT="0" distB="0" distL="0" distR="0" simplePos="0" relativeHeight="251656704" behindDoc="1" locked="0" layoutInCell="1" allowOverlap="1">
                <wp:simplePos x="0" y="0"/>
                <wp:positionH relativeFrom="page">
                  <wp:posOffset>1085215</wp:posOffset>
                </wp:positionH>
                <wp:positionV relativeFrom="paragraph">
                  <wp:posOffset>213995</wp:posOffset>
                </wp:positionV>
                <wp:extent cx="5709920" cy="904240"/>
                <wp:effectExtent l="0" t="0" r="24130" b="10160"/>
                <wp:wrapTopAndBottom/>
                <wp:docPr id="1943" name="Поле 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904240"/>
                        </a:xfrm>
                        <a:prstGeom prst="rect">
                          <a:avLst/>
                        </a:prstGeom>
                        <a:ln w="9525">
                          <a:solidFill>
                            <a:srgbClr val="000000"/>
                          </a:solidFill>
                          <a:prstDash val="sysDash"/>
                        </a:ln>
                      </wps:spPr>
                      <wps:txbx>
                        <w:txbxContent>
                          <w:p w:rsidR="003A3E82" w:rsidRDefault="003A3E82" w:rsidP="003A3E82">
                            <w:pPr>
                              <w:numPr>
                                <w:ilvl w:val="0"/>
                                <w:numId w:val="1"/>
                              </w:numPr>
                              <w:tabs>
                                <w:tab w:val="left" w:pos="383"/>
                              </w:tabs>
                              <w:spacing w:line="235" w:lineRule="auto"/>
                              <w:ind w:right="141"/>
                              <w:jc w:val="both"/>
                              <w:rPr>
                                <w:i/>
                                <w:sz w:val="24"/>
                              </w:rPr>
                            </w:pPr>
                            <w:r>
                              <w:rPr>
                                <w:i/>
                                <w:sz w:val="24"/>
                              </w:rPr>
                              <w:t xml:space="preserve">У систему сертифікації </w:t>
                            </w:r>
                            <w:proofErr w:type="spellStart"/>
                            <w:r>
                              <w:rPr>
                                <w:i/>
                                <w:sz w:val="24"/>
                              </w:rPr>
                              <w:t>УкрСЕПРО</w:t>
                            </w:r>
                            <w:proofErr w:type="spellEnd"/>
                            <w:r>
                              <w:rPr>
                                <w:i/>
                                <w:sz w:val="24"/>
                              </w:rPr>
                              <w:t xml:space="preserve"> входять: близько 40 систем сертифікації однорідної</w:t>
                            </w:r>
                            <w:r>
                              <w:rPr>
                                <w:i/>
                                <w:spacing w:val="-2"/>
                                <w:sz w:val="24"/>
                              </w:rPr>
                              <w:t xml:space="preserve"> </w:t>
                            </w:r>
                            <w:r>
                              <w:rPr>
                                <w:i/>
                                <w:sz w:val="24"/>
                              </w:rPr>
                              <w:t>продукції</w:t>
                            </w:r>
                            <w:r>
                              <w:rPr>
                                <w:i/>
                                <w:spacing w:val="-2"/>
                                <w:sz w:val="24"/>
                              </w:rPr>
                              <w:t xml:space="preserve"> </w:t>
                            </w:r>
                            <w:r>
                              <w:rPr>
                                <w:i/>
                                <w:sz w:val="24"/>
                              </w:rPr>
                              <w:t>і</w:t>
                            </w:r>
                            <w:r>
                              <w:rPr>
                                <w:i/>
                                <w:spacing w:val="-2"/>
                                <w:sz w:val="24"/>
                              </w:rPr>
                              <w:t xml:space="preserve"> </w:t>
                            </w:r>
                            <w:r>
                              <w:rPr>
                                <w:i/>
                                <w:sz w:val="24"/>
                              </w:rPr>
                              <w:t>послуг; близько</w:t>
                            </w:r>
                            <w:r>
                              <w:rPr>
                                <w:i/>
                                <w:spacing w:val="-1"/>
                                <w:sz w:val="24"/>
                              </w:rPr>
                              <w:t xml:space="preserve"> </w:t>
                            </w:r>
                            <w:r>
                              <w:rPr>
                                <w:i/>
                                <w:sz w:val="24"/>
                              </w:rPr>
                              <w:t>149</w:t>
                            </w:r>
                            <w:r>
                              <w:rPr>
                                <w:i/>
                                <w:spacing w:val="-2"/>
                                <w:sz w:val="24"/>
                              </w:rPr>
                              <w:t xml:space="preserve"> </w:t>
                            </w:r>
                            <w:r>
                              <w:rPr>
                                <w:i/>
                                <w:sz w:val="24"/>
                              </w:rPr>
                              <w:t>акредитованих</w:t>
                            </w:r>
                            <w:r>
                              <w:rPr>
                                <w:i/>
                                <w:spacing w:val="-3"/>
                                <w:sz w:val="24"/>
                              </w:rPr>
                              <w:t xml:space="preserve"> </w:t>
                            </w:r>
                            <w:r>
                              <w:rPr>
                                <w:i/>
                                <w:sz w:val="24"/>
                              </w:rPr>
                              <w:t>органів</w:t>
                            </w:r>
                            <w:r>
                              <w:rPr>
                                <w:i/>
                                <w:spacing w:val="-3"/>
                                <w:sz w:val="24"/>
                              </w:rPr>
                              <w:t xml:space="preserve"> </w:t>
                            </w:r>
                            <w:r>
                              <w:rPr>
                                <w:i/>
                                <w:sz w:val="24"/>
                              </w:rPr>
                              <w:t>із</w:t>
                            </w:r>
                            <w:r>
                              <w:rPr>
                                <w:i/>
                                <w:spacing w:val="-2"/>
                                <w:sz w:val="24"/>
                              </w:rPr>
                              <w:t xml:space="preserve"> </w:t>
                            </w:r>
                            <w:r>
                              <w:rPr>
                                <w:i/>
                                <w:sz w:val="24"/>
                              </w:rPr>
                              <w:t>сертифікації; близько 2000 випробувальних лабораторій.</w:t>
                            </w:r>
                          </w:p>
                          <w:p w:rsidR="003A3E82" w:rsidRDefault="003A3E82" w:rsidP="003A3E82">
                            <w:pPr>
                              <w:numPr>
                                <w:ilvl w:val="0"/>
                                <w:numId w:val="1"/>
                              </w:numPr>
                              <w:tabs>
                                <w:tab w:val="left" w:pos="383"/>
                              </w:tabs>
                              <w:spacing w:before="1"/>
                              <w:ind w:right="141"/>
                              <w:jc w:val="both"/>
                              <w:rPr>
                                <w:i/>
                                <w:sz w:val="24"/>
                              </w:rPr>
                            </w:pPr>
                            <w:r>
                              <w:rPr>
                                <w:i/>
                                <w:sz w:val="24"/>
                              </w:rPr>
                              <w:t xml:space="preserve">Щорічно </w:t>
                            </w:r>
                            <w:proofErr w:type="spellStart"/>
                            <w:r>
                              <w:rPr>
                                <w:i/>
                                <w:sz w:val="24"/>
                              </w:rPr>
                              <w:t>УкрСЕПРО</w:t>
                            </w:r>
                            <w:proofErr w:type="spellEnd"/>
                            <w:r>
                              <w:rPr>
                                <w:i/>
                                <w:sz w:val="24"/>
                              </w:rPr>
                              <w:t xml:space="preserve"> видає близько 500 тисяч сертифікатів на продукцію та </w:t>
                            </w:r>
                            <w:r>
                              <w:rPr>
                                <w:i/>
                                <w:spacing w:val="-2"/>
                                <w:sz w:val="24"/>
                              </w:rPr>
                              <w:t>послуги.</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943" o:spid="_x0000_s1026" type="#_x0000_t202" style="position:absolute;margin-left:85.45pt;margin-top:16.85pt;width:449.6pt;height:71.2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" filled="f">
                <v:stroke dashstyle="3 1"/>
                <v:path arrowok="t"/>
                <v:textbox inset="0,0,0,0">
                  <w:txbxContent>
                    <w:p w:rsidR="003A3E82" w:rsidRDefault="003A3E82" w:rsidP="003A3E82">
                      <w:pPr>
                        <w:numPr>
                          <w:ilvl w:val="0"/>
                          <w:numId w:val="1"/>
                        </w:numPr>
                        <w:tabs>
                          <w:tab w:val="left" w:pos="383"/>
                        </w:tabs>
                        <w:spacing w:line="235" w:lineRule="auto"/>
                        <w:ind w:right="141"/>
                        <w:jc w:val="both"/>
                        <w:rPr>
                          <w:i/>
                          <w:sz w:val="24"/>
                        </w:rPr>
                      </w:pPr>
                      <w:r>
                        <w:rPr>
                          <w:i/>
                          <w:sz w:val="24"/>
                        </w:rPr>
                        <w:t xml:space="preserve">У систему сертифікації </w:t>
                      </w:r>
                      <w:proofErr w:type="spellStart"/>
                      <w:r>
                        <w:rPr>
                          <w:i/>
                          <w:sz w:val="24"/>
                        </w:rPr>
                        <w:t>УкрСЕПРО</w:t>
                      </w:r>
                      <w:proofErr w:type="spellEnd"/>
                      <w:r>
                        <w:rPr>
                          <w:i/>
                          <w:sz w:val="24"/>
                        </w:rPr>
                        <w:t xml:space="preserve"> входять: близько 40 систем сертифікації однорідної</w:t>
                      </w:r>
                      <w:r>
                        <w:rPr>
                          <w:i/>
                          <w:spacing w:val="-2"/>
                          <w:sz w:val="24"/>
                        </w:rPr>
                        <w:t xml:space="preserve"> </w:t>
                      </w:r>
                      <w:r>
                        <w:rPr>
                          <w:i/>
                          <w:sz w:val="24"/>
                        </w:rPr>
                        <w:t>продукції</w:t>
                      </w:r>
                      <w:r>
                        <w:rPr>
                          <w:i/>
                          <w:spacing w:val="-2"/>
                          <w:sz w:val="24"/>
                        </w:rPr>
                        <w:t xml:space="preserve"> </w:t>
                      </w:r>
                      <w:r>
                        <w:rPr>
                          <w:i/>
                          <w:sz w:val="24"/>
                        </w:rPr>
                        <w:t>і</w:t>
                      </w:r>
                      <w:r>
                        <w:rPr>
                          <w:i/>
                          <w:spacing w:val="-2"/>
                          <w:sz w:val="24"/>
                        </w:rPr>
                        <w:t xml:space="preserve"> </w:t>
                      </w:r>
                      <w:r>
                        <w:rPr>
                          <w:i/>
                          <w:sz w:val="24"/>
                        </w:rPr>
                        <w:t>послуг; близько</w:t>
                      </w:r>
                      <w:r>
                        <w:rPr>
                          <w:i/>
                          <w:spacing w:val="-1"/>
                          <w:sz w:val="24"/>
                        </w:rPr>
                        <w:t xml:space="preserve"> </w:t>
                      </w:r>
                      <w:r>
                        <w:rPr>
                          <w:i/>
                          <w:sz w:val="24"/>
                        </w:rPr>
                        <w:t>149</w:t>
                      </w:r>
                      <w:r>
                        <w:rPr>
                          <w:i/>
                          <w:spacing w:val="-2"/>
                          <w:sz w:val="24"/>
                        </w:rPr>
                        <w:t xml:space="preserve"> </w:t>
                      </w:r>
                      <w:r>
                        <w:rPr>
                          <w:i/>
                          <w:sz w:val="24"/>
                        </w:rPr>
                        <w:t>акредитованих</w:t>
                      </w:r>
                      <w:r>
                        <w:rPr>
                          <w:i/>
                          <w:spacing w:val="-3"/>
                          <w:sz w:val="24"/>
                        </w:rPr>
                        <w:t xml:space="preserve"> </w:t>
                      </w:r>
                      <w:r>
                        <w:rPr>
                          <w:i/>
                          <w:sz w:val="24"/>
                        </w:rPr>
                        <w:t>органів</w:t>
                      </w:r>
                      <w:r>
                        <w:rPr>
                          <w:i/>
                          <w:spacing w:val="-3"/>
                          <w:sz w:val="24"/>
                        </w:rPr>
                        <w:t xml:space="preserve"> </w:t>
                      </w:r>
                      <w:r>
                        <w:rPr>
                          <w:i/>
                          <w:sz w:val="24"/>
                        </w:rPr>
                        <w:t>із</w:t>
                      </w:r>
                      <w:r>
                        <w:rPr>
                          <w:i/>
                          <w:spacing w:val="-2"/>
                          <w:sz w:val="24"/>
                        </w:rPr>
                        <w:t xml:space="preserve"> </w:t>
                      </w:r>
                      <w:r>
                        <w:rPr>
                          <w:i/>
                          <w:sz w:val="24"/>
                        </w:rPr>
                        <w:t>сертифікації; близько 2000 випробувальних лабораторій.</w:t>
                      </w:r>
                    </w:p>
                    <w:p w:rsidR="003A3E82" w:rsidRDefault="003A3E82" w:rsidP="003A3E82">
                      <w:pPr>
                        <w:numPr>
                          <w:ilvl w:val="0"/>
                          <w:numId w:val="1"/>
                        </w:numPr>
                        <w:tabs>
                          <w:tab w:val="left" w:pos="383"/>
                        </w:tabs>
                        <w:spacing w:before="1"/>
                        <w:ind w:right="141"/>
                        <w:jc w:val="both"/>
                        <w:rPr>
                          <w:i/>
                          <w:sz w:val="24"/>
                        </w:rPr>
                      </w:pPr>
                      <w:r>
                        <w:rPr>
                          <w:i/>
                          <w:sz w:val="24"/>
                        </w:rPr>
                        <w:t xml:space="preserve">Щорічно </w:t>
                      </w:r>
                      <w:proofErr w:type="spellStart"/>
                      <w:r>
                        <w:rPr>
                          <w:i/>
                          <w:sz w:val="24"/>
                        </w:rPr>
                        <w:t>УкрСЕПРО</w:t>
                      </w:r>
                      <w:proofErr w:type="spellEnd"/>
                      <w:r>
                        <w:rPr>
                          <w:i/>
                          <w:sz w:val="24"/>
                        </w:rPr>
                        <w:t xml:space="preserve"> видає близько 500 тисяч сертифікатів на продукцію та </w:t>
                      </w:r>
                      <w:r>
                        <w:rPr>
                          <w:i/>
                          <w:spacing w:val="-2"/>
                          <w:sz w:val="24"/>
                        </w:rPr>
                        <w:t>послуги.</w:t>
                      </w:r>
                    </w:p>
                  </w:txbxContent>
                </v:textbox>
                <w10:wrap type="topAndBottom" anchorx="page"/>
              </v:shape>
            </w:pict>
          </mc:Fallback>
        </mc:AlternateContent>
      </w:r>
    </w:p>
    <w:p w:rsidR="003A3E82" w:rsidRDefault="003A3E82" w:rsidP="003A3E82">
      <w:pPr>
        <w:pStyle w:val="a3"/>
      </w:pPr>
    </w:p>
    <w:p w:rsidR="003A3E82" w:rsidRDefault="003A3E82" w:rsidP="003A3E82">
      <w:pPr>
        <w:spacing w:line="322" w:lineRule="exact"/>
        <w:ind w:left="851"/>
        <w:jc w:val="both"/>
        <w:rPr>
          <w:i/>
          <w:sz w:val="28"/>
        </w:rPr>
      </w:pPr>
      <w:r>
        <w:rPr>
          <w:i/>
          <w:sz w:val="28"/>
        </w:rPr>
        <w:t>Види</w:t>
      </w:r>
      <w:r>
        <w:rPr>
          <w:i/>
          <w:spacing w:val="-8"/>
          <w:sz w:val="28"/>
        </w:rPr>
        <w:t xml:space="preserve"> </w:t>
      </w:r>
      <w:r>
        <w:rPr>
          <w:i/>
          <w:sz w:val="28"/>
        </w:rPr>
        <w:t>діяльності,</w:t>
      </w:r>
      <w:r>
        <w:rPr>
          <w:i/>
          <w:spacing w:val="-6"/>
          <w:sz w:val="28"/>
        </w:rPr>
        <w:t xml:space="preserve"> </w:t>
      </w:r>
      <w:r>
        <w:rPr>
          <w:i/>
          <w:sz w:val="28"/>
        </w:rPr>
        <w:t>які</w:t>
      </w:r>
      <w:r>
        <w:rPr>
          <w:i/>
          <w:spacing w:val="-7"/>
          <w:sz w:val="28"/>
        </w:rPr>
        <w:t xml:space="preserve"> </w:t>
      </w:r>
      <w:r>
        <w:rPr>
          <w:i/>
          <w:sz w:val="28"/>
        </w:rPr>
        <w:t>здійснюються</w:t>
      </w:r>
      <w:r>
        <w:rPr>
          <w:i/>
          <w:spacing w:val="-8"/>
          <w:sz w:val="28"/>
        </w:rPr>
        <w:t xml:space="preserve"> </w:t>
      </w:r>
      <w:r>
        <w:rPr>
          <w:i/>
          <w:sz w:val="28"/>
        </w:rPr>
        <w:t>у</w:t>
      </w:r>
      <w:r>
        <w:rPr>
          <w:i/>
          <w:spacing w:val="-6"/>
          <w:sz w:val="28"/>
        </w:rPr>
        <w:t xml:space="preserve"> </w:t>
      </w:r>
      <w:r>
        <w:rPr>
          <w:i/>
          <w:sz w:val="28"/>
        </w:rPr>
        <w:t>системі</w:t>
      </w:r>
      <w:r>
        <w:rPr>
          <w:i/>
          <w:spacing w:val="-4"/>
          <w:sz w:val="28"/>
        </w:rPr>
        <w:t xml:space="preserve"> </w:t>
      </w:r>
      <w:proofErr w:type="spellStart"/>
      <w:r>
        <w:rPr>
          <w:i/>
          <w:spacing w:val="-2"/>
          <w:sz w:val="28"/>
        </w:rPr>
        <w:t>УкрСЕПРО</w:t>
      </w:r>
      <w:proofErr w:type="spellEnd"/>
      <w:r>
        <w:rPr>
          <w:i/>
          <w:spacing w:val="-2"/>
          <w:sz w:val="28"/>
        </w:rPr>
        <w:t>:</w:t>
      </w:r>
    </w:p>
    <w:p w:rsidR="003A3E82" w:rsidRDefault="003A3E82" w:rsidP="003A3E82">
      <w:pPr>
        <w:pStyle w:val="a5"/>
        <w:numPr>
          <w:ilvl w:val="0"/>
          <w:numId w:val="2"/>
        </w:numPr>
        <w:tabs>
          <w:tab w:val="left" w:pos="502"/>
        </w:tabs>
        <w:spacing w:line="322" w:lineRule="exact"/>
        <w:ind w:left="502" w:hanging="359"/>
        <w:rPr>
          <w:sz w:val="28"/>
        </w:rPr>
      </w:pPr>
      <w:r>
        <w:rPr>
          <w:sz w:val="28"/>
        </w:rPr>
        <w:t>сертифікація</w:t>
      </w:r>
      <w:r>
        <w:rPr>
          <w:spacing w:val="-8"/>
          <w:sz w:val="28"/>
        </w:rPr>
        <w:t xml:space="preserve"> </w:t>
      </w:r>
      <w:r>
        <w:rPr>
          <w:sz w:val="28"/>
        </w:rPr>
        <w:t>продукції,</w:t>
      </w:r>
      <w:r>
        <w:rPr>
          <w:spacing w:val="-6"/>
          <w:sz w:val="28"/>
        </w:rPr>
        <w:t xml:space="preserve"> </w:t>
      </w:r>
      <w:r>
        <w:rPr>
          <w:sz w:val="28"/>
        </w:rPr>
        <w:t>процесів,</w:t>
      </w:r>
      <w:r>
        <w:rPr>
          <w:spacing w:val="-7"/>
          <w:sz w:val="28"/>
        </w:rPr>
        <w:t xml:space="preserve"> </w:t>
      </w:r>
      <w:r>
        <w:rPr>
          <w:sz w:val="28"/>
        </w:rPr>
        <w:t>послуг</w:t>
      </w:r>
      <w:r>
        <w:rPr>
          <w:spacing w:val="-4"/>
          <w:sz w:val="28"/>
        </w:rPr>
        <w:t xml:space="preserve"> </w:t>
      </w:r>
      <w:r>
        <w:rPr>
          <w:sz w:val="28"/>
        </w:rPr>
        <w:t>(у</w:t>
      </w:r>
      <w:r>
        <w:rPr>
          <w:spacing w:val="-7"/>
          <w:sz w:val="28"/>
        </w:rPr>
        <w:t xml:space="preserve"> </w:t>
      </w:r>
      <w:r>
        <w:rPr>
          <w:sz w:val="28"/>
        </w:rPr>
        <w:t>т.ч.</w:t>
      </w:r>
      <w:r>
        <w:rPr>
          <w:spacing w:val="-6"/>
          <w:sz w:val="28"/>
        </w:rPr>
        <w:t xml:space="preserve"> </w:t>
      </w:r>
      <w:r>
        <w:rPr>
          <w:spacing w:val="-2"/>
          <w:sz w:val="28"/>
        </w:rPr>
        <w:t>імпортних);</w:t>
      </w:r>
    </w:p>
    <w:p w:rsidR="003A3E82" w:rsidRDefault="003A3E82" w:rsidP="003A3E82">
      <w:pPr>
        <w:pStyle w:val="a5"/>
        <w:numPr>
          <w:ilvl w:val="0"/>
          <w:numId w:val="2"/>
        </w:numPr>
        <w:tabs>
          <w:tab w:val="left" w:pos="502"/>
        </w:tabs>
        <w:ind w:left="502" w:right="420"/>
        <w:rPr>
          <w:sz w:val="28"/>
        </w:rPr>
      </w:pPr>
      <w:r>
        <w:rPr>
          <w:sz w:val="28"/>
        </w:rPr>
        <w:t>сертифікація</w:t>
      </w:r>
      <w:r>
        <w:rPr>
          <w:spacing w:val="-1"/>
          <w:sz w:val="28"/>
        </w:rPr>
        <w:t xml:space="preserve"> </w:t>
      </w:r>
      <w:r>
        <w:rPr>
          <w:sz w:val="28"/>
        </w:rPr>
        <w:t>систем</w:t>
      </w:r>
      <w:r>
        <w:rPr>
          <w:spacing w:val="-4"/>
          <w:sz w:val="28"/>
        </w:rPr>
        <w:t xml:space="preserve"> </w:t>
      </w:r>
      <w:r>
        <w:rPr>
          <w:sz w:val="28"/>
        </w:rPr>
        <w:t>менеджменту/управління</w:t>
      </w:r>
      <w:r>
        <w:rPr>
          <w:spacing w:val="-1"/>
          <w:sz w:val="28"/>
        </w:rPr>
        <w:t xml:space="preserve"> </w:t>
      </w:r>
      <w:r>
        <w:rPr>
          <w:sz w:val="28"/>
        </w:rPr>
        <w:t>якості – перевірка,</w:t>
      </w:r>
      <w:r>
        <w:rPr>
          <w:spacing w:val="-2"/>
          <w:sz w:val="28"/>
        </w:rPr>
        <w:t xml:space="preserve"> </w:t>
      </w:r>
      <w:r>
        <w:rPr>
          <w:sz w:val="28"/>
        </w:rPr>
        <w:t>оцінка та посвідчення акредитованим органом з сертифікації того, що система менеджменту якості підприємства, яка перевіряється, відповідає вимогам національного або міжнародного стандарту з систем менеджменту якості.</w:t>
      </w:r>
    </w:p>
    <w:p w:rsidR="003A3E82" w:rsidRDefault="003A3E82" w:rsidP="003A3E82">
      <w:pPr>
        <w:pStyle w:val="a5"/>
        <w:numPr>
          <w:ilvl w:val="0"/>
          <w:numId w:val="2"/>
        </w:numPr>
        <w:tabs>
          <w:tab w:val="left" w:pos="502"/>
        </w:tabs>
        <w:spacing w:before="1"/>
        <w:ind w:left="502" w:right="423"/>
        <w:rPr>
          <w:sz w:val="28"/>
        </w:rPr>
      </w:pPr>
      <w:r>
        <w:rPr>
          <w:sz w:val="28"/>
        </w:rPr>
        <w:t>випробування – технічна операція, яка складається зі встановлення однієї чи кількох характеристик продукції, процесу чи послуги відповідно до встановленої процедури;</w:t>
      </w:r>
    </w:p>
    <w:p w:rsidR="003A3E82" w:rsidRDefault="003A3E82" w:rsidP="003A3E82">
      <w:pPr>
        <w:pStyle w:val="a5"/>
        <w:numPr>
          <w:ilvl w:val="0"/>
          <w:numId w:val="2"/>
        </w:numPr>
        <w:tabs>
          <w:tab w:val="left" w:pos="502"/>
        </w:tabs>
        <w:spacing w:before="2"/>
        <w:ind w:left="502" w:right="420"/>
        <w:rPr>
          <w:sz w:val="28"/>
        </w:rPr>
      </w:pPr>
      <w:r>
        <w:rPr>
          <w:sz w:val="28"/>
        </w:rPr>
        <w:t>затвердження продукції, процесу чи послуги – дозвіл на вихід</w:t>
      </w:r>
      <w:r>
        <w:rPr>
          <w:spacing w:val="40"/>
          <w:sz w:val="28"/>
        </w:rPr>
        <w:t xml:space="preserve"> </w:t>
      </w:r>
      <w:r>
        <w:rPr>
          <w:sz w:val="28"/>
        </w:rPr>
        <w:t>продукції, процесу чи послуги на ринок чи їх використання за заданим призначенням або за заданими умовами;</w:t>
      </w:r>
    </w:p>
    <w:p w:rsidR="003A3E82" w:rsidRDefault="003A3E82" w:rsidP="003A3E82">
      <w:pPr>
        <w:pStyle w:val="a5"/>
        <w:numPr>
          <w:ilvl w:val="0"/>
          <w:numId w:val="2"/>
        </w:numPr>
        <w:tabs>
          <w:tab w:val="left" w:pos="502"/>
        </w:tabs>
        <w:ind w:left="502" w:right="420"/>
        <w:rPr>
          <w:sz w:val="28"/>
        </w:rPr>
      </w:pPr>
      <w:r>
        <w:rPr>
          <w:sz w:val="28"/>
        </w:rPr>
        <w:lastRenderedPageBreak/>
        <w:t>технічний нагляд – нагляд за відповідністю сертифікованої продукції (процесів, послуг) і станом її виробництва вимогам стандарту або іншого нормативного документа, а також за системою управління якістю на засадах спеціальних правил системи сертифікації однорідних видів продукції;</w:t>
      </w:r>
    </w:p>
    <w:p w:rsidR="003A3E82" w:rsidRDefault="003A3E82" w:rsidP="003A3E82">
      <w:pPr>
        <w:pStyle w:val="a5"/>
        <w:numPr>
          <w:ilvl w:val="0"/>
          <w:numId w:val="2"/>
        </w:numPr>
        <w:tabs>
          <w:tab w:val="left" w:pos="502"/>
        </w:tabs>
        <w:ind w:left="502" w:right="427"/>
        <w:rPr>
          <w:sz w:val="28"/>
        </w:rPr>
      </w:pPr>
      <w:r>
        <w:rPr>
          <w:sz w:val="28"/>
        </w:rPr>
        <w:t>інспекційний контроль – контроль за дотриманням правил системи сертифікації акредитованими органами із сертифікації, випробувальними лабораторіями, експертами-аудиторами;</w:t>
      </w:r>
    </w:p>
    <w:p w:rsidR="003A3E82" w:rsidRDefault="003A3E82" w:rsidP="003A3E82">
      <w:pPr>
        <w:pStyle w:val="a5"/>
        <w:numPr>
          <w:ilvl w:val="0"/>
          <w:numId w:val="2"/>
        </w:numPr>
        <w:tabs>
          <w:tab w:val="left" w:pos="502"/>
        </w:tabs>
        <w:ind w:left="502" w:right="422"/>
        <w:rPr>
          <w:sz w:val="28"/>
        </w:rPr>
      </w:pPr>
      <w:r>
        <w:rPr>
          <w:sz w:val="28"/>
        </w:rPr>
        <w:t>атестація виробництва – офіційне підтвердження органом із</w:t>
      </w:r>
      <w:r>
        <w:rPr>
          <w:spacing w:val="40"/>
          <w:sz w:val="28"/>
        </w:rPr>
        <w:t xml:space="preserve"> </w:t>
      </w:r>
      <w:r>
        <w:rPr>
          <w:sz w:val="28"/>
        </w:rPr>
        <w:t>сертифікації або іншим спеціально уповноваженим органом наявності необхідних</w:t>
      </w:r>
      <w:r>
        <w:rPr>
          <w:spacing w:val="69"/>
          <w:sz w:val="28"/>
        </w:rPr>
        <w:t xml:space="preserve"> </w:t>
      </w:r>
      <w:r>
        <w:rPr>
          <w:sz w:val="28"/>
        </w:rPr>
        <w:t>і</w:t>
      </w:r>
      <w:r>
        <w:rPr>
          <w:spacing w:val="71"/>
          <w:sz w:val="28"/>
        </w:rPr>
        <w:t xml:space="preserve"> </w:t>
      </w:r>
      <w:r>
        <w:rPr>
          <w:sz w:val="28"/>
        </w:rPr>
        <w:t>достатніх</w:t>
      </w:r>
      <w:r>
        <w:rPr>
          <w:spacing w:val="71"/>
          <w:sz w:val="28"/>
        </w:rPr>
        <w:t xml:space="preserve"> </w:t>
      </w:r>
      <w:r>
        <w:rPr>
          <w:sz w:val="28"/>
        </w:rPr>
        <w:t>умов</w:t>
      </w:r>
      <w:r>
        <w:rPr>
          <w:spacing w:val="70"/>
          <w:sz w:val="28"/>
        </w:rPr>
        <w:t xml:space="preserve"> </w:t>
      </w:r>
      <w:r>
        <w:rPr>
          <w:sz w:val="28"/>
        </w:rPr>
        <w:t>виробництва</w:t>
      </w:r>
      <w:r>
        <w:rPr>
          <w:spacing w:val="71"/>
          <w:sz w:val="28"/>
        </w:rPr>
        <w:t xml:space="preserve"> </w:t>
      </w:r>
      <w:r>
        <w:rPr>
          <w:sz w:val="28"/>
        </w:rPr>
        <w:t>певної</w:t>
      </w:r>
      <w:r>
        <w:rPr>
          <w:spacing w:val="69"/>
          <w:sz w:val="28"/>
        </w:rPr>
        <w:t xml:space="preserve"> </w:t>
      </w:r>
      <w:r>
        <w:rPr>
          <w:sz w:val="28"/>
        </w:rPr>
        <w:t>продукції</w:t>
      </w:r>
      <w:r>
        <w:rPr>
          <w:spacing w:val="71"/>
          <w:sz w:val="28"/>
        </w:rPr>
        <w:t xml:space="preserve"> </w:t>
      </w:r>
      <w:r>
        <w:rPr>
          <w:sz w:val="28"/>
        </w:rPr>
        <w:t>(надання</w:t>
      </w:r>
    </w:p>
    <w:p w:rsidR="003A3E82" w:rsidRDefault="003A3E82" w:rsidP="003A3E82">
      <w:pPr>
        <w:pStyle w:val="a3"/>
        <w:spacing w:before="79"/>
        <w:ind w:left="502" w:right="421"/>
        <w:jc w:val="both"/>
      </w:pPr>
      <w:r>
        <w:t>певних послуг), які забезпечують стабільність виконання заданих у нормативних документах і контрольованих під час сертифікації вимог;</w:t>
      </w:r>
    </w:p>
    <w:p w:rsidR="003A3E82" w:rsidRDefault="003A3E82" w:rsidP="003A3E82">
      <w:pPr>
        <w:pStyle w:val="a5"/>
        <w:numPr>
          <w:ilvl w:val="0"/>
          <w:numId w:val="2"/>
        </w:numPr>
        <w:tabs>
          <w:tab w:val="left" w:pos="502"/>
        </w:tabs>
        <w:spacing w:before="2"/>
        <w:ind w:left="502" w:right="421"/>
        <w:rPr>
          <w:sz w:val="28"/>
        </w:rPr>
      </w:pPr>
      <w:r>
        <w:rPr>
          <w:sz w:val="28"/>
        </w:rPr>
        <w:t>атестація експертів-аудиторів у</w:t>
      </w:r>
      <w:r>
        <w:rPr>
          <w:spacing w:val="-1"/>
          <w:sz w:val="28"/>
        </w:rPr>
        <w:t xml:space="preserve"> </w:t>
      </w:r>
      <w:r>
        <w:rPr>
          <w:sz w:val="28"/>
        </w:rPr>
        <w:t>галузі сертифікації – оцінка кваліфікації експерта компетентним органом з метою визначення її відповідності встановленим вимогам;</w:t>
      </w:r>
    </w:p>
    <w:p w:rsidR="003A3E82" w:rsidRDefault="003A3E82" w:rsidP="003A3E82">
      <w:pPr>
        <w:pStyle w:val="a5"/>
        <w:numPr>
          <w:ilvl w:val="0"/>
          <w:numId w:val="2"/>
        </w:numPr>
        <w:tabs>
          <w:tab w:val="left" w:pos="502"/>
        </w:tabs>
        <w:ind w:left="502" w:right="423"/>
        <w:rPr>
          <w:sz w:val="28"/>
        </w:rPr>
      </w:pPr>
      <w:r>
        <w:rPr>
          <w:sz w:val="28"/>
        </w:rPr>
        <w:t xml:space="preserve">атестація лабораторії – перевірка випробувальної лабораторії для визначення її відповідності встановленим критеріям акредитації </w:t>
      </w:r>
      <w:r>
        <w:rPr>
          <w:spacing w:val="-2"/>
          <w:sz w:val="28"/>
        </w:rPr>
        <w:t>лабораторії;</w:t>
      </w:r>
    </w:p>
    <w:p w:rsidR="003A3E82" w:rsidRDefault="003A3E82" w:rsidP="003A3E82">
      <w:pPr>
        <w:pStyle w:val="a5"/>
        <w:numPr>
          <w:ilvl w:val="0"/>
          <w:numId w:val="2"/>
        </w:numPr>
        <w:tabs>
          <w:tab w:val="left" w:pos="502"/>
        </w:tabs>
        <w:ind w:left="502" w:right="417"/>
        <w:rPr>
          <w:sz w:val="28"/>
        </w:rPr>
      </w:pPr>
      <w:r>
        <w:rPr>
          <w:sz w:val="28"/>
        </w:rPr>
        <w:t>акредитація випробувальних лабораторій та органів з сертифікації – процедура, за допомогою якої авторитетний орган офіційно визнає правочинність особи чи органу виконувати конкретні роботи;</w:t>
      </w:r>
    </w:p>
    <w:p w:rsidR="003A3E82" w:rsidRDefault="003A3E82" w:rsidP="003A3E82">
      <w:pPr>
        <w:pStyle w:val="a5"/>
        <w:numPr>
          <w:ilvl w:val="0"/>
          <w:numId w:val="2"/>
        </w:numPr>
        <w:tabs>
          <w:tab w:val="left" w:pos="502"/>
        </w:tabs>
        <w:ind w:left="502" w:right="422"/>
        <w:rPr>
          <w:sz w:val="28"/>
        </w:rPr>
      </w:pPr>
      <w:r>
        <w:rPr>
          <w:sz w:val="28"/>
        </w:rPr>
        <w:t xml:space="preserve">перевірка лабораторії на якість проведення випробувань – встановлення за допомогою </w:t>
      </w:r>
      <w:proofErr w:type="spellStart"/>
      <w:r>
        <w:rPr>
          <w:sz w:val="28"/>
        </w:rPr>
        <w:t>міжлабораторних</w:t>
      </w:r>
      <w:proofErr w:type="spellEnd"/>
      <w:r>
        <w:rPr>
          <w:sz w:val="28"/>
        </w:rPr>
        <w:t xml:space="preserve"> порівняльних випробувань спроможності даної лабораторії проводити випробування.</w:t>
      </w:r>
    </w:p>
    <w:p w:rsidR="003A3E82" w:rsidRDefault="003A3E82" w:rsidP="003A3E82">
      <w:pPr>
        <w:pStyle w:val="a5"/>
        <w:numPr>
          <w:ilvl w:val="0"/>
          <w:numId w:val="2"/>
        </w:numPr>
        <w:tabs>
          <w:tab w:val="left" w:pos="502"/>
        </w:tabs>
        <w:ind w:left="502" w:right="424"/>
        <w:rPr>
          <w:sz w:val="28"/>
        </w:rPr>
      </w:pPr>
      <w:r>
        <w:rPr>
          <w:sz w:val="28"/>
        </w:rPr>
        <w:t>обстеження виробництва проводиться з метою встановлення відповідності фактичного стану виробництва вимогам документації, підтвердження можливості підприємства виготовлювати продукцію відповідно до вимог чинних нормативних документів, видачі рекомендацій щодо періодичності та форм проведення технічного нагляду за виробництвом сертифікованої продукції.</w:t>
      </w:r>
    </w:p>
    <w:p w:rsidR="003A3E82" w:rsidRDefault="003A3E82" w:rsidP="003A3E82">
      <w:pPr>
        <w:pStyle w:val="a3"/>
        <w:ind w:left="143" w:right="543" w:firstLine="707"/>
        <w:jc w:val="both"/>
      </w:pPr>
      <w:r>
        <w:t>Основними</w:t>
      </w:r>
      <w:r>
        <w:rPr>
          <w:spacing w:val="-6"/>
        </w:rPr>
        <w:t xml:space="preserve"> </w:t>
      </w:r>
      <w:r>
        <w:rPr>
          <w:i/>
        </w:rPr>
        <w:t>принципами</w:t>
      </w:r>
      <w:r>
        <w:rPr>
          <w:i/>
          <w:spacing w:val="-7"/>
        </w:rPr>
        <w:t xml:space="preserve"> </w:t>
      </w:r>
      <w:r>
        <w:t>діяльності</w:t>
      </w:r>
      <w:r>
        <w:rPr>
          <w:spacing w:val="-7"/>
        </w:rPr>
        <w:t xml:space="preserve"> </w:t>
      </w:r>
      <w:r>
        <w:t>системи</w:t>
      </w:r>
      <w:r>
        <w:rPr>
          <w:spacing w:val="-8"/>
        </w:rPr>
        <w:t xml:space="preserve"> </w:t>
      </w:r>
      <w:r>
        <w:t>сертифікації</w:t>
      </w:r>
      <w:r>
        <w:rPr>
          <w:spacing w:val="-7"/>
        </w:rPr>
        <w:t xml:space="preserve"> </w:t>
      </w:r>
      <w:proofErr w:type="spellStart"/>
      <w:r>
        <w:t>УкрСЕПРО</w:t>
      </w:r>
      <w:proofErr w:type="spellEnd"/>
      <w:r>
        <w:t xml:space="preserve"> є наступні:</w:t>
      </w:r>
    </w:p>
    <w:p w:rsidR="003A3E82" w:rsidRDefault="003A3E82" w:rsidP="003A3E82">
      <w:pPr>
        <w:pStyle w:val="a5"/>
        <w:numPr>
          <w:ilvl w:val="0"/>
          <w:numId w:val="3"/>
        </w:numPr>
        <w:tabs>
          <w:tab w:val="left" w:pos="622"/>
        </w:tabs>
        <w:spacing w:line="322" w:lineRule="exact"/>
        <w:ind w:left="622" w:hanging="479"/>
        <w:rPr>
          <w:sz w:val="28"/>
        </w:rPr>
      </w:pPr>
      <w:r>
        <w:rPr>
          <w:sz w:val="28"/>
        </w:rPr>
        <w:t>Можливість</w:t>
      </w:r>
      <w:r>
        <w:rPr>
          <w:spacing w:val="-14"/>
          <w:sz w:val="28"/>
        </w:rPr>
        <w:t xml:space="preserve"> </w:t>
      </w:r>
      <w:r>
        <w:rPr>
          <w:sz w:val="28"/>
        </w:rPr>
        <w:t>проведення</w:t>
      </w:r>
      <w:r>
        <w:rPr>
          <w:spacing w:val="-7"/>
          <w:sz w:val="28"/>
        </w:rPr>
        <w:t xml:space="preserve"> </w:t>
      </w:r>
      <w:r>
        <w:rPr>
          <w:sz w:val="28"/>
        </w:rPr>
        <w:t>обов’язкової</w:t>
      </w:r>
      <w:r>
        <w:rPr>
          <w:spacing w:val="-7"/>
          <w:sz w:val="28"/>
        </w:rPr>
        <w:t xml:space="preserve"> </w:t>
      </w:r>
      <w:r>
        <w:rPr>
          <w:sz w:val="28"/>
        </w:rPr>
        <w:t>та</w:t>
      </w:r>
      <w:r>
        <w:rPr>
          <w:spacing w:val="-9"/>
          <w:sz w:val="28"/>
        </w:rPr>
        <w:t xml:space="preserve"> </w:t>
      </w:r>
      <w:r>
        <w:rPr>
          <w:sz w:val="28"/>
        </w:rPr>
        <w:t>добровільної</w:t>
      </w:r>
      <w:r>
        <w:rPr>
          <w:spacing w:val="-6"/>
          <w:sz w:val="28"/>
        </w:rPr>
        <w:t xml:space="preserve"> </w:t>
      </w:r>
      <w:r>
        <w:rPr>
          <w:spacing w:val="-2"/>
          <w:sz w:val="28"/>
        </w:rPr>
        <w:t>сертифікації.</w:t>
      </w:r>
    </w:p>
    <w:p w:rsidR="003A3E82" w:rsidRDefault="003A3E82" w:rsidP="003A3E82">
      <w:pPr>
        <w:pStyle w:val="a5"/>
        <w:numPr>
          <w:ilvl w:val="0"/>
          <w:numId w:val="3"/>
        </w:numPr>
        <w:tabs>
          <w:tab w:val="left" w:pos="622"/>
        </w:tabs>
        <w:ind w:left="622" w:right="423"/>
        <w:rPr>
          <w:sz w:val="28"/>
        </w:rPr>
      </w:pPr>
      <w:r>
        <w:rPr>
          <w:sz w:val="28"/>
        </w:rPr>
        <w:t>Сертифікація на відповідність обов’язковим вимогам нормативних документів та вимогам, що передбачені чинними законодавчими актами України, проводиться виключно у системі.</w:t>
      </w:r>
    </w:p>
    <w:p w:rsidR="003A3E82" w:rsidRDefault="003A3E82" w:rsidP="003A3E82">
      <w:pPr>
        <w:pStyle w:val="a5"/>
        <w:numPr>
          <w:ilvl w:val="0"/>
          <w:numId w:val="3"/>
        </w:numPr>
        <w:tabs>
          <w:tab w:val="left" w:pos="622"/>
        </w:tabs>
        <w:ind w:left="622" w:right="426"/>
        <w:rPr>
          <w:sz w:val="28"/>
        </w:rPr>
      </w:pPr>
      <w:r>
        <w:rPr>
          <w:sz w:val="28"/>
        </w:rPr>
        <w:t xml:space="preserve">Система </w:t>
      </w:r>
      <w:proofErr w:type="spellStart"/>
      <w:r>
        <w:rPr>
          <w:sz w:val="28"/>
        </w:rPr>
        <w:t>УкрСЕПРО</w:t>
      </w:r>
      <w:proofErr w:type="spellEnd"/>
      <w:r>
        <w:rPr>
          <w:sz w:val="28"/>
        </w:rPr>
        <w:t xml:space="preserve"> є відкритою для вступу до неї органів з сертифікації та випробувальних лабораторій інших держав (за наявності двосторонніх угод про взаємне визнання результатів робіт з сертифікації) і доступу до неї будь-яких підприємств та організацій.</w:t>
      </w:r>
    </w:p>
    <w:p w:rsidR="003A3E82" w:rsidRDefault="003A3E82" w:rsidP="003A3E82">
      <w:pPr>
        <w:pStyle w:val="a5"/>
        <w:numPr>
          <w:ilvl w:val="0"/>
          <w:numId w:val="3"/>
        </w:numPr>
        <w:tabs>
          <w:tab w:val="left" w:pos="622"/>
        </w:tabs>
        <w:spacing w:before="1"/>
        <w:ind w:left="622" w:right="428"/>
        <w:rPr>
          <w:sz w:val="28"/>
        </w:rPr>
      </w:pPr>
      <w:r>
        <w:rPr>
          <w:sz w:val="28"/>
        </w:rPr>
        <w:t>Право здійснення робіт із сертифікації надається органам із сертифікації, випробувальним лабораторіям та аудиторам.</w:t>
      </w:r>
    </w:p>
    <w:p w:rsidR="003A3E82" w:rsidRDefault="003A3E82" w:rsidP="003A3E82">
      <w:pPr>
        <w:pStyle w:val="a5"/>
        <w:numPr>
          <w:ilvl w:val="0"/>
          <w:numId w:val="3"/>
        </w:numPr>
        <w:tabs>
          <w:tab w:val="left" w:pos="622"/>
        </w:tabs>
        <w:ind w:left="622" w:right="430"/>
        <w:rPr>
          <w:sz w:val="28"/>
        </w:rPr>
      </w:pPr>
      <w:r>
        <w:rPr>
          <w:sz w:val="28"/>
        </w:rPr>
        <w:t xml:space="preserve">Право заявника вибирати орган із сертифікації та випробувальну </w:t>
      </w:r>
      <w:r>
        <w:rPr>
          <w:spacing w:val="-2"/>
          <w:sz w:val="28"/>
        </w:rPr>
        <w:t>лабораторію.</w:t>
      </w:r>
    </w:p>
    <w:p w:rsidR="003A3E82" w:rsidRDefault="003A3E82" w:rsidP="003A3E82">
      <w:pPr>
        <w:pStyle w:val="a5"/>
        <w:numPr>
          <w:ilvl w:val="0"/>
          <w:numId w:val="3"/>
        </w:numPr>
        <w:tabs>
          <w:tab w:val="left" w:pos="622"/>
        </w:tabs>
        <w:ind w:left="622" w:right="426"/>
        <w:rPr>
          <w:sz w:val="28"/>
        </w:rPr>
      </w:pPr>
      <w:r>
        <w:rPr>
          <w:sz w:val="28"/>
        </w:rPr>
        <w:lastRenderedPageBreak/>
        <w:t>Визнання акредитації зарубіжних органів з сертифікації та випробувальних лабораторій, сертифікатів відповідності, а також знаків та двосторонніх угод, у яких бере участь Україна.</w:t>
      </w:r>
    </w:p>
    <w:p w:rsidR="003A3E82" w:rsidRDefault="003A3E82" w:rsidP="003A3E82">
      <w:pPr>
        <w:pStyle w:val="a5"/>
        <w:numPr>
          <w:ilvl w:val="0"/>
          <w:numId w:val="3"/>
        </w:numPr>
        <w:tabs>
          <w:tab w:val="left" w:pos="622"/>
        </w:tabs>
        <w:ind w:left="622" w:right="431"/>
        <w:rPr>
          <w:sz w:val="28"/>
        </w:rPr>
      </w:pPr>
      <w:r>
        <w:rPr>
          <w:sz w:val="28"/>
        </w:rPr>
        <w:t>Використання у діяльності з сертифікації правил чинних міжнародних систем сертифікації.</w:t>
      </w:r>
    </w:p>
    <w:p w:rsidR="003A3E82" w:rsidRDefault="003A3E82" w:rsidP="003A3E82">
      <w:pPr>
        <w:pStyle w:val="a5"/>
        <w:numPr>
          <w:ilvl w:val="0"/>
          <w:numId w:val="3"/>
        </w:numPr>
        <w:tabs>
          <w:tab w:val="left" w:pos="622"/>
        </w:tabs>
        <w:spacing w:line="321" w:lineRule="exact"/>
        <w:ind w:left="622" w:hanging="479"/>
        <w:rPr>
          <w:sz w:val="28"/>
        </w:rPr>
      </w:pPr>
      <w:r>
        <w:rPr>
          <w:sz w:val="28"/>
        </w:rPr>
        <w:t>Роботи</w:t>
      </w:r>
      <w:r>
        <w:rPr>
          <w:spacing w:val="-9"/>
          <w:sz w:val="28"/>
        </w:rPr>
        <w:t xml:space="preserve"> </w:t>
      </w:r>
      <w:r>
        <w:rPr>
          <w:sz w:val="28"/>
        </w:rPr>
        <w:t>щодо</w:t>
      </w:r>
      <w:r>
        <w:rPr>
          <w:spacing w:val="-6"/>
          <w:sz w:val="28"/>
        </w:rPr>
        <w:t xml:space="preserve"> </w:t>
      </w:r>
      <w:r>
        <w:rPr>
          <w:sz w:val="28"/>
        </w:rPr>
        <w:t>сертифікації</w:t>
      </w:r>
      <w:r>
        <w:rPr>
          <w:spacing w:val="-5"/>
          <w:sz w:val="28"/>
        </w:rPr>
        <w:t xml:space="preserve"> </w:t>
      </w:r>
      <w:r>
        <w:rPr>
          <w:sz w:val="28"/>
        </w:rPr>
        <w:t>виконуються</w:t>
      </w:r>
      <w:r>
        <w:rPr>
          <w:spacing w:val="-7"/>
          <w:sz w:val="28"/>
        </w:rPr>
        <w:t xml:space="preserve"> </w:t>
      </w:r>
      <w:r>
        <w:rPr>
          <w:sz w:val="28"/>
        </w:rPr>
        <w:t>за</w:t>
      </w:r>
      <w:r>
        <w:rPr>
          <w:spacing w:val="-7"/>
          <w:sz w:val="28"/>
        </w:rPr>
        <w:t xml:space="preserve"> </w:t>
      </w:r>
      <w:r>
        <w:rPr>
          <w:spacing w:val="-2"/>
          <w:sz w:val="28"/>
        </w:rPr>
        <w:t>договорами.</w:t>
      </w:r>
    </w:p>
    <w:p w:rsidR="003A3E82" w:rsidRDefault="003A3E82" w:rsidP="003A3E82">
      <w:pPr>
        <w:pStyle w:val="a5"/>
        <w:numPr>
          <w:ilvl w:val="0"/>
          <w:numId w:val="3"/>
        </w:numPr>
        <w:tabs>
          <w:tab w:val="left" w:pos="622"/>
        </w:tabs>
        <w:ind w:left="622" w:right="428"/>
        <w:rPr>
          <w:sz w:val="28"/>
        </w:rPr>
      </w:pPr>
      <w:r>
        <w:rPr>
          <w:sz w:val="28"/>
        </w:rPr>
        <w:t>Система передбачає конфіденційність інформації про результати робіт із сертифікації.</w:t>
      </w:r>
    </w:p>
    <w:p w:rsidR="003A3E82" w:rsidRDefault="003A3E82" w:rsidP="003A3E82">
      <w:pPr>
        <w:pStyle w:val="a5"/>
        <w:numPr>
          <w:ilvl w:val="0"/>
          <w:numId w:val="3"/>
        </w:numPr>
        <w:tabs>
          <w:tab w:val="left" w:pos="622"/>
        </w:tabs>
        <w:spacing w:before="79"/>
        <w:ind w:left="622" w:right="420"/>
        <w:rPr>
          <w:sz w:val="28"/>
        </w:rPr>
      </w:pPr>
      <w:r>
        <w:rPr>
          <w:sz w:val="28"/>
        </w:rPr>
        <w:t>Офіційною мовою системи є державна. У разі потреби документи можуть супроводжуватись автентичним текстом будь-якою іншою мовою, при цьому тексти повинні мати однакову силу.</w:t>
      </w:r>
    </w:p>
    <w:p w:rsidR="003A3E82" w:rsidRDefault="003A3E82" w:rsidP="003A3E82">
      <w:pPr>
        <w:pStyle w:val="a5"/>
        <w:numPr>
          <w:ilvl w:val="0"/>
          <w:numId w:val="3"/>
        </w:numPr>
        <w:tabs>
          <w:tab w:val="left" w:pos="622"/>
        </w:tabs>
        <w:spacing w:before="1"/>
        <w:ind w:left="622" w:right="425"/>
        <w:rPr>
          <w:sz w:val="28"/>
        </w:rPr>
      </w:pPr>
      <w:r>
        <w:rPr>
          <w:sz w:val="28"/>
        </w:rPr>
        <w:t>Інформація про діяльність за результатами сертифікації подається в офіційних виданнях.</w:t>
      </w:r>
    </w:p>
    <w:p w:rsidR="003A3E82" w:rsidRDefault="003A3E82" w:rsidP="003A3E82">
      <w:pPr>
        <w:pStyle w:val="a3"/>
        <w:ind w:left="143" w:right="422" w:firstLine="707"/>
        <w:jc w:val="both"/>
      </w:pPr>
      <w:r>
        <w:t xml:space="preserve">Національний знак відповідності </w:t>
      </w:r>
      <w:proofErr w:type="spellStart"/>
      <w:r>
        <w:t>УкрСЕПРО</w:t>
      </w:r>
      <w:proofErr w:type="spellEnd"/>
      <w:r>
        <w:t>, який наноситься на продукцію, зображений на рис. 3.18 (згідно з вимогами ДСТУ 2296 – 93).</w:t>
      </w:r>
    </w:p>
    <w:p w:rsidR="003A3E82" w:rsidRDefault="003A3E82" w:rsidP="003A3E82">
      <w:pPr>
        <w:pStyle w:val="a3"/>
        <w:spacing w:before="124"/>
        <w:rPr>
          <w:sz w:val="20"/>
        </w:rPr>
      </w:pPr>
      <w:r>
        <w:rPr>
          <w:noProof/>
          <w:lang w:eastAsia="uk-UA"/>
        </w:rPr>
        <w:drawing>
          <wp:anchor distT="0" distB="0" distL="0" distR="0" simplePos="0" relativeHeight="251657728" behindDoc="1" locked="0" layoutInCell="1" allowOverlap="1">
            <wp:simplePos x="0" y="0"/>
            <wp:positionH relativeFrom="page">
              <wp:posOffset>2094230</wp:posOffset>
            </wp:positionH>
            <wp:positionV relativeFrom="paragraph">
              <wp:posOffset>240665</wp:posOffset>
            </wp:positionV>
            <wp:extent cx="774065" cy="779145"/>
            <wp:effectExtent l="0" t="0" r="6985" b="1905"/>
            <wp:wrapTopAndBottom/>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44"/>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4065" cy="7791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uk-UA"/>
        </w:rPr>
        <w:drawing>
          <wp:anchor distT="0" distB="0" distL="0" distR="0" simplePos="0" relativeHeight="251658752" behindDoc="1" locked="0" layoutInCell="1" allowOverlap="1">
            <wp:simplePos x="0" y="0"/>
            <wp:positionH relativeFrom="page">
              <wp:posOffset>5075555</wp:posOffset>
            </wp:positionH>
            <wp:positionV relativeFrom="paragraph">
              <wp:posOffset>274320</wp:posOffset>
            </wp:positionV>
            <wp:extent cx="730250" cy="735965"/>
            <wp:effectExtent l="0" t="0" r="0" b="6985"/>
            <wp:wrapTopAndBottom/>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45"/>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0250" cy="735965"/>
                    </a:xfrm>
                    <a:prstGeom prst="rect">
                      <a:avLst/>
                    </a:prstGeom>
                    <a:noFill/>
                  </pic:spPr>
                </pic:pic>
              </a:graphicData>
            </a:graphic>
            <wp14:sizeRelH relativeFrom="page">
              <wp14:pctWidth>0</wp14:pctWidth>
            </wp14:sizeRelH>
            <wp14:sizeRelV relativeFrom="page">
              <wp14:pctHeight>0</wp14:pctHeight>
            </wp14:sizeRelV>
          </wp:anchor>
        </w:drawing>
      </w:r>
    </w:p>
    <w:p w:rsidR="003A3E82" w:rsidRDefault="003A3E82" w:rsidP="003A3E82">
      <w:pPr>
        <w:pStyle w:val="a3"/>
        <w:tabs>
          <w:tab w:val="left" w:pos="4661"/>
        </w:tabs>
        <w:spacing w:before="61"/>
        <w:ind w:right="301"/>
        <w:jc w:val="center"/>
      </w:pPr>
      <w:r>
        <w:rPr>
          <w:spacing w:val="-5"/>
        </w:rPr>
        <w:t>А)</w:t>
      </w:r>
      <w:r>
        <w:tab/>
      </w:r>
      <w:r>
        <w:rPr>
          <w:spacing w:val="-5"/>
        </w:rPr>
        <w:t>Б)</w:t>
      </w:r>
    </w:p>
    <w:p w:rsidR="003A3E82" w:rsidRDefault="003A3E82" w:rsidP="003A3E82">
      <w:pPr>
        <w:spacing w:before="2"/>
        <w:ind w:left="368" w:right="654" w:firstLine="69"/>
        <w:jc w:val="center"/>
        <w:rPr>
          <w:sz w:val="24"/>
        </w:rPr>
      </w:pPr>
      <w:r>
        <w:rPr>
          <w:i/>
          <w:sz w:val="28"/>
        </w:rPr>
        <w:t xml:space="preserve">Рисунок 3.18 – Знаки відповідності, прийняті у системі </w:t>
      </w:r>
      <w:proofErr w:type="spellStart"/>
      <w:r>
        <w:rPr>
          <w:i/>
          <w:sz w:val="28"/>
        </w:rPr>
        <w:t>УкрСЕПРО</w:t>
      </w:r>
      <w:proofErr w:type="spellEnd"/>
      <w:r>
        <w:rPr>
          <w:i/>
          <w:sz w:val="28"/>
        </w:rPr>
        <w:t>:</w:t>
      </w:r>
      <w:r>
        <w:rPr>
          <w:i/>
          <w:spacing w:val="40"/>
          <w:sz w:val="28"/>
        </w:rPr>
        <w:t xml:space="preserve"> </w:t>
      </w:r>
      <w:r>
        <w:rPr>
          <w:sz w:val="24"/>
        </w:rPr>
        <w:t>А) відповідність обов’язковим вимогам нормативних документів (обов’язкова сертифікація);</w:t>
      </w:r>
      <w:r>
        <w:rPr>
          <w:spacing w:val="-6"/>
          <w:sz w:val="24"/>
        </w:rPr>
        <w:t xml:space="preserve"> </w:t>
      </w:r>
      <w:r>
        <w:rPr>
          <w:sz w:val="24"/>
        </w:rPr>
        <w:t>Б)</w:t>
      </w:r>
      <w:r>
        <w:rPr>
          <w:spacing w:val="-6"/>
          <w:sz w:val="24"/>
        </w:rPr>
        <w:t xml:space="preserve"> </w:t>
      </w:r>
      <w:r>
        <w:rPr>
          <w:sz w:val="24"/>
        </w:rPr>
        <w:t>відповідність</w:t>
      </w:r>
      <w:r>
        <w:rPr>
          <w:spacing w:val="-4"/>
          <w:sz w:val="24"/>
        </w:rPr>
        <w:t xml:space="preserve"> </w:t>
      </w:r>
      <w:r>
        <w:rPr>
          <w:sz w:val="24"/>
        </w:rPr>
        <w:t>усім</w:t>
      </w:r>
      <w:r>
        <w:rPr>
          <w:spacing w:val="-5"/>
          <w:sz w:val="24"/>
        </w:rPr>
        <w:t xml:space="preserve"> </w:t>
      </w:r>
      <w:r>
        <w:rPr>
          <w:sz w:val="24"/>
        </w:rPr>
        <w:t>вимогам</w:t>
      </w:r>
      <w:r>
        <w:rPr>
          <w:spacing w:val="-7"/>
          <w:sz w:val="24"/>
        </w:rPr>
        <w:t xml:space="preserve"> </w:t>
      </w:r>
      <w:r>
        <w:rPr>
          <w:sz w:val="24"/>
        </w:rPr>
        <w:t>нормативних</w:t>
      </w:r>
      <w:r>
        <w:rPr>
          <w:spacing w:val="-4"/>
          <w:sz w:val="24"/>
        </w:rPr>
        <w:t xml:space="preserve"> </w:t>
      </w:r>
      <w:r>
        <w:rPr>
          <w:sz w:val="24"/>
        </w:rPr>
        <w:t>документів</w:t>
      </w:r>
      <w:r>
        <w:rPr>
          <w:spacing w:val="-4"/>
          <w:sz w:val="24"/>
        </w:rPr>
        <w:t xml:space="preserve"> </w:t>
      </w:r>
      <w:r>
        <w:rPr>
          <w:sz w:val="24"/>
        </w:rPr>
        <w:t xml:space="preserve">(добровільна </w:t>
      </w:r>
      <w:r>
        <w:rPr>
          <w:spacing w:val="-2"/>
          <w:sz w:val="24"/>
        </w:rPr>
        <w:t>сертифікація)</w:t>
      </w:r>
    </w:p>
    <w:p w:rsidR="003A3E82" w:rsidRDefault="003A3E82" w:rsidP="003A3E82">
      <w:pPr>
        <w:pStyle w:val="a3"/>
        <w:spacing w:before="45"/>
        <w:rPr>
          <w:sz w:val="24"/>
        </w:rPr>
      </w:pPr>
    </w:p>
    <w:p w:rsidR="003A3E82" w:rsidRDefault="003A3E82" w:rsidP="003A3E82">
      <w:pPr>
        <w:pStyle w:val="a3"/>
        <w:ind w:left="143" w:right="420" w:firstLine="707"/>
        <w:jc w:val="both"/>
      </w:pPr>
      <w:r>
        <w:t xml:space="preserve">У системі </w:t>
      </w:r>
      <w:proofErr w:type="spellStart"/>
      <w:r>
        <w:t>УкрСЕПРО</w:t>
      </w:r>
      <w:proofErr w:type="spellEnd"/>
      <w:r>
        <w:t xml:space="preserve"> виробник (виконавець, постачальник) несе відповідальність за невідповідність сертифікованої продукції вимогам нормативних документів та застосування сертифікатів і знаків відповідності з порушенням правил системи сертифікації.</w:t>
      </w:r>
    </w:p>
    <w:p w:rsidR="003A3E82" w:rsidRDefault="003A3E82" w:rsidP="003A3E82">
      <w:pPr>
        <w:pStyle w:val="a3"/>
        <w:ind w:left="143" w:right="425" w:firstLine="707"/>
        <w:jc w:val="both"/>
      </w:pPr>
      <w:r>
        <w:t>Продавець</w:t>
      </w:r>
      <w:r>
        <w:rPr>
          <w:spacing w:val="-2"/>
        </w:rPr>
        <w:t xml:space="preserve"> </w:t>
      </w:r>
      <w:r>
        <w:t>несе</w:t>
      </w:r>
      <w:r>
        <w:rPr>
          <w:spacing w:val="-1"/>
        </w:rPr>
        <w:t xml:space="preserve"> </w:t>
      </w:r>
      <w:r>
        <w:t>відповідальність</w:t>
      </w:r>
      <w:r>
        <w:rPr>
          <w:spacing w:val="-2"/>
        </w:rPr>
        <w:t xml:space="preserve"> </w:t>
      </w:r>
      <w:r>
        <w:t>за</w:t>
      </w:r>
      <w:r>
        <w:rPr>
          <w:spacing w:val="-4"/>
        </w:rPr>
        <w:t xml:space="preserve"> </w:t>
      </w:r>
      <w:r>
        <w:t>відсутність</w:t>
      </w:r>
      <w:r>
        <w:rPr>
          <w:spacing w:val="-2"/>
        </w:rPr>
        <w:t xml:space="preserve"> </w:t>
      </w:r>
      <w:r>
        <w:t>сертифіката</w:t>
      </w:r>
      <w:r>
        <w:rPr>
          <w:spacing w:val="-4"/>
        </w:rPr>
        <w:t xml:space="preserve"> </w:t>
      </w:r>
      <w:r>
        <w:t>або</w:t>
      </w:r>
      <w:r>
        <w:rPr>
          <w:spacing w:val="-1"/>
        </w:rPr>
        <w:t xml:space="preserve"> </w:t>
      </w:r>
      <w:r>
        <w:t>знака відповідності на продукцію, що реалізується, якщо вона підлягає обов’язковій сертифікації.</w:t>
      </w:r>
    </w:p>
    <w:p w:rsidR="003A3E82" w:rsidRDefault="003A3E82" w:rsidP="003A3E82">
      <w:pPr>
        <w:pStyle w:val="a3"/>
        <w:ind w:left="143" w:right="424" w:firstLine="707"/>
        <w:jc w:val="both"/>
      </w:pPr>
      <w:r>
        <w:t>Випробувальна лабораторія (центр) несе відповідальність за недостовірність та необ’єктивність результатів випробувань</w:t>
      </w:r>
      <w:r>
        <w:rPr>
          <w:spacing w:val="40"/>
        </w:rPr>
        <w:t xml:space="preserve"> </w:t>
      </w:r>
      <w:r>
        <w:t>сертифікованої продукції.</w:t>
      </w:r>
    </w:p>
    <w:p w:rsidR="003A3E82" w:rsidRDefault="003A3E82" w:rsidP="003A3E82">
      <w:pPr>
        <w:pStyle w:val="a3"/>
        <w:ind w:left="143" w:right="421" w:firstLine="707"/>
        <w:jc w:val="both"/>
      </w:pPr>
      <w:r>
        <w:t>Орган із сертифікації несе відповідальність за необґрунтовану чи неправомірну видачу сертифікатів відповідності, атестатів виробництва та підтвердження їх дії, а також за порушення правил системи сертифікації.</w:t>
      </w:r>
    </w:p>
    <w:p w:rsidR="003A3E82" w:rsidRDefault="003A3E82" w:rsidP="003A3E82">
      <w:pPr>
        <w:pStyle w:val="a3"/>
        <w:spacing w:before="1"/>
        <w:ind w:left="143" w:right="428" w:firstLine="707"/>
        <w:jc w:val="both"/>
      </w:pPr>
      <w:r>
        <w:t xml:space="preserve">Основними нормативними документами, що регулюють діяльність системи сертифікації </w:t>
      </w:r>
      <w:proofErr w:type="spellStart"/>
      <w:r>
        <w:t>УкрСЕПРО</w:t>
      </w:r>
      <w:proofErr w:type="spellEnd"/>
      <w:r>
        <w:t>, є:</w:t>
      </w:r>
    </w:p>
    <w:p w:rsidR="003A3E82" w:rsidRDefault="003A3E82" w:rsidP="003A3E82">
      <w:pPr>
        <w:pStyle w:val="a5"/>
        <w:numPr>
          <w:ilvl w:val="0"/>
          <w:numId w:val="4"/>
        </w:numPr>
        <w:tabs>
          <w:tab w:val="left" w:pos="482"/>
          <w:tab w:val="left" w:pos="2543"/>
        </w:tabs>
        <w:ind w:right="494" w:hanging="2281"/>
        <w:rPr>
          <w:sz w:val="28"/>
        </w:rPr>
      </w:pPr>
      <w:r>
        <w:rPr>
          <w:sz w:val="28"/>
        </w:rPr>
        <w:t>ДСТУ</w:t>
      </w:r>
      <w:r>
        <w:rPr>
          <w:spacing w:val="-4"/>
          <w:sz w:val="28"/>
        </w:rPr>
        <w:t xml:space="preserve"> </w:t>
      </w:r>
      <w:r>
        <w:rPr>
          <w:sz w:val="28"/>
        </w:rPr>
        <w:t>2296-93</w:t>
      </w:r>
      <w:r>
        <w:rPr>
          <w:spacing w:val="80"/>
          <w:sz w:val="28"/>
        </w:rPr>
        <w:t xml:space="preserve"> </w:t>
      </w:r>
      <w:r>
        <w:rPr>
          <w:sz w:val="28"/>
        </w:rPr>
        <w:t xml:space="preserve">Система сертифікації </w:t>
      </w:r>
      <w:proofErr w:type="spellStart"/>
      <w:r>
        <w:rPr>
          <w:sz w:val="28"/>
        </w:rPr>
        <w:t>УкрСЕПРО</w:t>
      </w:r>
      <w:proofErr w:type="spellEnd"/>
      <w:r>
        <w:rPr>
          <w:sz w:val="28"/>
        </w:rPr>
        <w:t xml:space="preserve">. Знак відповідності. Форма, розміри, технічні вимоги та правила </w:t>
      </w:r>
      <w:r>
        <w:rPr>
          <w:spacing w:val="-2"/>
          <w:sz w:val="28"/>
        </w:rPr>
        <w:t>застосування</w:t>
      </w:r>
    </w:p>
    <w:p w:rsidR="003A3E82" w:rsidRDefault="003A3E82" w:rsidP="003A3E82">
      <w:pPr>
        <w:pStyle w:val="a5"/>
        <w:numPr>
          <w:ilvl w:val="0"/>
          <w:numId w:val="4"/>
        </w:numPr>
        <w:tabs>
          <w:tab w:val="left" w:pos="483"/>
        </w:tabs>
        <w:spacing w:before="1"/>
        <w:ind w:left="483" w:hanging="220"/>
        <w:rPr>
          <w:sz w:val="28"/>
        </w:rPr>
      </w:pPr>
      <w:r>
        <w:rPr>
          <w:sz w:val="28"/>
        </w:rPr>
        <w:t>ДСТУ</w:t>
      </w:r>
      <w:r>
        <w:rPr>
          <w:spacing w:val="-7"/>
          <w:sz w:val="28"/>
        </w:rPr>
        <w:t xml:space="preserve"> </w:t>
      </w:r>
      <w:r>
        <w:rPr>
          <w:sz w:val="28"/>
        </w:rPr>
        <w:t>3410-96</w:t>
      </w:r>
      <w:r>
        <w:rPr>
          <w:spacing w:val="75"/>
          <w:sz w:val="28"/>
        </w:rPr>
        <w:t xml:space="preserve">  </w:t>
      </w:r>
      <w:r>
        <w:rPr>
          <w:sz w:val="28"/>
        </w:rPr>
        <w:t>Система</w:t>
      </w:r>
      <w:r>
        <w:rPr>
          <w:spacing w:val="-4"/>
          <w:sz w:val="28"/>
        </w:rPr>
        <w:t xml:space="preserve"> </w:t>
      </w:r>
      <w:r>
        <w:rPr>
          <w:sz w:val="28"/>
        </w:rPr>
        <w:t>сертифікації</w:t>
      </w:r>
      <w:r>
        <w:rPr>
          <w:spacing w:val="-3"/>
          <w:sz w:val="28"/>
        </w:rPr>
        <w:t xml:space="preserve"> </w:t>
      </w:r>
      <w:proofErr w:type="spellStart"/>
      <w:r>
        <w:rPr>
          <w:sz w:val="28"/>
        </w:rPr>
        <w:t>УкрСЕПРО</w:t>
      </w:r>
      <w:proofErr w:type="spellEnd"/>
      <w:r>
        <w:rPr>
          <w:sz w:val="28"/>
        </w:rPr>
        <w:t>.</w:t>
      </w:r>
      <w:r>
        <w:rPr>
          <w:spacing w:val="-5"/>
          <w:sz w:val="28"/>
        </w:rPr>
        <w:t xml:space="preserve"> </w:t>
      </w:r>
      <w:r>
        <w:rPr>
          <w:sz w:val="28"/>
        </w:rPr>
        <w:t>Основні</w:t>
      </w:r>
      <w:r>
        <w:rPr>
          <w:spacing w:val="-3"/>
          <w:sz w:val="28"/>
        </w:rPr>
        <w:t xml:space="preserve"> </w:t>
      </w:r>
      <w:r>
        <w:rPr>
          <w:spacing w:val="-2"/>
          <w:sz w:val="28"/>
        </w:rPr>
        <w:t>положення</w:t>
      </w:r>
    </w:p>
    <w:p w:rsidR="003A3E82" w:rsidRDefault="003A3E82" w:rsidP="003A3E82">
      <w:pPr>
        <w:widowControl/>
        <w:autoSpaceDE/>
        <w:autoSpaceDN/>
        <w:rPr>
          <w:sz w:val="28"/>
        </w:rPr>
        <w:sectPr w:rsidR="003A3E82">
          <w:pgSz w:w="11910" w:h="16840"/>
          <w:pgMar w:top="1220" w:right="708" w:bottom="920" w:left="1559" w:header="713" w:footer="733" w:gutter="0"/>
          <w:cols w:space="720"/>
        </w:sectPr>
      </w:pPr>
    </w:p>
    <w:p w:rsidR="003A3E82" w:rsidRDefault="003A3E82" w:rsidP="003A3E82">
      <w:pPr>
        <w:pStyle w:val="a5"/>
        <w:numPr>
          <w:ilvl w:val="0"/>
          <w:numId w:val="4"/>
        </w:numPr>
        <w:tabs>
          <w:tab w:val="left" w:pos="483"/>
        </w:tabs>
        <w:ind w:left="263" w:right="495"/>
      </w:pPr>
      <w:r w:rsidRPr="001342AA">
        <w:rPr>
          <w:spacing w:val="-4"/>
          <w:sz w:val="28"/>
        </w:rPr>
        <w:lastRenderedPageBreak/>
        <w:t xml:space="preserve">ДСТУ </w:t>
      </w:r>
      <w:r w:rsidRPr="001342AA">
        <w:rPr>
          <w:spacing w:val="-2"/>
          <w:sz w:val="28"/>
        </w:rPr>
        <w:t>3411:2004</w:t>
      </w:r>
      <w:r>
        <w:t xml:space="preserve">Система сертифікації </w:t>
      </w:r>
      <w:proofErr w:type="spellStart"/>
      <w:r>
        <w:t>УкрСЕПРО</w:t>
      </w:r>
      <w:proofErr w:type="spellEnd"/>
      <w:r>
        <w:t>. Вимоги до органів сертифікації продукції та порядок їх призначення і надання повноважень на діяльність у системі</w:t>
      </w:r>
    </w:p>
    <w:p w:rsidR="003A3E82" w:rsidRDefault="003A3E82" w:rsidP="003A3E82">
      <w:pPr>
        <w:pStyle w:val="a5"/>
        <w:numPr>
          <w:ilvl w:val="0"/>
          <w:numId w:val="4"/>
        </w:numPr>
        <w:tabs>
          <w:tab w:val="left" w:pos="482"/>
          <w:tab w:val="left" w:pos="2543"/>
          <w:tab w:val="left" w:pos="3913"/>
          <w:tab w:val="left" w:pos="5759"/>
          <w:tab w:val="left" w:pos="7580"/>
          <w:tab w:val="left" w:pos="8858"/>
        </w:tabs>
        <w:ind w:right="496" w:hanging="2281"/>
        <w:jc w:val="left"/>
        <w:rPr>
          <w:sz w:val="28"/>
        </w:rPr>
      </w:pPr>
      <w:r>
        <w:rPr>
          <w:sz w:val="28"/>
        </w:rPr>
        <w:t>ДСТУ 3412-96</w:t>
      </w:r>
      <w:r>
        <w:rPr>
          <w:sz w:val="28"/>
        </w:rPr>
        <w:tab/>
      </w:r>
      <w:r>
        <w:rPr>
          <w:spacing w:val="-2"/>
          <w:sz w:val="28"/>
        </w:rPr>
        <w:t>Система</w:t>
      </w:r>
      <w:r>
        <w:rPr>
          <w:sz w:val="28"/>
        </w:rPr>
        <w:tab/>
      </w:r>
      <w:r>
        <w:rPr>
          <w:spacing w:val="-2"/>
          <w:sz w:val="28"/>
        </w:rPr>
        <w:t>сертифікації</w:t>
      </w:r>
      <w:r>
        <w:rPr>
          <w:sz w:val="28"/>
        </w:rPr>
        <w:tab/>
      </w:r>
      <w:proofErr w:type="spellStart"/>
      <w:r>
        <w:rPr>
          <w:spacing w:val="-2"/>
          <w:sz w:val="28"/>
        </w:rPr>
        <w:t>УкрСЕПРО</w:t>
      </w:r>
      <w:proofErr w:type="spellEnd"/>
      <w:r>
        <w:rPr>
          <w:spacing w:val="-2"/>
          <w:sz w:val="28"/>
        </w:rPr>
        <w:t>.</w:t>
      </w:r>
      <w:r>
        <w:rPr>
          <w:sz w:val="28"/>
        </w:rPr>
        <w:tab/>
      </w:r>
      <w:r>
        <w:rPr>
          <w:spacing w:val="-2"/>
          <w:sz w:val="28"/>
        </w:rPr>
        <w:t>Вимоги</w:t>
      </w:r>
      <w:r>
        <w:rPr>
          <w:sz w:val="28"/>
        </w:rPr>
        <w:tab/>
      </w:r>
      <w:r>
        <w:rPr>
          <w:spacing w:val="-6"/>
          <w:sz w:val="28"/>
        </w:rPr>
        <w:t xml:space="preserve">до </w:t>
      </w:r>
      <w:r>
        <w:rPr>
          <w:sz w:val="28"/>
        </w:rPr>
        <w:t>випробувальних лабораторій</w:t>
      </w:r>
    </w:p>
    <w:p w:rsidR="003A3E82" w:rsidRDefault="003A3E82" w:rsidP="003A3E82">
      <w:pPr>
        <w:pStyle w:val="a5"/>
        <w:numPr>
          <w:ilvl w:val="0"/>
          <w:numId w:val="4"/>
        </w:numPr>
        <w:tabs>
          <w:tab w:val="left" w:pos="482"/>
          <w:tab w:val="left" w:pos="2543"/>
          <w:tab w:val="left" w:pos="4091"/>
          <w:tab w:val="left" w:pos="6115"/>
          <w:tab w:val="left" w:pos="8111"/>
        </w:tabs>
        <w:ind w:right="494" w:hanging="2281"/>
        <w:jc w:val="left"/>
        <w:rPr>
          <w:sz w:val="28"/>
        </w:rPr>
      </w:pPr>
      <w:r>
        <w:rPr>
          <w:sz w:val="28"/>
        </w:rPr>
        <w:t>ДСТУ 3413-96</w:t>
      </w:r>
      <w:r>
        <w:rPr>
          <w:sz w:val="28"/>
        </w:rPr>
        <w:tab/>
      </w:r>
      <w:r>
        <w:rPr>
          <w:spacing w:val="-2"/>
          <w:sz w:val="28"/>
        </w:rPr>
        <w:t>Система</w:t>
      </w:r>
      <w:r>
        <w:rPr>
          <w:sz w:val="28"/>
        </w:rPr>
        <w:tab/>
      </w:r>
      <w:r>
        <w:rPr>
          <w:spacing w:val="-2"/>
          <w:sz w:val="28"/>
        </w:rPr>
        <w:t>сертифікації</w:t>
      </w:r>
      <w:r>
        <w:rPr>
          <w:sz w:val="28"/>
        </w:rPr>
        <w:tab/>
      </w:r>
      <w:proofErr w:type="spellStart"/>
      <w:r>
        <w:rPr>
          <w:spacing w:val="-2"/>
          <w:sz w:val="28"/>
        </w:rPr>
        <w:t>УкрСЕПРО</w:t>
      </w:r>
      <w:proofErr w:type="spellEnd"/>
      <w:r>
        <w:rPr>
          <w:spacing w:val="-2"/>
          <w:sz w:val="28"/>
        </w:rPr>
        <w:t>.</w:t>
      </w:r>
      <w:r>
        <w:rPr>
          <w:sz w:val="28"/>
        </w:rPr>
        <w:tab/>
      </w:r>
      <w:r>
        <w:rPr>
          <w:spacing w:val="-2"/>
          <w:sz w:val="28"/>
        </w:rPr>
        <w:t xml:space="preserve">Порядок </w:t>
      </w:r>
      <w:r>
        <w:rPr>
          <w:sz w:val="28"/>
        </w:rPr>
        <w:t>проведення сертифікації продукції</w:t>
      </w:r>
    </w:p>
    <w:p w:rsidR="003A3E82" w:rsidRDefault="003A3E82" w:rsidP="003A3E82">
      <w:pPr>
        <w:pStyle w:val="a5"/>
        <w:numPr>
          <w:ilvl w:val="0"/>
          <w:numId w:val="4"/>
        </w:numPr>
        <w:tabs>
          <w:tab w:val="left" w:pos="482"/>
          <w:tab w:val="left" w:pos="2543"/>
        </w:tabs>
        <w:spacing w:before="79"/>
        <w:ind w:right="493" w:hanging="2281"/>
        <w:rPr>
          <w:sz w:val="28"/>
        </w:rPr>
      </w:pPr>
      <w:r>
        <w:rPr>
          <w:sz w:val="28"/>
        </w:rPr>
        <w:t>ДСТУ</w:t>
      </w:r>
      <w:r>
        <w:rPr>
          <w:spacing w:val="-3"/>
          <w:sz w:val="28"/>
        </w:rPr>
        <w:t xml:space="preserve"> </w:t>
      </w:r>
      <w:r>
        <w:rPr>
          <w:sz w:val="28"/>
        </w:rPr>
        <w:t xml:space="preserve">3414-96 Система сертифікації </w:t>
      </w:r>
      <w:proofErr w:type="spellStart"/>
      <w:r>
        <w:rPr>
          <w:sz w:val="28"/>
        </w:rPr>
        <w:t>УкрСЕПРО</w:t>
      </w:r>
      <w:proofErr w:type="spellEnd"/>
      <w:r>
        <w:rPr>
          <w:sz w:val="28"/>
        </w:rPr>
        <w:t>. Атестація виробництва. Порядок проведення</w:t>
      </w:r>
    </w:p>
    <w:p w:rsidR="003A3E82" w:rsidRDefault="003A3E82" w:rsidP="003A3E82">
      <w:pPr>
        <w:pStyle w:val="a5"/>
        <w:numPr>
          <w:ilvl w:val="0"/>
          <w:numId w:val="4"/>
        </w:numPr>
        <w:tabs>
          <w:tab w:val="left" w:pos="483"/>
        </w:tabs>
        <w:spacing w:before="2" w:line="322" w:lineRule="exact"/>
        <w:ind w:left="483" w:hanging="220"/>
        <w:rPr>
          <w:sz w:val="28"/>
        </w:rPr>
      </w:pPr>
      <w:r>
        <w:rPr>
          <w:sz w:val="28"/>
        </w:rPr>
        <w:t>ДСТУ</w:t>
      </w:r>
      <w:r>
        <w:rPr>
          <w:spacing w:val="-7"/>
          <w:sz w:val="28"/>
        </w:rPr>
        <w:t xml:space="preserve"> </w:t>
      </w:r>
      <w:r>
        <w:rPr>
          <w:sz w:val="28"/>
        </w:rPr>
        <w:t>3415-96</w:t>
      </w:r>
      <w:r>
        <w:rPr>
          <w:spacing w:val="76"/>
          <w:sz w:val="28"/>
        </w:rPr>
        <w:t xml:space="preserve">  </w:t>
      </w:r>
      <w:r>
        <w:rPr>
          <w:sz w:val="28"/>
        </w:rPr>
        <w:t>Система</w:t>
      </w:r>
      <w:r>
        <w:rPr>
          <w:spacing w:val="-3"/>
          <w:sz w:val="28"/>
        </w:rPr>
        <w:t xml:space="preserve"> </w:t>
      </w:r>
      <w:r>
        <w:rPr>
          <w:sz w:val="28"/>
        </w:rPr>
        <w:t>сертифікації</w:t>
      </w:r>
      <w:r>
        <w:rPr>
          <w:spacing w:val="-3"/>
          <w:sz w:val="28"/>
        </w:rPr>
        <w:t xml:space="preserve"> </w:t>
      </w:r>
      <w:proofErr w:type="spellStart"/>
      <w:r>
        <w:rPr>
          <w:sz w:val="28"/>
        </w:rPr>
        <w:t>УкрСЕПРО</w:t>
      </w:r>
      <w:proofErr w:type="spellEnd"/>
      <w:r>
        <w:rPr>
          <w:sz w:val="28"/>
        </w:rPr>
        <w:t>.</w:t>
      </w:r>
      <w:r>
        <w:rPr>
          <w:spacing w:val="-4"/>
          <w:sz w:val="28"/>
        </w:rPr>
        <w:t xml:space="preserve"> </w:t>
      </w:r>
      <w:r>
        <w:rPr>
          <w:sz w:val="28"/>
        </w:rPr>
        <w:t>Реєстр</w:t>
      </w:r>
      <w:r>
        <w:rPr>
          <w:spacing w:val="-3"/>
          <w:sz w:val="28"/>
        </w:rPr>
        <w:t xml:space="preserve"> </w:t>
      </w:r>
      <w:r>
        <w:rPr>
          <w:spacing w:val="-2"/>
          <w:sz w:val="28"/>
        </w:rPr>
        <w:t>системи</w:t>
      </w:r>
    </w:p>
    <w:p w:rsidR="003A3E82" w:rsidRDefault="003A3E82" w:rsidP="003A3E82">
      <w:pPr>
        <w:pStyle w:val="a5"/>
        <w:numPr>
          <w:ilvl w:val="0"/>
          <w:numId w:val="4"/>
        </w:numPr>
        <w:tabs>
          <w:tab w:val="left" w:pos="482"/>
          <w:tab w:val="left" w:pos="2543"/>
        </w:tabs>
        <w:ind w:right="494" w:hanging="2281"/>
        <w:rPr>
          <w:sz w:val="28"/>
        </w:rPr>
      </w:pPr>
      <w:r>
        <w:rPr>
          <w:sz w:val="28"/>
        </w:rPr>
        <w:t>ДСТУ</w:t>
      </w:r>
      <w:r>
        <w:rPr>
          <w:spacing w:val="-3"/>
          <w:sz w:val="28"/>
        </w:rPr>
        <w:t xml:space="preserve"> </w:t>
      </w:r>
      <w:r>
        <w:rPr>
          <w:sz w:val="28"/>
        </w:rPr>
        <w:t>3417-96</w:t>
      </w:r>
      <w:r>
        <w:rPr>
          <w:spacing w:val="40"/>
          <w:sz w:val="28"/>
        </w:rPr>
        <w:t xml:space="preserve"> </w:t>
      </w:r>
      <w:r>
        <w:rPr>
          <w:sz w:val="28"/>
        </w:rPr>
        <w:t>Система</w:t>
      </w:r>
      <w:r>
        <w:rPr>
          <w:spacing w:val="80"/>
          <w:sz w:val="28"/>
        </w:rPr>
        <w:t xml:space="preserve"> </w:t>
      </w:r>
      <w:r>
        <w:rPr>
          <w:sz w:val="28"/>
        </w:rPr>
        <w:t>сертифікації</w:t>
      </w:r>
      <w:r>
        <w:rPr>
          <w:spacing w:val="80"/>
          <w:sz w:val="28"/>
        </w:rPr>
        <w:t xml:space="preserve"> </w:t>
      </w:r>
      <w:proofErr w:type="spellStart"/>
      <w:r>
        <w:rPr>
          <w:sz w:val="28"/>
        </w:rPr>
        <w:t>УкрСЕПРО</w:t>
      </w:r>
      <w:proofErr w:type="spellEnd"/>
      <w:r>
        <w:rPr>
          <w:sz w:val="28"/>
        </w:rPr>
        <w:t>.</w:t>
      </w:r>
      <w:r>
        <w:rPr>
          <w:spacing w:val="80"/>
          <w:sz w:val="28"/>
        </w:rPr>
        <w:t xml:space="preserve"> </w:t>
      </w:r>
      <w:r>
        <w:rPr>
          <w:sz w:val="28"/>
        </w:rPr>
        <w:t xml:space="preserve">Процедура визнання результатів сертифікації продукції, що </w:t>
      </w:r>
      <w:r>
        <w:rPr>
          <w:spacing w:val="-2"/>
          <w:sz w:val="28"/>
        </w:rPr>
        <w:t>імпортується</w:t>
      </w:r>
    </w:p>
    <w:p w:rsidR="003A3E82" w:rsidRDefault="003A3E82" w:rsidP="003A3E82">
      <w:pPr>
        <w:pStyle w:val="a5"/>
        <w:numPr>
          <w:ilvl w:val="0"/>
          <w:numId w:val="4"/>
        </w:numPr>
        <w:tabs>
          <w:tab w:val="left" w:pos="482"/>
          <w:tab w:val="left" w:pos="2543"/>
        </w:tabs>
        <w:ind w:right="492" w:hanging="2281"/>
        <w:rPr>
          <w:sz w:val="28"/>
        </w:rPr>
      </w:pPr>
      <w:r>
        <w:rPr>
          <w:sz w:val="28"/>
        </w:rPr>
        <w:t>ДСТУ</w:t>
      </w:r>
      <w:r>
        <w:rPr>
          <w:spacing w:val="-2"/>
          <w:sz w:val="28"/>
        </w:rPr>
        <w:t xml:space="preserve"> </w:t>
      </w:r>
      <w:r>
        <w:rPr>
          <w:sz w:val="28"/>
        </w:rPr>
        <w:t>3418-96</w:t>
      </w:r>
      <w:r>
        <w:rPr>
          <w:spacing w:val="4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Вимоги</w:t>
      </w:r>
      <w:r>
        <w:rPr>
          <w:spacing w:val="40"/>
          <w:sz w:val="28"/>
        </w:rPr>
        <w:t xml:space="preserve"> </w:t>
      </w:r>
      <w:r>
        <w:rPr>
          <w:sz w:val="28"/>
        </w:rPr>
        <w:t>до</w:t>
      </w:r>
      <w:r>
        <w:rPr>
          <w:spacing w:val="40"/>
          <w:sz w:val="28"/>
        </w:rPr>
        <w:t xml:space="preserve"> </w:t>
      </w:r>
      <w:r>
        <w:rPr>
          <w:sz w:val="28"/>
        </w:rPr>
        <w:t>аудиторів та порядок їх атестації</w:t>
      </w:r>
    </w:p>
    <w:p w:rsidR="003A3E82" w:rsidRDefault="003A3E82" w:rsidP="003A3E82">
      <w:pPr>
        <w:pStyle w:val="a5"/>
        <w:numPr>
          <w:ilvl w:val="0"/>
          <w:numId w:val="4"/>
        </w:numPr>
        <w:tabs>
          <w:tab w:val="left" w:pos="482"/>
          <w:tab w:val="left" w:pos="2543"/>
        </w:tabs>
        <w:ind w:right="497" w:hanging="2281"/>
        <w:rPr>
          <w:sz w:val="28"/>
        </w:rPr>
      </w:pPr>
      <w:r>
        <w:rPr>
          <w:sz w:val="28"/>
        </w:rPr>
        <w:t>ДСТУ</w:t>
      </w:r>
      <w:r>
        <w:rPr>
          <w:spacing w:val="-3"/>
          <w:sz w:val="28"/>
        </w:rPr>
        <w:t xml:space="preserve"> </w:t>
      </w:r>
      <w:r>
        <w:rPr>
          <w:sz w:val="28"/>
        </w:rPr>
        <w:t>3419-96</w:t>
      </w:r>
      <w:r>
        <w:rPr>
          <w:spacing w:val="40"/>
          <w:sz w:val="28"/>
        </w:rPr>
        <w:t xml:space="preserve"> </w:t>
      </w:r>
      <w:r>
        <w:rPr>
          <w:sz w:val="28"/>
        </w:rPr>
        <w:t>Система</w:t>
      </w:r>
      <w:r>
        <w:rPr>
          <w:spacing w:val="80"/>
          <w:sz w:val="28"/>
        </w:rPr>
        <w:t xml:space="preserve"> </w:t>
      </w:r>
      <w:r>
        <w:rPr>
          <w:sz w:val="28"/>
        </w:rPr>
        <w:t>сертифікації</w:t>
      </w:r>
      <w:r>
        <w:rPr>
          <w:spacing w:val="80"/>
          <w:sz w:val="28"/>
        </w:rPr>
        <w:t xml:space="preserve"> </w:t>
      </w:r>
      <w:proofErr w:type="spellStart"/>
      <w:r>
        <w:rPr>
          <w:sz w:val="28"/>
        </w:rPr>
        <w:t>УкрСЕПРО</w:t>
      </w:r>
      <w:proofErr w:type="spellEnd"/>
      <w:r>
        <w:rPr>
          <w:sz w:val="28"/>
        </w:rPr>
        <w:t>.</w:t>
      </w:r>
      <w:r>
        <w:rPr>
          <w:spacing w:val="80"/>
          <w:sz w:val="28"/>
        </w:rPr>
        <w:t xml:space="preserve"> </w:t>
      </w:r>
      <w:r>
        <w:rPr>
          <w:sz w:val="28"/>
        </w:rPr>
        <w:t>Сертифікація систем якості. Порядок проведення</w:t>
      </w:r>
    </w:p>
    <w:p w:rsidR="003A3E82" w:rsidRDefault="003A3E82" w:rsidP="003A3E82">
      <w:pPr>
        <w:pStyle w:val="a5"/>
        <w:numPr>
          <w:ilvl w:val="0"/>
          <w:numId w:val="4"/>
        </w:numPr>
        <w:tabs>
          <w:tab w:val="left" w:pos="482"/>
          <w:tab w:val="left" w:pos="2543"/>
        </w:tabs>
        <w:ind w:right="498" w:hanging="2281"/>
        <w:rPr>
          <w:sz w:val="28"/>
        </w:rPr>
      </w:pPr>
      <w:r>
        <w:rPr>
          <w:sz w:val="28"/>
        </w:rPr>
        <w:t>ДСТУ</w:t>
      </w:r>
      <w:r>
        <w:rPr>
          <w:spacing w:val="-4"/>
          <w:sz w:val="28"/>
        </w:rPr>
        <w:t xml:space="preserve"> </w:t>
      </w:r>
      <w:r>
        <w:rPr>
          <w:sz w:val="28"/>
        </w:rPr>
        <w:t>3420-96</w:t>
      </w:r>
      <w:r>
        <w:rPr>
          <w:spacing w:val="80"/>
          <w:w w:val="150"/>
          <w:sz w:val="28"/>
        </w:rPr>
        <w:t xml:space="preserve"> </w:t>
      </w:r>
      <w:r>
        <w:rPr>
          <w:sz w:val="28"/>
        </w:rPr>
        <w:t xml:space="preserve">Система сертифікації </w:t>
      </w:r>
      <w:proofErr w:type="spellStart"/>
      <w:r>
        <w:rPr>
          <w:sz w:val="28"/>
        </w:rPr>
        <w:t>УкрСЕПРО</w:t>
      </w:r>
      <w:proofErr w:type="spellEnd"/>
      <w:r>
        <w:rPr>
          <w:sz w:val="28"/>
        </w:rPr>
        <w:t>. Вимоги до органів з сертифікації систем якості</w:t>
      </w:r>
    </w:p>
    <w:p w:rsidR="003A3E82" w:rsidRDefault="003A3E82" w:rsidP="003A3E82">
      <w:pPr>
        <w:pStyle w:val="a5"/>
        <w:numPr>
          <w:ilvl w:val="0"/>
          <w:numId w:val="4"/>
        </w:numPr>
        <w:tabs>
          <w:tab w:val="left" w:pos="483"/>
        </w:tabs>
        <w:spacing w:line="321" w:lineRule="exact"/>
        <w:ind w:left="483" w:hanging="220"/>
        <w:rPr>
          <w:sz w:val="28"/>
        </w:rPr>
      </w:pPr>
      <w:r>
        <w:rPr>
          <w:sz w:val="28"/>
        </w:rPr>
        <w:t>ДСТУ</w:t>
      </w:r>
      <w:r>
        <w:rPr>
          <w:spacing w:val="-5"/>
          <w:sz w:val="28"/>
        </w:rPr>
        <w:t xml:space="preserve"> </w:t>
      </w:r>
      <w:r>
        <w:rPr>
          <w:sz w:val="28"/>
        </w:rPr>
        <w:t>3498-96</w:t>
      </w:r>
      <w:r>
        <w:rPr>
          <w:spacing w:val="76"/>
          <w:sz w:val="28"/>
        </w:rPr>
        <w:t xml:space="preserve">  </w:t>
      </w:r>
      <w:r>
        <w:rPr>
          <w:sz w:val="28"/>
        </w:rPr>
        <w:t>Система</w:t>
      </w:r>
      <w:r>
        <w:rPr>
          <w:spacing w:val="19"/>
          <w:sz w:val="28"/>
        </w:rPr>
        <w:t xml:space="preserve"> </w:t>
      </w:r>
      <w:r>
        <w:rPr>
          <w:sz w:val="28"/>
        </w:rPr>
        <w:t>сертифікації</w:t>
      </w:r>
      <w:r>
        <w:rPr>
          <w:spacing w:val="17"/>
          <w:sz w:val="28"/>
        </w:rPr>
        <w:t xml:space="preserve"> </w:t>
      </w:r>
      <w:proofErr w:type="spellStart"/>
      <w:r>
        <w:rPr>
          <w:sz w:val="28"/>
        </w:rPr>
        <w:t>УкрСЕПРО</w:t>
      </w:r>
      <w:proofErr w:type="spellEnd"/>
      <w:r>
        <w:rPr>
          <w:sz w:val="28"/>
        </w:rPr>
        <w:t>.</w:t>
      </w:r>
      <w:r>
        <w:rPr>
          <w:spacing w:val="17"/>
          <w:sz w:val="28"/>
        </w:rPr>
        <w:t xml:space="preserve"> </w:t>
      </w:r>
      <w:r>
        <w:rPr>
          <w:sz w:val="28"/>
        </w:rPr>
        <w:t>Бланки</w:t>
      </w:r>
      <w:r>
        <w:rPr>
          <w:spacing w:val="18"/>
          <w:sz w:val="28"/>
        </w:rPr>
        <w:t xml:space="preserve"> </w:t>
      </w:r>
      <w:r>
        <w:rPr>
          <w:spacing w:val="-2"/>
          <w:sz w:val="28"/>
        </w:rPr>
        <w:t>документів.</w:t>
      </w:r>
    </w:p>
    <w:p w:rsidR="003A3E82" w:rsidRDefault="003A3E82" w:rsidP="003A3E82">
      <w:pPr>
        <w:pStyle w:val="a3"/>
        <w:ind w:left="2543"/>
        <w:jc w:val="both"/>
      </w:pPr>
      <w:r>
        <w:t>Форма</w:t>
      </w:r>
      <w:r>
        <w:rPr>
          <w:spacing w:val="-5"/>
        </w:rPr>
        <w:t xml:space="preserve"> </w:t>
      </w:r>
      <w:r>
        <w:t>та</w:t>
      </w:r>
      <w:r>
        <w:rPr>
          <w:spacing w:val="-3"/>
        </w:rPr>
        <w:t xml:space="preserve"> </w:t>
      </w:r>
      <w:r>
        <w:rPr>
          <w:spacing w:val="-4"/>
        </w:rPr>
        <w:t>опис</w:t>
      </w:r>
    </w:p>
    <w:p w:rsidR="003A3E82" w:rsidRDefault="003A3E82" w:rsidP="003A3E82">
      <w:pPr>
        <w:widowControl/>
        <w:autoSpaceDE/>
        <w:autoSpaceDN/>
        <w:rPr>
          <w:sz w:val="28"/>
          <w:szCs w:val="28"/>
        </w:rPr>
        <w:sectPr w:rsidR="003A3E82">
          <w:pgSz w:w="11910" w:h="16840"/>
          <w:pgMar w:top="1220" w:right="708" w:bottom="920" w:left="1559" w:header="713" w:footer="733" w:gutter="0"/>
          <w:cols w:space="720"/>
        </w:sectPr>
      </w:pPr>
    </w:p>
    <w:p w:rsidR="003A3E82" w:rsidRDefault="003A3E82" w:rsidP="003A3E82">
      <w:pPr>
        <w:pStyle w:val="a3"/>
        <w:spacing w:line="315" w:lineRule="exact"/>
        <w:ind w:left="263"/>
      </w:pPr>
      <w:r>
        <w:lastRenderedPageBreak/>
        <w:t>-</w:t>
      </w:r>
      <w:r>
        <w:rPr>
          <w:spacing w:val="57"/>
        </w:rPr>
        <w:t xml:space="preserve"> </w:t>
      </w:r>
      <w:r>
        <w:t>ДСТУ</w:t>
      </w:r>
      <w:r>
        <w:rPr>
          <w:spacing w:val="-1"/>
        </w:rPr>
        <w:t xml:space="preserve"> </w:t>
      </w:r>
      <w:r>
        <w:rPr>
          <w:spacing w:val="-4"/>
        </w:rPr>
        <w:t>3957-</w:t>
      </w:r>
    </w:p>
    <w:p w:rsidR="003A3E82" w:rsidRDefault="003A3E82" w:rsidP="003A3E82">
      <w:pPr>
        <w:pStyle w:val="a3"/>
        <w:spacing w:before="2"/>
        <w:ind w:left="483"/>
      </w:pPr>
      <w:r>
        <w:rPr>
          <w:spacing w:val="-4"/>
        </w:rPr>
        <w:t>2000</w:t>
      </w:r>
    </w:p>
    <w:p w:rsidR="003A3E82" w:rsidRDefault="003A3E82" w:rsidP="003A3E82">
      <w:pPr>
        <w:pStyle w:val="a5"/>
        <w:numPr>
          <w:ilvl w:val="0"/>
          <w:numId w:val="4"/>
        </w:numPr>
        <w:tabs>
          <w:tab w:val="left" w:pos="483"/>
        </w:tabs>
        <w:spacing w:before="321"/>
        <w:ind w:left="483" w:right="313"/>
        <w:jc w:val="left"/>
        <w:rPr>
          <w:sz w:val="28"/>
        </w:rPr>
      </w:pPr>
      <w:r>
        <w:rPr>
          <w:spacing w:val="-4"/>
          <w:sz w:val="28"/>
        </w:rPr>
        <w:t xml:space="preserve">ДСТУ </w:t>
      </w:r>
      <w:r>
        <w:rPr>
          <w:spacing w:val="-2"/>
          <w:sz w:val="28"/>
        </w:rPr>
        <w:t>4332:2008</w:t>
      </w:r>
    </w:p>
    <w:p w:rsidR="003A3E82" w:rsidRDefault="003A3E82" w:rsidP="003A3E82">
      <w:pPr>
        <w:pStyle w:val="a3"/>
        <w:ind w:left="263" w:right="494"/>
        <w:jc w:val="both"/>
      </w:pPr>
      <w:r>
        <w:br w:type="column"/>
      </w:r>
      <w:r>
        <w:lastRenderedPageBreak/>
        <w:t xml:space="preserve">Система сертифікації </w:t>
      </w:r>
      <w:proofErr w:type="spellStart"/>
      <w:r>
        <w:t>УкрСЕПРО</w:t>
      </w:r>
      <w:proofErr w:type="spellEnd"/>
      <w:r>
        <w:t>. Порядок обстеження виробництва під час проведення сертифікації продукції</w:t>
      </w:r>
    </w:p>
    <w:p w:rsidR="003A3E82" w:rsidRDefault="003A3E82" w:rsidP="003A3E82">
      <w:pPr>
        <w:pStyle w:val="a3"/>
        <w:ind w:left="263" w:right="491"/>
        <w:jc w:val="both"/>
      </w:pPr>
      <w:r>
        <w:t xml:space="preserve">Система сертифікації </w:t>
      </w:r>
      <w:proofErr w:type="spellStart"/>
      <w:r>
        <w:t>УкрСЕПРО</w:t>
      </w:r>
      <w:proofErr w:type="spellEnd"/>
      <w:r>
        <w:t>. Порядок</w:t>
      </w:r>
      <w:r>
        <w:rPr>
          <w:spacing w:val="40"/>
        </w:rPr>
        <w:t xml:space="preserve"> </w:t>
      </w:r>
      <w:r>
        <w:t xml:space="preserve">проведення сертифікації технічних засобів </w:t>
      </w:r>
      <w:proofErr w:type="spellStart"/>
      <w:r>
        <w:rPr>
          <w:spacing w:val="-2"/>
        </w:rPr>
        <w:t>телекомунікацій</w:t>
      </w:r>
      <w:proofErr w:type="spellEnd"/>
    </w:p>
    <w:p w:rsidR="003A3E82" w:rsidRDefault="003A3E82" w:rsidP="003A3E82">
      <w:pPr>
        <w:widowControl/>
        <w:autoSpaceDE/>
        <w:autoSpaceDN/>
        <w:rPr>
          <w:sz w:val="28"/>
          <w:szCs w:val="28"/>
        </w:rPr>
        <w:sectPr w:rsidR="003A3E82">
          <w:type w:val="continuous"/>
          <w:pgSz w:w="11910" w:h="16840"/>
          <w:pgMar w:top="1040" w:right="708" w:bottom="280" w:left="1559" w:header="713" w:footer="733" w:gutter="0"/>
          <w:cols w:num="2" w:space="720" w:equalWidth="0">
            <w:col w:w="1998" w:space="283"/>
            <w:col w:w="7362"/>
          </w:cols>
        </w:sectPr>
      </w:pPr>
    </w:p>
    <w:p w:rsidR="003A3E82" w:rsidRDefault="003A3E82" w:rsidP="003A3E82">
      <w:pPr>
        <w:pStyle w:val="a5"/>
        <w:numPr>
          <w:ilvl w:val="0"/>
          <w:numId w:val="4"/>
        </w:numPr>
        <w:tabs>
          <w:tab w:val="left" w:pos="482"/>
          <w:tab w:val="left" w:pos="2543"/>
        </w:tabs>
        <w:ind w:right="496" w:hanging="2281"/>
        <w:rPr>
          <w:sz w:val="28"/>
        </w:rPr>
      </w:pPr>
      <w:r>
        <w:rPr>
          <w:sz w:val="28"/>
        </w:rPr>
        <w:lastRenderedPageBreak/>
        <w:t>Р</w:t>
      </w:r>
      <w:r>
        <w:rPr>
          <w:spacing w:val="-2"/>
          <w:sz w:val="28"/>
        </w:rPr>
        <w:t xml:space="preserve"> </w:t>
      </w:r>
      <w:r>
        <w:rPr>
          <w:sz w:val="28"/>
        </w:rPr>
        <w:t>50-025-94</w:t>
      </w:r>
      <w:r>
        <w:rPr>
          <w:spacing w:val="80"/>
          <w:w w:val="150"/>
          <w:sz w:val="28"/>
        </w:rPr>
        <w:t xml:space="preserve">   </w:t>
      </w:r>
      <w:r>
        <w:rPr>
          <w:sz w:val="28"/>
        </w:rPr>
        <w:t>Система</w:t>
      </w:r>
      <w:r>
        <w:rPr>
          <w:spacing w:val="30"/>
          <w:sz w:val="28"/>
        </w:rPr>
        <w:t xml:space="preserve"> </w:t>
      </w:r>
      <w:r>
        <w:rPr>
          <w:sz w:val="28"/>
        </w:rPr>
        <w:t>сертифікації</w:t>
      </w:r>
      <w:r>
        <w:rPr>
          <w:spacing w:val="28"/>
          <w:sz w:val="28"/>
        </w:rPr>
        <w:t xml:space="preserve"> </w:t>
      </w:r>
      <w:proofErr w:type="spellStart"/>
      <w:r>
        <w:rPr>
          <w:sz w:val="28"/>
        </w:rPr>
        <w:t>УкрСЕПРО</w:t>
      </w:r>
      <w:proofErr w:type="spellEnd"/>
      <w:r>
        <w:rPr>
          <w:sz w:val="28"/>
        </w:rPr>
        <w:t>.</w:t>
      </w:r>
      <w:r>
        <w:rPr>
          <w:spacing w:val="29"/>
          <w:sz w:val="28"/>
        </w:rPr>
        <w:t xml:space="preserve"> </w:t>
      </w:r>
      <w:r>
        <w:rPr>
          <w:sz w:val="28"/>
        </w:rPr>
        <w:t>Організація</w:t>
      </w:r>
      <w:r>
        <w:rPr>
          <w:spacing w:val="28"/>
          <w:sz w:val="28"/>
        </w:rPr>
        <w:t xml:space="preserve"> </w:t>
      </w:r>
      <w:r>
        <w:rPr>
          <w:sz w:val="28"/>
        </w:rPr>
        <w:t>роботи з проведення перевірки випробувальних лабораторій (центрів) з метою їх акредитації</w:t>
      </w:r>
    </w:p>
    <w:p w:rsidR="003A3E82" w:rsidRDefault="003A3E82" w:rsidP="003A3E82">
      <w:pPr>
        <w:pStyle w:val="a5"/>
        <w:numPr>
          <w:ilvl w:val="0"/>
          <w:numId w:val="4"/>
        </w:numPr>
        <w:tabs>
          <w:tab w:val="left" w:pos="482"/>
          <w:tab w:val="left" w:pos="2543"/>
        </w:tabs>
        <w:ind w:right="489" w:hanging="2281"/>
        <w:rPr>
          <w:sz w:val="28"/>
        </w:rPr>
      </w:pPr>
      <w:r>
        <w:rPr>
          <w:sz w:val="28"/>
        </w:rPr>
        <w:t>Р</w:t>
      </w:r>
      <w:r>
        <w:rPr>
          <w:spacing w:val="-1"/>
          <w:sz w:val="28"/>
        </w:rPr>
        <w:t xml:space="preserve"> </w:t>
      </w:r>
      <w:r>
        <w:rPr>
          <w:sz w:val="28"/>
        </w:rPr>
        <w:t>50-026-94</w:t>
      </w:r>
      <w:r>
        <w:rPr>
          <w:spacing w:val="4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Вибір</w:t>
      </w:r>
      <w:r>
        <w:rPr>
          <w:spacing w:val="40"/>
          <w:sz w:val="28"/>
        </w:rPr>
        <w:t xml:space="preserve"> </w:t>
      </w:r>
      <w:r>
        <w:rPr>
          <w:sz w:val="28"/>
        </w:rPr>
        <w:t>номенклатури показників, які підлягають обов'язковому</w:t>
      </w:r>
      <w:r>
        <w:rPr>
          <w:spacing w:val="-6"/>
          <w:sz w:val="28"/>
        </w:rPr>
        <w:t xml:space="preserve"> </w:t>
      </w:r>
      <w:r>
        <w:rPr>
          <w:sz w:val="28"/>
        </w:rPr>
        <w:t>включенню</w:t>
      </w:r>
      <w:r>
        <w:rPr>
          <w:spacing w:val="-3"/>
          <w:sz w:val="28"/>
        </w:rPr>
        <w:t xml:space="preserve"> </w:t>
      </w:r>
      <w:r>
        <w:rPr>
          <w:sz w:val="28"/>
        </w:rPr>
        <w:t>до</w:t>
      </w:r>
      <w:r>
        <w:rPr>
          <w:spacing w:val="-2"/>
          <w:sz w:val="28"/>
        </w:rPr>
        <w:t xml:space="preserve"> </w:t>
      </w:r>
      <w:r>
        <w:rPr>
          <w:sz w:val="28"/>
        </w:rPr>
        <w:t>нормативних</w:t>
      </w:r>
      <w:r>
        <w:rPr>
          <w:spacing w:val="-2"/>
          <w:sz w:val="28"/>
        </w:rPr>
        <w:t xml:space="preserve"> </w:t>
      </w:r>
      <w:r>
        <w:rPr>
          <w:sz w:val="28"/>
        </w:rPr>
        <w:t>документів для забезпечення безпеки продукції</w:t>
      </w:r>
    </w:p>
    <w:p w:rsidR="003A3E82" w:rsidRDefault="003A3E82" w:rsidP="003A3E82">
      <w:pPr>
        <w:pStyle w:val="a5"/>
        <w:numPr>
          <w:ilvl w:val="0"/>
          <w:numId w:val="4"/>
        </w:numPr>
        <w:tabs>
          <w:tab w:val="left" w:pos="482"/>
          <w:tab w:val="left" w:pos="2543"/>
        </w:tabs>
        <w:ind w:right="497" w:hanging="2281"/>
        <w:rPr>
          <w:sz w:val="28"/>
        </w:rPr>
      </w:pPr>
      <w:r>
        <w:rPr>
          <w:sz w:val="28"/>
        </w:rPr>
        <w:t>Р</w:t>
      </w:r>
      <w:r>
        <w:rPr>
          <w:spacing w:val="-2"/>
          <w:sz w:val="28"/>
        </w:rPr>
        <w:t xml:space="preserve"> </w:t>
      </w:r>
      <w:r>
        <w:rPr>
          <w:sz w:val="28"/>
        </w:rPr>
        <w:t>50-042-95</w:t>
      </w:r>
      <w:r>
        <w:rPr>
          <w:spacing w:val="8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Критерії</w:t>
      </w:r>
      <w:r>
        <w:rPr>
          <w:spacing w:val="40"/>
          <w:sz w:val="28"/>
        </w:rPr>
        <w:t xml:space="preserve"> </w:t>
      </w:r>
      <w:r>
        <w:rPr>
          <w:sz w:val="28"/>
        </w:rPr>
        <w:t xml:space="preserve">оцінки органу з сертифікації продукції під час його </w:t>
      </w:r>
      <w:r>
        <w:rPr>
          <w:spacing w:val="-2"/>
          <w:sz w:val="28"/>
        </w:rPr>
        <w:t>акредитації</w:t>
      </w:r>
    </w:p>
    <w:p w:rsidR="003A3E82" w:rsidRDefault="003A3E82" w:rsidP="003A3E82">
      <w:pPr>
        <w:pStyle w:val="a5"/>
        <w:numPr>
          <w:ilvl w:val="0"/>
          <w:numId w:val="4"/>
        </w:numPr>
        <w:tabs>
          <w:tab w:val="left" w:pos="482"/>
          <w:tab w:val="left" w:pos="2543"/>
        </w:tabs>
        <w:ind w:right="492" w:hanging="2281"/>
        <w:rPr>
          <w:sz w:val="28"/>
        </w:rPr>
      </w:pPr>
      <w:r>
        <w:rPr>
          <w:sz w:val="28"/>
        </w:rPr>
        <w:t>Р</w:t>
      </w:r>
      <w:r>
        <w:rPr>
          <w:spacing w:val="-1"/>
          <w:sz w:val="28"/>
        </w:rPr>
        <w:t xml:space="preserve"> </w:t>
      </w:r>
      <w:r>
        <w:rPr>
          <w:sz w:val="28"/>
        </w:rPr>
        <w:t>50-043-95</w:t>
      </w:r>
      <w:r>
        <w:rPr>
          <w:spacing w:val="8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 xml:space="preserve">Порядок проведення експертизи документів випробувальних </w:t>
      </w:r>
      <w:r>
        <w:rPr>
          <w:spacing w:val="-2"/>
          <w:sz w:val="28"/>
        </w:rPr>
        <w:t>лабораторій</w:t>
      </w:r>
    </w:p>
    <w:p w:rsidR="003A3E82" w:rsidRDefault="003A3E82" w:rsidP="003A3E82">
      <w:pPr>
        <w:pStyle w:val="a5"/>
        <w:numPr>
          <w:ilvl w:val="0"/>
          <w:numId w:val="4"/>
        </w:numPr>
        <w:tabs>
          <w:tab w:val="left" w:pos="482"/>
          <w:tab w:val="left" w:pos="2543"/>
        </w:tabs>
        <w:ind w:right="497" w:hanging="2281"/>
        <w:rPr>
          <w:sz w:val="28"/>
        </w:rPr>
      </w:pPr>
      <w:r>
        <w:rPr>
          <w:sz w:val="28"/>
        </w:rPr>
        <w:t>Р</w:t>
      </w:r>
      <w:r>
        <w:rPr>
          <w:spacing w:val="-1"/>
          <w:sz w:val="28"/>
        </w:rPr>
        <w:t xml:space="preserve"> </w:t>
      </w:r>
      <w:r>
        <w:rPr>
          <w:sz w:val="28"/>
        </w:rPr>
        <w:t>50-044-95</w:t>
      </w:r>
      <w:r>
        <w:rPr>
          <w:spacing w:val="40"/>
          <w:sz w:val="28"/>
        </w:rPr>
        <w:t xml:space="preserve">  </w:t>
      </w:r>
      <w:r>
        <w:rPr>
          <w:sz w:val="28"/>
        </w:rPr>
        <w:t>Система</w:t>
      </w:r>
      <w:r>
        <w:rPr>
          <w:spacing w:val="80"/>
          <w:sz w:val="28"/>
        </w:rPr>
        <w:t xml:space="preserve"> </w:t>
      </w:r>
      <w:r>
        <w:rPr>
          <w:sz w:val="28"/>
        </w:rPr>
        <w:t>сертифікації</w:t>
      </w:r>
      <w:r>
        <w:rPr>
          <w:spacing w:val="80"/>
          <w:sz w:val="28"/>
        </w:rPr>
        <w:t xml:space="preserve"> </w:t>
      </w:r>
      <w:proofErr w:type="spellStart"/>
      <w:r>
        <w:rPr>
          <w:sz w:val="28"/>
        </w:rPr>
        <w:t>УкрСЕПРО</w:t>
      </w:r>
      <w:proofErr w:type="spellEnd"/>
      <w:r>
        <w:rPr>
          <w:sz w:val="28"/>
        </w:rPr>
        <w:t>.</w:t>
      </w:r>
      <w:r>
        <w:rPr>
          <w:spacing w:val="80"/>
          <w:sz w:val="28"/>
        </w:rPr>
        <w:t xml:space="preserve"> </w:t>
      </w:r>
      <w:r>
        <w:rPr>
          <w:sz w:val="28"/>
        </w:rPr>
        <w:t>Побудова</w:t>
      </w:r>
      <w:r>
        <w:rPr>
          <w:spacing w:val="40"/>
          <w:sz w:val="28"/>
        </w:rPr>
        <w:t xml:space="preserve"> </w:t>
      </w:r>
      <w:r>
        <w:rPr>
          <w:sz w:val="28"/>
        </w:rPr>
        <w:t xml:space="preserve">керівництва з якості для органу з сертифікації </w:t>
      </w:r>
      <w:r>
        <w:rPr>
          <w:spacing w:val="-2"/>
          <w:sz w:val="28"/>
        </w:rPr>
        <w:t>продукції</w:t>
      </w:r>
    </w:p>
    <w:p w:rsidR="003A3E82" w:rsidRDefault="003A3E82" w:rsidP="003A3E82">
      <w:pPr>
        <w:pStyle w:val="a5"/>
        <w:numPr>
          <w:ilvl w:val="0"/>
          <w:numId w:val="4"/>
        </w:numPr>
        <w:tabs>
          <w:tab w:val="left" w:pos="482"/>
          <w:tab w:val="left" w:pos="2543"/>
        </w:tabs>
        <w:ind w:right="494" w:hanging="2281"/>
        <w:rPr>
          <w:sz w:val="28"/>
        </w:rPr>
      </w:pPr>
      <w:r>
        <w:rPr>
          <w:sz w:val="28"/>
        </w:rPr>
        <w:t>Р</w:t>
      </w:r>
      <w:r>
        <w:rPr>
          <w:spacing w:val="-1"/>
          <w:sz w:val="28"/>
        </w:rPr>
        <w:t xml:space="preserve"> </w:t>
      </w:r>
      <w:r>
        <w:rPr>
          <w:sz w:val="28"/>
        </w:rPr>
        <w:t>50-045-95</w:t>
      </w:r>
      <w:r>
        <w:rPr>
          <w:spacing w:val="8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Порядок проведення експертизи документів органів з сертифікації продукції</w:t>
      </w:r>
    </w:p>
    <w:p w:rsidR="003A3E82" w:rsidRDefault="003A3E82" w:rsidP="003A3E82">
      <w:pPr>
        <w:pStyle w:val="a5"/>
        <w:numPr>
          <w:ilvl w:val="0"/>
          <w:numId w:val="4"/>
        </w:numPr>
        <w:tabs>
          <w:tab w:val="left" w:pos="482"/>
          <w:tab w:val="left" w:pos="2543"/>
        </w:tabs>
        <w:ind w:right="495" w:hanging="2281"/>
        <w:rPr>
          <w:sz w:val="28"/>
        </w:rPr>
      </w:pPr>
      <w:r>
        <w:rPr>
          <w:sz w:val="28"/>
        </w:rPr>
        <w:lastRenderedPageBreak/>
        <w:t>Р</w:t>
      </w:r>
      <w:r>
        <w:rPr>
          <w:spacing w:val="-2"/>
          <w:sz w:val="28"/>
        </w:rPr>
        <w:t xml:space="preserve"> </w:t>
      </w:r>
      <w:r>
        <w:rPr>
          <w:sz w:val="28"/>
        </w:rPr>
        <w:t>50-046-95</w:t>
      </w:r>
      <w:r>
        <w:rPr>
          <w:spacing w:val="80"/>
          <w:w w:val="15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Інспекційний</w:t>
      </w:r>
      <w:r>
        <w:rPr>
          <w:spacing w:val="40"/>
          <w:sz w:val="28"/>
        </w:rPr>
        <w:t xml:space="preserve"> </w:t>
      </w:r>
      <w:r>
        <w:rPr>
          <w:sz w:val="28"/>
        </w:rPr>
        <w:t>контроль. Порядок проведення</w:t>
      </w:r>
    </w:p>
    <w:p w:rsidR="003A3E82" w:rsidRDefault="003A3E82" w:rsidP="003A3E82">
      <w:pPr>
        <w:pStyle w:val="a5"/>
        <w:numPr>
          <w:ilvl w:val="0"/>
          <w:numId w:val="4"/>
        </w:numPr>
        <w:tabs>
          <w:tab w:val="left" w:pos="482"/>
          <w:tab w:val="left" w:pos="2543"/>
        </w:tabs>
        <w:ind w:right="497" w:hanging="2281"/>
        <w:rPr>
          <w:sz w:val="28"/>
        </w:rPr>
      </w:pPr>
      <w:r>
        <w:rPr>
          <w:sz w:val="28"/>
        </w:rPr>
        <w:t>Р</w:t>
      </w:r>
      <w:r>
        <w:rPr>
          <w:spacing w:val="-2"/>
          <w:sz w:val="28"/>
        </w:rPr>
        <w:t xml:space="preserve"> </w:t>
      </w:r>
      <w:r>
        <w:rPr>
          <w:sz w:val="28"/>
        </w:rPr>
        <w:t>50-047-95</w:t>
      </w:r>
      <w:r>
        <w:rPr>
          <w:spacing w:val="80"/>
          <w:sz w:val="28"/>
        </w:rPr>
        <w:t xml:space="preserve">  </w:t>
      </w:r>
      <w:r>
        <w:rPr>
          <w:sz w:val="28"/>
        </w:rPr>
        <w:t>Система</w:t>
      </w:r>
      <w:r>
        <w:rPr>
          <w:spacing w:val="40"/>
          <w:sz w:val="28"/>
        </w:rPr>
        <w:t xml:space="preserve"> </w:t>
      </w:r>
      <w:r>
        <w:rPr>
          <w:sz w:val="28"/>
        </w:rPr>
        <w:t>сертифікації</w:t>
      </w:r>
      <w:r>
        <w:rPr>
          <w:spacing w:val="40"/>
          <w:sz w:val="28"/>
        </w:rPr>
        <w:t xml:space="preserve"> </w:t>
      </w:r>
      <w:proofErr w:type="spellStart"/>
      <w:r>
        <w:rPr>
          <w:sz w:val="28"/>
        </w:rPr>
        <w:t>УкрСЕПРО</w:t>
      </w:r>
      <w:proofErr w:type="spellEnd"/>
      <w:r>
        <w:rPr>
          <w:sz w:val="28"/>
        </w:rPr>
        <w:t>.</w:t>
      </w:r>
      <w:r>
        <w:rPr>
          <w:spacing w:val="40"/>
          <w:sz w:val="28"/>
        </w:rPr>
        <w:t xml:space="preserve"> </w:t>
      </w:r>
      <w:r>
        <w:rPr>
          <w:sz w:val="28"/>
        </w:rPr>
        <w:t>Критерії</w:t>
      </w:r>
      <w:r>
        <w:rPr>
          <w:spacing w:val="40"/>
          <w:sz w:val="28"/>
        </w:rPr>
        <w:t xml:space="preserve"> </w:t>
      </w:r>
      <w:r>
        <w:rPr>
          <w:sz w:val="28"/>
        </w:rPr>
        <w:t xml:space="preserve">оцінки органу з сертифікації систем якості під час його </w:t>
      </w:r>
      <w:r>
        <w:rPr>
          <w:spacing w:val="-2"/>
          <w:sz w:val="28"/>
        </w:rPr>
        <w:t>акредитації</w:t>
      </w:r>
    </w:p>
    <w:p w:rsidR="003A3E82" w:rsidRDefault="003A3E82" w:rsidP="003A3E82">
      <w:pPr>
        <w:widowControl/>
        <w:autoSpaceDE/>
        <w:autoSpaceDN/>
        <w:rPr>
          <w:sz w:val="28"/>
        </w:rPr>
        <w:sectPr w:rsidR="003A3E82">
          <w:type w:val="continuous"/>
          <w:pgSz w:w="11910" w:h="16840"/>
          <w:pgMar w:top="1040" w:right="708" w:bottom="280" w:left="1559" w:header="713" w:footer="733" w:gutter="0"/>
          <w:cols w:space="720"/>
        </w:sectPr>
      </w:pPr>
    </w:p>
    <w:p w:rsidR="003A3E82" w:rsidRDefault="003A3E82" w:rsidP="003A3E82">
      <w:pPr>
        <w:pStyle w:val="4"/>
        <w:spacing w:before="161"/>
        <w:ind w:left="502"/>
      </w:pPr>
      <w:r>
        <w:rPr>
          <w:rFonts w:ascii="PMingLiU" w:eastAsia="PMingLiU" w:hAnsi="PMingLiU" w:hint="eastAsia"/>
          <w:b w:val="0"/>
          <w:i w:val="0"/>
          <w:spacing w:val="-2"/>
          <w:lang w:val="en-US"/>
        </w:rPr>
        <w:lastRenderedPageBreak/>
        <w:t>〣</w:t>
      </w:r>
      <w:r w:rsidRPr="003A3E82">
        <w:rPr>
          <w:rFonts w:ascii="PMingLiU" w:eastAsia="PMingLiU" w:hAnsi="PMingLiU" w:hint="eastAsia"/>
          <w:b w:val="0"/>
          <w:i w:val="0"/>
          <w:spacing w:val="-2"/>
          <w:lang w:val="ru-RU"/>
        </w:rPr>
        <w:t xml:space="preserve"> </w:t>
      </w:r>
      <w:r>
        <w:t>Схеми</w:t>
      </w:r>
      <w:r>
        <w:rPr>
          <w:spacing w:val="-3"/>
        </w:rPr>
        <w:t xml:space="preserve"> (</w:t>
      </w:r>
      <w:r>
        <w:t>моделі)</w:t>
      </w:r>
      <w:r>
        <w:rPr>
          <w:spacing w:val="-6"/>
        </w:rPr>
        <w:t xml:space="preserve"> </w:t>
      </w:r>
      <w:r>
        <w:t>сертифікації</w:t>
      </w:r>
      <w:r>
        <w:rPr>
          <w:spacing w:val="-5"/>
        </w:rPr>
        <w:t xml:space="preserve"> </w:t>
      </w:r>
      <w:r>
        <w:t>продукції</w:t>
      </w:r>
      <w:r>
        <w:rPr>
          <w:spacing w:val="-4"/>
        </w:rPr>
        <w:t xml:space="preserve"> </w:t>
      </w:r>
      <w:r>
        <w:t>у</w:t>
      </w:r>
      <w:r>
        <w:rPr>
          <w:spacing w:val="-7"/>
        </w:rPr>
        <w:t xml:space="preserve"> </w:t>
      </w:r>
      <w:r>
        <w:t>системі</w:t>
      </w:r>
      <w:r>
        <w:rPr>
          <w:spacing w:val="-5"/>
        </w:rPr>
        <w:t xml:space="preserve"> </w:t>
      </w:r>
      <w:proofErr w:type="spellStart"/>
      <w:r>
        <w:rPr>
          <w:spacing w:val="-2"/>
        </w:rPr>
        <w:t>УкрСЕПРО</w:t>
      </w:r>
      <w:proofErr w:type="spellEnd"/>
    </w:p>
    <w:p w:rsidR="003A3E82" w:rsidRDefault="003A3E82" w:rsidP="003A3E82">
      <w:pPr>
        <w:pStyle w:val="a3"/>
        <w:spacing w:before="3"/>
        <w:rPr>
          <w:b/>
          <w:i/>
          <w:sz w:val="20"/>
        </w:rPr>
      </w:pPr>
      <w:r>
        <w:rPr>
          <w:noProof/>
          <w:lang w:eastAsia="uk-UA"/>
        </w:rPr>
        <mc:AlternateContent>
          <mc:Choice Requires="wps">
            <w:drawing>
              <wp:anchor distT="0" distB="0" distL="0" distR="0" simplePos="0" relativeHeight="251659776" behindDoc="1" locked="0" layoutInCell="1" allowOverlap="1">
                <wp:simplePos x="0" y="0"/>
                <wp:positionH relativeFrom="page">
                  <wp:posOffset>1080135</wp:posOffset>
                </wp:positionH>
                <wp:positionV relativeFrom="paragraph">
                  <wp:posOffset>163830</wp:posOffset>
                </wp:positionV>
                <wp:extent cx="5791200" cy="1270"/>
                <wp:effectExtent l="0" t="0" r="19050" b="17780"/>
                <wp:wrapTopAndBottom/>
                <wp:docPr id="1946" name="Полилиния 19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199"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946" o:spid="_x0000_s1026" style="position:absolute;margin-left:85.05pt;margin-top:12.9pt;width:4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" path="m,l5791199,e" filled="f">
                <v:path arrowok="t"/>
                <w10:wrap type="topAndBottom" anchorx="page"/>
              </v:shape>
            </w:pict>
          </mc:Fallback>
        </mc:AlternateContent>
      </w:r>
    </w:p>
    <w:p w:rsidR="003A3E82" w:rsidRDefault="003A3E82" w:rsidP="003A3E82">
      <w:pPr>
        <w:pStyle w:val="a3"/>
        <w:rPr>
          <w:b/>
          <w:i/>
        </w:rPr>
      </w:pPr>
    </w:p>
    <w:p w:rsidR="003A3E82" w:rsidRDefault="003A3E82" w:rsidP="003A3E82">
      <w:pPr>
        <w:pStyle w:val="a3"/>
        <w:ind w:left="143" w:right="426" w:firstLine="707"/>
        <w:jc w:val="both"/>
      </w:pPr>
      <w:r>
        <w:t xml:space="preserve">Послідовність проведення сертифікації продукції у системі </w:t>
      </w:r>
      <w:proofErr w:type="spellStart"/>
      <w:r>
        <w:t>УкрСЕПРО</w:t>
      </w:r>
      <w:proofErr w:type="spellEnd"/>
      <w:r>
        <w:t>, а також особливості застосування основних схем (моделей) сертифікації продукції наведено у ДСТУ 3413 – 96.</w:t>
      </w:r>
    </w:p>
    <w:p w:rsidR="003A3E82" w:rsidRDefault="003A3E82" w:rsidP="003A3E82">
      <w:pPr>
        <w:pStyle w:val="a3"/>
        <w:ind w:left="143" w:right="424" w:firstLine="707"/>
        <w:jc w:val="both"/>
      </w:pPr>
      <w:r>
        <w:t xml:space="preserve">Сертифікацію продукції у Системі </w:t>
      </w:r>
      <w:proofErr w:type="spellStart"/>
      <w:r>
        <w:t>УкрСЕПРО</w:t>
      </w:r>
      <w:proofErr w:type="spellEnd"/>
      <w:r>
        <w:t xml:space="preserve"> проводять виключно органи з сертифікації, а у разі їх відсутності – організації, що виконують функції органів з сертифікації продукції.</w:t>
      </w:r>
    </w:p>
    <w:p w:rsidR="003A3E82" w:rsidRDefault="003A3E82" w:rsidP="003A3E82">
      <w:pPr>
        <w:pStyle w:val="a3"/>
        <w:ind w:left="143" w:right="427" w:firstLine="707"/>
        <w:jc w:val="both"/>
      </w:pPr>
      <w:r>
        <w:t>Порядок проведення сертифікації продукції у загальному випадку містить такі етапи:</w:t>
      </w:r>
    </w:p>
    <w:p w:rsidR="003A3E82" w:rsidRDefault="003A3E82" w:rsidP="003A3E82">
      <w:pPr>
        <w:pStyle w:val="a5"/>
        <w:numPr>
          <w:ilvl w:val="0"/>
          <w:numId w:val="5"/>
        </w:numPr>
        <w:tabs>
          <w:tab w:val="left" w:pos="621"/>
        </w:tabs>
        <w:spacing w:line="322" w:lineRule="exact"/>
        <w:ind w:left="621" w:hanging="478"/>
        <w:rPr>
          <w:sz w:val="28"/>
        </w:rPr>
      </w:pPr>
      <w:r>
        <w:rPr>
          <w:sz w:val="28"/>
        </w:rPr>
        <w:t>Подання</w:t>
      </w:r>
      <w:r>
        <w:rPr>
          <w:spacing w:val="-7"/>
          <w:sz w:val="28"/>
        </w:rPr>
        <w:t xml:space="preserve"> </w:t>
      </w:r>
      <w:r>
        <w:rPr>
          <w:sz w:val="28"/>
        </w:rPr>
        <w:t>та</w:t>
      </w:r>
      <w:r>
        <w:rPr>
          <w:spacing w:val="-5"/>
          <w:sz w:val="28"/>
        </w:rPr>
        <w:t xml:space="preserve"> </w:t>
      </w:r>
      <w:r>
        <w:rPr>
          <w:sz w:val="28"/>
        </w:rPr>
        <w:t>розгляд</w:t>
      </w:r>
      <w:r>
        <w:rPr>
          <w:spacing w:val="-7"/>
          <w:sz w:val="28"/>
        </w:rPr>
        <w:t xml:space="preserve"> </w:t>
      </w:r>
      <w:r>
        <w:rPr>
          <w:sz w:val="28"/>
        </w:rPr>
        <w:t>заявки</w:t>
      </w:r>
      <w:r>
        <w:rPr>
          <w:spacing w:val="-7"/>
          <w:sz w:val="28"/>
        </w:rPr>
        <w:t xml:space="preserve"> </w:t>
      </w:r>
      <w:r>
        <w:rPr>
          <w:sz w:val="28"/>
        </w:rPr>
        <w:t>на</w:t>
      </w:r>
      <w:r>
        <w:rPr>
          <w:spacing w:val="-4"/>
          <w:sz w:val="28"/>
        </w:rPr>
        <w:t xml:space="preserve"> </w:t>
      </w:r>
      <w:r>
        <w:rPr>
          <w:sz w:val="28"/>
        </w:rPr>
        <w:t>сертифікацію</w:t>
      </w:r>
      <w:r>
        <w:rPr>
          <w:spacing w:val="-5"/>
          <w:sz w:val="28"/>
        </w:rPr>
        <w:t xml:space="preserve"> </w:t>
      </w:r>
      <w:r>
        <w:rPr>
          <w:spacing w:val="-2"/>
          <w:sz w:val="28"/>
        </w:rPr>
        <w:t>продукції.</w:t>
      </w:r>
    </w:p>
    <w:p w:rsidR="003A3E82" w:rsidRDefault="003A3E82" w:rsidP="003A3E82">
      <w:pPr>
        <w:pStyle w:val="a5"/>
        <w:numPr>
          <w:ilvl w:val="0"/>
          <w:numId w:val="5"/>
        </w:numPr>
        <w:tabs>
          <w:tab w:val="left" w:pos="621"/>
        </w:tabs>
        <w:spacing w:line="322" w:lineRule="exact"/>
        <w:ind w:left="621" w:hanging="478"/>
        <w:rPr>
          <w:sz w:val="28"/>
        </w:rPr>
      </w:pPr>
      <w:r>
        <w:rPr>
          <w:sz w:val="28"/>
        </w:rPr>
        <w:t>Аналіз</w:t>
      </w:r>
      <w:r>
        <w:rPr>
          <w:spacing w:val="-5"/>
          <w:sz w:val="28"/>
        </w:rPr>
        <w:t xml:space="preserve"> </w:t>
      </w:r>
      <w:r>
        <w:rPr>
          <w:sz w:val="28"/>
        </w:rPr>
        <w:t>наданої</w:t>
      </w:r>
      <w:r>
        <w:rPr>
          <w:spacing w:val="-6"/>
          <w:sz w:val="28"/>
        </w:rPr>
        <w:t xml:space="preserve"> </w:t>
      </w:r>
      <w:r>
        <w:rPr>
          <w:spacing w:val="-2"/>
          <w:sz w:val="28"/>
        </w:rPr>
        <w:t>документації.</w:t>
      </w:r>
    </w:p>
    <w:p w:rsidR="003A3E82" w:rsidRDefault="003A3E82" w:rsidP="003A3E82">
      <w:pPr>
        <w:pStyle w:val="a5"/>
        <w:numPr>
          <w:ilvl w:val="0"/>
          <w:numId w:val="5"/>
        </w:numPr>
        <w:tabs>
          <w:tab w:val="left" w:pos="622"/>
        </w:tabs>
        <w:ind w:left="622" w:right="425"/>
        <w:rPr>
          <w:sz w:val="28"/>
        </w:rPr>
      </w:pPr>
      <w:r>
        <w:rPr>
          <w:sz w:val="28"/>
        </w:rPr>
        <w:t xml:space="preserve">Прийняття рішення за заявкою із зазначенням схеми (моделі) </w:t>
      </w:r>
      <w:r>
        <w:rPr>
          <w:spacing w:val="-2"/>
          <w:sz w:val="28"/>
        </w:rPr>
        <w:t>сертифікації.</w:t>
      </w:r>
    </w:p>
    <w:p w:rsidR="003A3E82" w:rsidRDefault="003A3E82" w:rsidP="003A3E82">
      <w:pPr>
        <w:pStyle w:val="a5"/>
        <w:numPr>
          <w:ilvl w:val="0"/>
          <w:numId w:val="5"/>
        </w:numPr>
        <w:tabs>
          <w:tab w:val="left" w:pos="621"/>
        </w:tabs>
        <w:spacing w:line="317" w:lineRule="exact"/>
        <w:ind w:left="621" w:hanging="478"/>
        <w:rPr>
          <w:sz w:val="28"/>
        </w:rPr>
      </w:pPr>
      <w:r>
        <w:rPr>
          <w:sz w:val="28"/>
        </w:rPr>
        <w:t>Обстеження</w:t>
      </w:r>
      <w:r>
        <w:rPr>
          <w:spacing w:val="-6"/>
          <w:sz w:val="28"/>
        </w:rPr>
        <w:t xml:space="preserve"> </w:t>
      </w:r>
      <w:r>
        <w:rPr>
          <w:spacing w:val="-2"/>
          <w:sz w:val="28"/>
        </w:rPr>
        <w:t>виробництва.</w:t>
      </w:r>
    </w:p>
    <w:p w:rsidR="003A3E82" w:rsidRDefault="003A3E82" w:rsidP="003A3E82">
      <w:pPr>
        <w:pStyle w:val="a5"/>
        <w:numPr>
          <w:ilvl w:val="0"/>
          <w:numId w:val="5"/>
        </w:numPr>
        <w:tabs>
          <w:tab w:val="left" w:pos="622"/>
        </w:tabs>
        <w:ind w:left="622" w:right="426"/>
        <w:rPr>
          <w:sz w:val="28"/>
        </w:rPr>
      </w:pPr>
      <w:r>
        <w:rPr>
          <w:sz w:val="28"/>
        </w:rPr>
        <w:t>Атестація виробництва продукції, що сертифікується, або сертифікація системи якості, якщо це передбачено схемою сертифікації.</w:t>
      </w:r>
    </w:p>
    <w:p w:rsidR="003A3E82" w:rsidRDefault="003A3E82" w:rsidP="003A3E82">
      <w:pPr>
        <w:pStyle w:val="a5"/>
        <w:numPr>
          <w:ilvl w:val="0"/>
          <w:numId w:val="5"/>
        </w:numPr>
        <w:tabs>
          <w:tab w:val="left" w:pos="621"/>
        </w:tabs>
        <w:spacing w:line="321" w:lineRule="exact"/>
        <w:ind w:left="621" w:hanging="478"/>
        <w:rPr>
          <w:sz w:val="28"/>
        </w:rPr>
      </w:pPr>
      <w:r>
        <w:rPr>
          <w:sz w:val="28"/>
        </w:rPr>
        <w:t>Відбирання,</w:t>
      </w:r>
      <w:r>
        <w:rPr>
          <w:spacing w:val="-9"/>
          <w:sz w:val="28"/>
        </w:rPr>
        <w:t xml:space="preserve"> </w:t>
      </w:r>
      <w:r>
        <w:rPr>
          <w:sz w:val="28"/>
        </w:rPr>
        <w:t>ідентифікація</w:t>
      </w:r>
      <w:r>
        <w:rPr>
          <w:spacing w:val="-6"/>
          <w:sz w:val="28"/>
        </w:rPr>
        <w:t xml:space="preserve"> </w:t>
      </w:r>
      <w:r>
        <w:rPr>
          <w:sz w:val="28"/>
        </w:rPr>
        <w:t>зразків</w:t>
      </w:r>
      <w:r>
        <w:rPr>
          <w:spacing w:val="-9"/>
          <w:sz w:val="28"/>
        </w:rPr>
        <w:t xml:space="preserve"> </w:t>
      </w:r>
      <w:r>
        <w:rPr>
          <w:sz w:val="28"/>
        </w:rPr>
        <w:t>продукції</w:t>
      </w:r>
      <w:r>
        <w:rPr>
          <w:spacing w:val="-5"/>
          <w:sz w:val="28"/>
        </w:rPr>
        <w:t xml:space="preserve"> </w:t>
      </w:r>
      <w:r>
        <w:rPr>
          <w:sz w:val="28"/>
        </w:rPr>
        <w:t>та</w:t>
      </w:r>
      <w:r>
        <w:rPr>
          <w:spacing w:val="-6"/>
          <w:sz w:val="28"/>
        </w:rPr>
        <w:t xml:space="preserve"> </w:t>
      </w:r>
      <w:r>
        <w:rPr>
          <w:sz w:val="28"/>
        </w:rPr>
        <w:t>їх</w:t>
      </w:r>
      <w:r>
        <w:rPr>
          <w:spacing w:val="-5"/>
          <w:sz w:val="28"/>
        </w:rPr>
        <w:t xml:space="preserve"> </w:t>
      </w:r>
      <w:r>
        <w:rPr>
          <w:spacing w:val="-2"/>
          <w:sz w:val="28"/>
        </w:rPr>
        <w:t>випробування.</w:t>
      </w:r>
    </w:p>
    <w:p w:rsidR="003A3E82" w:rsidRDefault="003A3E82" w:rsidP="003A3E82">
      <w:pPr>
        <w:pStyle w:val="a5"/>
        <w:numPr>
          <w:ilvl w:val="0"/>
          <w:numId w:val="5"/>
        </w:numPr>
        <w:tabs>
          <w:tab w:val="left" w:pos="622"/>
        </w:tabs>
        <w:ind w:left="622" w:right="426"/>
        <w:jc w:val="left"/>
        <w:rPr>
          <w:sz w:val="28"/>
        </w:rPr>
      </w:pPr>
      <w:r>
        <w:rPr>
          <w:sz w:val="28"/>
        </w:rPr>
        <w:t>Аналіз</w:t>
      </w:r>
      <w:r>
        <w:rPr>
          <w:spacing w:val="40"/>
          <w:sz w:val="28"/>
        </w:rPr>
        <w:t xml:space="preserve"> </w:t>
      </w:r>
      <w:r>
        <w:rPr>
          <w:sz w:val="28"/>
        </w:rPr>
        <w:t>одержаних</w:t>
      </w:r>
      <w:r>
        <w:rPr>
          <w:spacing w:val="40"/>
          <w:sz w:val="28"/>
        </w:rPr>
        <w:t xml:space="preserve"> </w:t>
      </w:r>
      <w:r>
        <w:rPr>
          <w:sz w:val="28"/>
        </w:rPr>
        <w:t>результатів</w:t>
      </w:r>
      <w:r>
        <w:rPr>
          <w:spacing w:val="40"/>
          <w:sz w:val="28"/>
        </w:rPr>
        <w:t xml:space="preserve"> </w:t>
      </w:r>
      <w:r>
        <w:rPr>
          <w:sz w:val="28"/>
        </w:rPr>
        <w:t>та</w:t>
      </w:r>
      <w:r>
        <w:rPr>
          <w:spacing w:val="40"/>
          <w:sz w:val="28"/>
        </w:rPr>
        <w:t xml:space="preserve"> </w:t>
      </w:r>
      <w:r>
        <w:rPr>
          <w:sz w:val="28"/>
        </w:rPr>
        <w:t>прийняття</w:t>
      </w:r>
      <w:r>
        <w:rPr>
          <w:spacing w:val="40"/>
          <w:sz w:val="28"/>
        </w:rPr>
        <w:t xml:space="preserve"> </w:t>
      </w:r>
      <w:r>
        <w:rPr>
          <w:sz w:val="28"/>
        </w:rPr>
        <w:t>рішення</w:t>
      </w:r>
      <w:r>
        <w:rPr>
          <w:spacing w:val="40"/>
          <w:sz w:val="28"/>
        </w:rPr>
        <w:t xml:space="preserve"> </w:t>
      </w:r>
      <w:r>
        <w:rPr>
          <w:sz w:val="28"/>
        </w:rPr>
        <w:t>про</w:t>
      </w:r>
      <w:r>
        <w:rPr>
          <w:spacing w:val="40"/>
          <w:sz w:val="28"/>
        </w:rPr>
        <w:t xml:space="preserve"> </w:t>
      </w:r>
      <w:r>
        <w:rPr>
          <w:sz w:val="28"/>
        </w:rPr>
        <w:t>можливість видачі сертифіката відповідності.</w:t>
      </w:r>
    </w:p>
    <w:p w:rsidR="003A3E82" w:rsidRDefault="003A3E82" w:rsidP="003A3E82">
      <w:pPr>
        <w:pStyle w:val="a5"/>
        <w:numPr>
          <w:ilvl w:val="0"/>
          <w:numId w:val="5"/>
        </w:numPr>
        <w:tabs>
          <w:tab w:val="left" w:pos="622"/>
        </w:tabs>
        <w:ind w:left="622" w:right="421"/>
        <w:jc w:val="left"/>
        <w:rPr>
          <w:sz w:val="28"/>
        </w:rPr>
      </w:pPr>
      <w:r>
        <w:rPr>
          <w:sz w:val="28"/>
        </w:rPr>
        <w:t>Видачу</w:t>
      </w:r>
      <w:r>
        <w:rPr>
          <w:spacing w:val="80"/>
          <w:sz w:val="28"/>
        </w:rPr>
        <w:t xml:space="preserve"> </w:t>
      </w:r>
      <w:r>
        <w:rPr>
          <w:sz w:val="28"/>
        </w:rPr>
        <w:t>сертифіката</w:t>
      </w:r>
      <w:r>
        <w:rPr>
          <w:spacing w:val="80"/>
          <w:sz w:val="28"/>
        </w:rPr>
        <w:t xml:space="preserve"> </w:t>
      </w:r>
      <w:r>
        <w:rPr>
          <w:sz w:val="28"/>
        </w:rPr>
        <w:t>відповідності,</w:t>
      </w:r>
      <w:r>
        <w:rPr>
          <w:spacing w:val="80"/>
          <w:sz w:val="28"/>
        </w:rPr>
        <w:t xml:space="preserve"> </w:t>
      </w:r>
      <w:r>
        <w:rPr>
          <w:sz w:val="28"/>
        </w:rPr>
        <w:t>укладання</w:t>
      </w:r>
      <w:r>
        <w:rPr>
          <w:spacing w:val="80"/>
          <w:sz w:val="28"/>
        </w:rPr>
        <w:t xml:space="preserve"> </w:t>
      </w:r>
      <w:r>
        <w:rPr>
          <w:sz w:val="28"/>
        </w:rPr>
        <w:t>ліцензійної</w:t>
      </w:r>
      <w:r>
        <w:rPr>
          <w:spacing w:val="80"/>
          <w:sz w:val="28"/>
        </w:rPr>
        <w:t xml:space="preserve"> </w:t>
      </w:r>
      <w:r>
        <w:rPr>
          <w:sz w:val="28"/>
        </w:rPr>
        <w:t>угоди</w:t>
      </w:r>
      <w:r>
        <w:rPr>
          <w:spacing w:val="80"/>
          <w:sz w:val="28"/>
        </w:rPr>
        <w:t xml:space="preserve"> </w:t>
      </w:r>
      <w:r>
        <w:rPr>
          <w:sz w:val="28"/>
        </w:rPr>
        <w:t>та занесення сертифікованої продукції до Реєстру Системи.</w:t>
      </w:r>
    </w:p>
    <w:p w:rsidR="003A3E82" w:rsidRDefault="003A3E82" w:rsidP="003A3E82">
      <w:pPr>
        <w:pStyle w:val="a5"/>
        <w:numPr>
          <w:ilvl w:val="0"/>
          <w:numId w:val="5"/>
        </w:numPr>
        <w:tabs>
          <w:tab w:val="left" w:pos="622"/>
          <w:tab w:val="left" w:pos="2057"/>
          <w:tab w:val="left" w:pos="3768"/>
          <w:tab w:val="left" w:pos="5727"/>
          <w:tab w:val="left" w:pos="6368"/>
          <w:tab w:val="left" w:pos="7651"/>
        </w:tabs>
        <w:ind w:left="622" w:right="424"/>
        <w:jc w:val="left"/>
        <w:rPr>
          <w:sz w:val="28"/>
        </w:rPr>
      </w:pPr>
      <w:r>
        <w:rPr>
          <w:spacing w:val="-2"/>
          <w:sz w:val="28"/>
        </w:rPr>
        <w:t>Визнання</w:t>
      </w:r>
      <w:r>
        <w:rPr>
          <w:sz w:val="28"/>
        </w:rPr>
        <w:tab/>
      </w:r>
      <w:r>
        <w:rPr>
          <w:spacing w:val="-2"/>
          <w:sz w:val="28"/>
        </w:rPr>
        <w:t>сертифіката</w:t>
      </w:r>
      <w:r>
        <w:rPr>
          <w:sz w:val="28"/>
        </w:rPr>
        <w:tab/>
      </w:r>
      <w:r>
        <w:rPr>
          <w:spacing w:val="-2"/>
          <w:sz w:val="28"/>
        </w:rPr>
        <w:t>відповідності,</w:t>
      </w:r>
      <w:r>
        <w:rPr>
          <w:sz w:val="28"/>
        </w:rPr>
        <w:tab/>
      </w:r>
      <w:r>
        <w:rPr>
          <w:spacing w:val="-6"/>
          <w:sz w:val="28"/>
        </w:rPr>
        <w:t>що</w:t>
      </w:r>
      <w:r>
        <w:rPr>
          <w:sz w:val="28"/>
        </w:rPr>
        <w:tab/>
      </w:r>
      <w:r>
        <w:rPr>
          <w:spacing w:val="-2"/>
          <w:sz w:val="28"/>
        </w:rPr>
        <w:t>виданий</w:t>
      </w:r>
      <w:r>
        <w:rPr>
          <w:sz w:val="28"/>
        </w:rPr>
        <w:tab/>
      </w:r>
      <w:r>
        <w:rPr>
          <w:spacing w:val="-2"/>
          <w:sz w:val="28"/>
        </w:rPr>
        <w:t>закордонним органом.</w:t>
      </w:r>
    </w:p>
    <w:p w:rsidR="003A3E82" w:rsidRDefault="003A3E82" w:rsidP="003A3E82">
      <w:pPr>
        <w:pStyle w:val="a5"/>
        <w:numPr>
          <w:ilvl w:val="0"/>
          <w:numId w:val="5"/>
        </w:numPr>
        <w:tabs>
          <w:tab w:val="left" w:pos="622"/>
        </w:tabs>
        <w:spacing w:line="321" w:lineRule="exact"/>
        <w:ind w:left="622" w:hanging="479"/>
        <w:jc w:val="left"/>
        <w:rPr>
          <w:sz w:val="28"/>
        </w:rPr>
      </w:pPr>
      <w:r>
        <w:rPr>
          <w:sz w:val="28"/>
        </w:rPr>
        <w:t>Технічний</w:t>
      </w:r>
      <w:r>
        <w:rPr>
          <w:spacing w:val="-9"/>
          <w:sz w:val="28"/>
        </w:rPr>
        <w:t xml:space="preserve"> </w:t>
      </w:r>
      <w:r>
        <w:rPr>
          <w:sz w:val="28"/>
        </w:rPr>
        <w:t>нагляд</w:t>
      </w:r>
      <w:r>
        <w:rPr>
          <w:spacing w:val="-5"/>
          <w:sz w:val="28"/>
        </w:rPr>
        <w:t xml:space="preserve"> </w:t>
      </w:r>
      <w:r>
        <w:rPr>
          <w:sz w:val="28"/>
        </w:rPr>
        <w:t>за</w:t>
      </w:r>
      <w:r>
        <w:rPr>
          <w:spacing w:val="-8"/>
          <w:sz w:val="28"/>
        </w:rPr>
        <w:t xml:space="preserve"> </w:t>
      </w:r>
      <w:r>
        <w:rPr>
          <w:sz w:val="28"/>
        </w:rPr>
        <w:t>сертифікованою</w:t>
      </w:r>
      <w:r>
        <w:rPr>
          <w:spacing w:val="-7"/>
          <w:sz w:val="28"/>
        </w:rPr>
        <w:t xml:space="preserve"> </w:t>
      </w:r>
      <w:r>
        <w:rPr>
          <w:spacing w:val="-2"/>
          <w:sz w:val="28"/>
        </w:rPr>
        <w:t>продукцією.</w:t>
      </w:r>
    </w:p>
    <w:p w:rsidR="003A3E82" w:rsidRDefault="003A3E82" w:rsidP="003A3E82">
      <w:pPr>
        <w:pStyle w:val="a5"/>
        <w:numPr>
          <w:ilvl w:val="0"/>
          <w:numId w:val="5"/>
        </w:numPr>
        <w:tabs>
          <w:tab w:val="left" w:pos="622"/>
          <w:tab w:val="left" w:pos="851"/>
          <w:tab w:val="left" w:pos="2108"/>
          <w:tab w:val="left" w:pos="3745"/>
          <w:tab w:val="left" w:pos="5119"/>
          <w:tab w:val="left" w:pos="6334"/>
          <w:tab w:val="left" w:pos="7217"/>
          <w:tab w:val="left" w:pos="8025"/>
        </w:tabs>
        <w:ind w:left="851" w:right="426" w:hanging="708"/>
        <w:jc w:val="left"/>
        <w:rPr>
          <w:sz w:val="28"/>
        </w:rPr>
      </w:pPr>
      <w:r>
        <w:rPr>
          <w:sz w:val="28"/>
        </w:rPr>
        <w:t xml:space="preserve">Оприлюднення інформації про результати робіт з сертифікації. </w:t>
      </w:r>
      <w:r>
        <w:rPr>
          <w:spacing w:val="-2"/>
          <w:sz w:val="28"/>
        </w:rPr>
        <w:t>Система</w:t>
      </w:r>
      <w:r>
        <w:rPr>
          <w:sz w:val="28"/>
        </w:rPr>
        <w:tab/>
      </w:r>
      <w:proofErr w:type="spellStart"/>
      <w:r>
        <w:rPr>
          <w:spacing w:val="-2"/>
          <w:sz w:val="28"/>
        </w:rPr>
        <w:t>УкрСЕПРО</w:t>
      </w:r>
      <w:proofErr w:type="spellEnd"/>
      <w:r>
        <w:rPr>
          <w:sz w:val="28"/>
        </w:rPr>
        <w:tab/>
      </w:r>
      <w:r>
        <w:rPr>
          <w:spacing w:val="-2"/>
          <w:sz w:val="28"/>
        </w:rPr>
        <w:t>пропонує</w:t>
      </w:r>
      <w:r>
        <w:rPr>
          <w:sz w:val="28"/>
        </w:rPr>
        <w:tab/>
      </w:r>
      <w:r>
        <w:rPr>
          <w:spacing w:val="-2"/>
          <w:sz w:val="28"/>
        </w:rPr>
        <w:t>власний</w:t>
      </w:r>
      <w:r>
        <w:rPr>
          <w:sz w:val="28"/>
        </w:rPr>
        <w:tab/>
      </w:r>
      <w:r>
        <w:rPr>
          <w:spacing w:val="-2"/>
          <w:sz w:val="28"/>
        </w:rPr>
        <w:t>набір</w:t>
      </w:r>
      <w:r>
        <w:rPr>
          <w:sz w:val="28"/>
        </w:rPr>
        <w:tab/>
      </w:r>
      <w:r>
        <w:rPr>
          <w:spacing w:val="-4"/>
          <w:sz w:val="28"/>
        </w:rPr>
        <w:t>схем</w:t>
      </w:r>
      <w:r>
        <w:rPr>
          <w:sz w:val="28"/>
        </w:rPr>
        <w:tab/>
      </w:r>
      <w:r>
        <w:rPr>
          <w:spacing w:val="-2"/>
          <w:sz w:val="28"/>
        </w:rPr>
        <w:t>(моделей)</w:t>
      </w:r>
    </w:p>
    <w:p w:rsidR="003A3E82" w:rsidRDefault="003A3E82" w:rsidP="003A3E82">
      <w:pPr>
        <w:pStyle w:val="a3"/>
        <w:spacing w:line="321" w:lineRule="exact"/>
        <w:ind w:left="143"/>
      </w:pPr>
      <w:r>
        <w:t>сертифікації</w:t>
      </w:r>
      <w:r>
        <w:rPr>
          <w:spacing w:val="-6"/>
        </w:rPr>
        <w:t xml:space="preserve"> </w:t>
      </w:r>
      <w:r>
        <w:t>продукції,</w:t>
      </w:r>
      <w:r>
        <w:rPr>
          <w:spacing w:val="-8"/>
        </w:rPr>
        <w:t xml:space="preserve"> </w:t>
      </w:r>
      <w:r>
        <w:t>які</w:t>
      </w:r>
      <w:r>
        <w:rPr>
          <w:spacing w:val="-5"/>
        </w:rPr>
        <w:t xml:space="preserve"> </w:t>
      </w:r>
      <w:r>
        <w:rPr>
          <w:spacing w:val="-2"/>
        </w:rPr>
        <w:t>відрізняються:</w:t>
      </w:r>
    </w:p>
    <w:p w:rsidR="003A3E82" w:rsidRDefault="003A3E82" w:rsidP="003A3E82">
      <w:pPr>
        <w:pStyle w:val="a5"/>
        <w:numPr>
          <w:ilvl w:val="1"/>
          <w:numId w:val="5"/>
        </w:numPr>
        <w:tabs>
          <w:tab w:val="left" w:pos="483"/>
        </w:tabs>
        <w:ind w:right="428"/>
        <w:jc w:val="left"/>
        <w:rPr>
          <w:sz w:val="28"/>
        </w:rPr>
      </w:pPr>
      <w:r>
        <w:rPr>
          <w:sz w:val="28"/>
        </w:rPr>
        <w:t>об’єктом</w:t>
      </w:r>
      <w:r>
        <w:rPr>
          <w:spacing w:val="40"/>
          <w:sz w:val="28"/>
        </w:rPr>
        <w:t xml:space="preserve"> </w:t>
      </w:r>
      <w:r>
        <w:rPr>
          <w:sz w:val="28"/>
        </w:rPr>
        <w:t>сертифікації</w:t>
      </w:r>
      <w:r>
        <w:rPr>
          <w:spacing w:val="40"/>
          <w:sz w:val="28"/>
        </w:rPr>
        <w:t xml:space="preserve"> </w:t>
      </w:r>
      <w:r>
        <w:rPr>
          <w:sz w:val="28"/>
        </w:rPr>
        <w:t>(одиничний</w:t>
      </w:r>
      <w:r>
        <w:rPr>
          <w:spacing w:val="40"/>
          <w:sz w:val="28"/>
        </w:rPr>
        <w:t xml:space="preserve"> </w:t>
      </w:r>
      <w:r>
        <w:rPr>
          <w:sz w:val="28"/>
        </w:rPr>
        <w:t>виріб,</w:t>
      </w:r>
      <w:r>
        <w:rPr>
          <w:spacing w:val="40"/>
          <w:sz w:val="28"/>
        </w:rPr>
        <w:t xml:space="preserve"> </w:t>
      </w:r>
      <w:r>
        <w:rPr>
          <w:sz w:val="28"/>
        </w:rPr>
        <w:t>партія</w:t>
      </w:r>
      <w:r>
        <w:rPr>
          <w:spacing w:val="40"/>
          <w:sz w:val="28"/>
        </w:rPr>
        <w:t xml:space="preserve"> </w:t>
      </w:r>
      <w:r>
        <w:rPr>
          <w:sz w:val="28"/>
        </w:rPr>
        <w:t>продукції,</w:t>
      </w:r>
      <w:r>
        <w:rPr>
          <w:spacing w:val="40"/>
          <w:sz w:val="28"/>
        </w:rPr>
        <w:t xml:space="preserve"> </w:t>
      </w:r>
      <w:r>
        <w:rPr>
          <w:sz w:val="28"/>
        </w:rPr>
        <w:t>продукція, що випускається серійно);</w:t>
      </w:r>
    </w:p>
    <w:p w:rsidR="003A3E82" w:rsidRDefault="003A3E82" w:rsidP="003A3E82">
      <w:pPr>
        <w:pStyle w:val="a5"/>
        <w:numPr>
          <w:ilvl w:val="1"/>
          <w:numId w:val="5"/>
        </w:numPr>
        <w:tabs>
          <w:tab w:val="left" w:pos="483"/>
        </w:tabs>
        <w:ind w:right="426"/>
        <w:jc w:val="left"/>
        <w:rPr>
          <w:sz w:val="28"/>
        </w:rPr>
      </w:pPr>
      <w:r>
        <w:rPr>
          <w:sz w:val="28"/>
        </w:rPr>
        <w:t>переліком виконуваних робіт (обстеження виробництва, його атестація, сертифікація системи якості, випробування та технічний нагляд);</w:t>
      </w:r>
    </w:p>
    <w:p w:rsidR="003A3E82" w:rsidRDefault="003A3E82" w:rsidP="003A3E82">
      <w:pPr>
        <w:pStyle w:val="a5"/>
        <w:numPr>
          <w:ilvl w:val="1"/>
          <w:numId w:val="5"/>
        </w:numPr>
        <w:tabs>
          <w:tab w:val="left" w:pos="483"/>
          <w:tab w:val="left" w:pos="1793"/>
          <w:tab w:val="left" w:pos="3529"/>
          <w:tab w:val="left" w:pos="4047"/>
          <w:tab w:val="left" w:pos="5935"/>
          <w:tab w:val="left" w:pos="7702"/>
          <w:tab w:val="left" w:pos="8637"/>
        </w:tabs>
        <w:ind w:right="427"/>
        <w:jc w:val="left"/>
        <w:rPr>
          <w:sz w:val="28"/>
        </w:rPr>
      </w:pPr>
      <w:r>
        <w:rPr>
          <w:spacing w:val="-2"/>
          <w:sz w:val="28"/>
        </w:rPr>
        <w:t>виданим</w:t>
      </w:r>
      <w:r>
        <w:rPr>
          <w:sz w:val="28"/>
        </w:rPr>
        <w:tab/>
      </w:r>
      <w:r>
        <w:rPr>
          <w:spacing w:val="-2"/>
          <w:sz w:val="28"/>
        </w:rPr>
        <w:t>документом</w:t>
      </w:r>
      <w:r>
        <w:rPr>
          <w:sz w:val="28"/>
        </w:rPr>
        <w:tab/>
      </w:r>
      <w:r>
        <w:rPr>
          <w:spacing w:val="-6"/>
          <w:sz w:val="28"/>
        </w:rPr>
        <w:t>за</w:t>
      </w:r>
      <w:r>
        <w:rPr>
          <w:sz w:val="28"/>
        </w:rPr>
        <w:tab/>
      </w:r>
      <w:r>
        <w:rPr>
          <w:spacing w:val="-2"/>
          <w:sz w:val="28"/>
        </w:rPr>
        <w:t>результатами</w:t>
      </w:r>
      <w:r>
        <w:rPr>
          <w:sz w:val="28"/>
        </w:rPr>
        <w:tab/>
      </w:r>
      <w:r>
        <w:rPr>
          <w:spacing w:val="-2"/>
          <w:sz w:val="28"/>
        </w:rPr>
        <w:t>сертифікації</w:t>
      </w:r>
      <w:r>
        <w:rPr>
          <w:sz w:val="28"/>
        </w:rPr>
        <w:tab/>
      </w:r>
      <w:r>
        <w:rPr>
          <w:spacing w:val="-2"/>
          <w:sz w:val="28"/>
        </w:rPr>
        <w:t>(різні</w:t>
      </w:r>
      <w:r>
        <w:rPr>
          <w:sz w:val="28"/>
        </w:rPr>
        <w:tab/>
      </w:r>
      <w:r>
        <w:rPr>
          <w:spacing w:val="-4"/>
          <w:sz w:val="28"/>
        </w:rPr>
        <w:t xml:space="preserve">види </w:t>
      </w:r>
      <w:r>
        <w:rPr>
          <w:sz w:val="28"/>
        </w:rPr>
        <w:t>сертифікатів відповідності).</w:t>
      </w:r>
    </w:p>
    <w:p w:rsidR="003A3E82" w:rsidRDefault="003A3E82" w:rsidP="003A3E82">
      <w:pPr>
        <w:pStyle w:val="a3"/>
        <w:ind w:left="143" w:right="425" w:firstLine="707"/>
        <w:jc w:val="both"/>
      </w:pPr>
      <w:r>
        <w:t>Схему (модель), яка використовується під час обов'язкової сертифікації продукції, визначає орган із сертифікації. Схему добровільної сертифікації визначає заявник за погодженням із органом з сертифікації.</w:t>
      </w:r>
    </w:p>
    <w:p w:rsidR="003A3E82" w:rsidRDefault="003A3E82" w:rsidP="003A3E82">
      <w:pPr>
        <w:pStyle w:val="a3"/>
        <w:ind w:left="143" w:right="429" w:firstLine="707"/>
        <w:jc w:val="both"/>
      </w:pPr>
      <w:r>
        <w:t xml:space="preserve">Специфіка застосування основних схем сертифікації продукції у системі </w:t>
      </w:r>
      <w:proofErr w:type="spellStart"/>
      <w:r>
        <w:t>УкрСЕПРО</w:t>
      </w:r>
      <w:proofErr w:type="spellEnd"/>
      <w:r>
        <w:t xml:space="preserve"> наведена у табл. 3.11 (відповідно до ДСТУ 3413 – 96).</w:t>
      </w:r>
    </w:p>
    <w:p w:rsidR="003A3E82" w:rsidRDefault="003A3E82" w:rsidP="003A3E82">
      <w:pPr>
        <w:widowControl/>
        <w:autoSpaceDE/>
        <w:autoSpaceDN/>
        <w:rPr>
          <w:sz w:val="28"/>
          <w:szCs w:val="28"/>
        </w:rPr>
        <w:sectPr w:rsidR="003A3E82">
          <w:pgSz w:w="11910" w:h="16840"/>
          <w:pgMar w:top="1220" w:right="708" w:bottom="920" w:left="1559" w:header="713" w:footer="733" w:gutter="0"/>
          <w:cols w:space="720"/>
        </w:sectPr>
      </w:pPr>
    </w:p>
    <w:p w:rsidR="003A3E82" w:rsidRDefault="003A3E82" w:rsidP="003A3E82">
      <w:pPr>
        <w:pStyle w:val="a3"/>
        <w:spacing w:before="26"/>
      </w:pPr>
    </w:p>
    <w:p w:rsidR="003A3E82" w:rsidRDefault="003A3E82" w:rsidP="003A3E82">
      <w:pPr>
        <w:spacing w:line="322" w:lineRule="exact"/>
        <w:ind w:left="13067" w:right="23"/>
        <w:jc w:val="center"/>
        <w:rPr>
          <w:i/>
          <w:sz w:val="28"/>
        </w:rPr>
      </w:pPr>
      <w:r>
        <w:rPr>
          <w:i/>
          <w:sz w:val="28"/>
        </w:rPr>
        <w:t>Таблиця</w:t>
      </w:r>
      <w:r>
        <w:rPr>
          <w:i/>
          <w:spacing w:val="-5"/>
          <w:sz w:val="28"/>
        </w:rPr>
        <w:t xml:space="preserve"> </w:t>
      </w:r>
      <w:r>
        <w:rPr>
          <w:i/>
          <w:spacing w:val="-4"/>
          <w:sz w:val="28"/>
        </w:rPr>
        <w:t>3.11</w:t>
      </w:r>
    </w:p>
    <w:p w:rsidR="003A3E82" w:rsidRDefault="003A3E82" w:rsidP="003A3E82">
      <w:pPr>
        <w:spacing w:after="7"/>
        <w:ind w:right="23"/>
        <w:jc w:val="center"/>
        <w:rPr>
          <w:i/>
          <w:sz w:val="28"/>
        </w:rPr>
      </w:pPr>
      <w:r>
        <w:rPr>
          <w:i/>
          <w:sz w:val="28"/>
        </w:rPr>
        <w:t>Схеми</w:t>
      </w:r>
      <w:r>
        <w:rPr>
          <w:i/>
          <w:spacing w:val="-7"/>
          <w:sz w:val="28"/>
        </w:rPr>
        <w:t xml:space="preserve"> </w:t>
      </w:r>
      <w:r>
        <w:rPr>
          <w:i/>
          <w:sz w:val="28"/>
        </w:rPr>
        <w:t>(моделі)</w:t>
      </w:r>
      <w:r>
        <w:rPr>
          <w:i/>
          <w:spacing w:val="-6"/>
          <w:sz w:val="28"/>
        </w:rPr>
        <w:t xml:space="preserve"> </w:t>
      </w:r>
      <w:r>
        <w:rPr>
          <w:i/>
          <w:sz w:val="28"/>
        </w:rPr>
        <w:t>сертифікації</w:t>
      </w:r>
      <w:r>
        <w:rPr>
          <w:i/>
          <w:spacing w:val="-7"/>
          <w:sz w:val="28"/>
        </w:rPr>
        <w:t xml:space="preserve"> </w:t>
      </w:r>
      <w:r>
        <w:rPr>
          <w:i/>
          <w:sz w:val="28"/>
        </w:rPr>
        <w:t>продукції</w:t>
      </w:r>
      <w:r>
        <w:rPr>
          <w:i/>
          <w:spacing w:val="-5"/>
          <w:sz w:val="28"/>
        </w:rPr>
        <w:t xml:space="preserve"> </w:t>
      </w:r>
      <w:r>
        <w:rPr>
          <w:i/>
          <w:sz w:val="28"/>
        </w:rPr>
        <w:t>у</w:t>
      </w:r>
      <w:r>
        <w:rPr>
          <w:i/>
          <w:spacing w:val="-7"/>
          <w:sz w:val="28"/>
        </w:rPr>
        <w:t xml:space="preserve"> </w:t>
      </w:r>
      <w:r>
        <w:rPr>
          <w:i/>
          <w:sz w:val="28"/>
        </w:rPr>
        <w:t>системі</w:t>
      </w:r>
      <w:r>
        <w:rPr>
          <w:i/>
          <w:spacing w:val="-4"/>
          <w:sz w:val="28"/>
        </w:rPr>
        <w:t xml:space="preserve"> </w:t>
      </w:r>
      <w:proofErr w:type="spellStart"/>
      <w:r>
        <w:rPr>
          <w:i/>
          <w:spacing w:val="-2"/>
          <w:sz w:val="28"/>
        </w:rPr>
        <w:t>УкрСЕПРО</w:t>
      </w:r>
      <w:proofErr w:type="spellEnd"/>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8"/>
        <w:gridCol w:w="1440"/>
        <w:gridCol w:w="1441"/>
        <w:gridCol w:w="1680"/>
        <w:gridCol w:w="2400"/>
        <w:gridCol w:w="2400"/>
        <w:gridCol w:w="3360"/>
      </w:tblGrid>
      <w:tr w:rsidR="003A3E82" w:rsidTr="003A3E82">
        <w:trPr>
          <w:trHeight w:val="275"/>
        </w:trPr>
        <w:tc>
          <w:tcPr>
            <w:tcW w:w="1908" w:type="dxa"/>
            <w:vMerge w:val="restart"/>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239"/>
              <w:ind w:left="172" w:firstLine="28"/>
              <w:rPr>
                <w:sz w:val="24"/>
              </w:rPr>
            </w:pPr>
            <w:proofErr w:type="spellStart"/>
            <w:r>
              <w:rPr>
                <w:sz w:val="24"/>
              </w:rPr>
              <w:t>Продукція</w:t>
            </w:r>
            <w:proofErr w:type="spellEnd"/>
            <w:r>
              <w:rPr>
                <w:sz w:val="24"/>
              </w:rPr>
              <w:t>,</w:t>
            </w:r>
            <w:r>
              <w:rPr>
                <w:spacing w:val="-12"/>
                <w:sz w:val="24"/>
              </w:rPr>
              <w:t xml:space="preserve"> </w:t>
            </w:r>
            <w:proofErr w:type="spellStart"/>
            <w:r>
              <w:rPr>
                <w:sz w:val="24"/>
              </w:rPr>
              <w:t>що</w:t>
            </w:r>
            <w:proofErr w:type="spellEnd"/>
            <w:r>
              <w:rPr>
                <w:sz w:val="24"/>
              </w:rPr>
              <w:t xml:space="preserve"> </w:t>
            </w:r>
            <w:proofErr w:type="spellStart"/>
            <w:r>
              <w:rPr>
                <w:spacing w:val="-2"/>
                <w:sz w:val="24"/>
              </w:rPr>
              <w:t>сертифікується</w:t>
            </w:r>
            <w:proofErr w:type="spellEnd"/>
          </w:p>
        </w:tc>
        <w:tc>
          <w:tcPr>
            <w:tcW w:w="9361" w:type="dxa"/>
            <w:gridSpan w:val="5"/>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1"/>
              <w:jc w:val="center"/>
              <w:rPr>
                <w:sz w:val="24"/>
              </w:rPr>
            </w:pPr>
            <w:proofErr w:type="spellStart"/>
            <w:r>
              <w:rPr>
                <w:sz w:val="24"/>
              </w:rPr>
              <w:t>Назви</w:t>
            </w:r>
            <w:proofErr w:type="spellEnd"/>
            <w:r>
              <w:rPr>
                <w:spacing w:val="-5"/>
                <w:sz w:val="24"/>
              </w:rPr>
              <w:t xml:space="preserve"> </w:t>
            </w:r>
            <w:proofErr w:type="spellStart"/>
            <w:r>
              <w:rPr>
                <w:spacing w:val="-2"/>
                <w:sz w:val="24"/>
              </w:rPr>
              <w:t>робіт</w:t>
            </w:r>
            <w:proofErr w:type="spellEnd"/>
          </w:p>
        </w:tc>
        <w:tc>
          <w:tcPr>
            <w:tcW w:w="3360" w:type="dxa"/>
            <w:vMerge w:val="restart"/>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spacing w:before="99"/>
              <w:ind w:left="13" w:right="4"/>
              <w:jc w:val="center"/>
              <w:rPr>
                <w:sz w:val="24"/>
                <w:lang w:val="ru-RU"/>
              </w:rPr>
            </w:pPr>
            <w:r w:rsidRPr="003A3E82">
              <w:rPr>
                <w:sz w:val="24"/>
                <w:lang w:val="ru-RU"/>
              </w:rPr>
              <w:t>Документи,</w:t>
            </w:r>
            <w:r w:rsidRPr="003A3E82">
              <w:rPr>
                <w:spacing w:val="-15"/>
                <w:sz w:val="24"/>
                <w:lang w:val="ru-RU"/>
              </w:rPr>
              <w:t xml:space="preserve"> </w:t>
            </w:r>
            <w:r w:rsidRPr="003A3E82">
              <w:rPr>
                <w:sz w:val="24"/>
                <w:lang w:val="ru-RU"/>
              </w:rPr>
              <w:t>які</w:t>
            </w:r>
            <w:r w:rsidRPr="003A3E82">
              <w:rPr>
                <w:spacing w:val="-15"/>
                <w:sz w:val="24"/>
                <w:lang w:val="ru-RU"/>
              </w:rPr>
              <w:t xml:space="preserve"> </w:t>
            </w:r>
            <w:r w:rsidRPr="003A3E82">
              <w:rPr>
                <w:sz w:val="24"/>
                <w:lang w:val="ru-RU"/>
              </w:rPr>
              <w:t xml:space="preserve">видаються органом із сертифікації </w:t>
            </w:r>
            <w:r w:rsidRPr="003A3E82">
              <w:rPr>
                <w:spacing w:val="-2"/>
                <w:sz w:val="24"/>
                <w:lang w:val="ru-RU"/>
              </w:rPr>
              <w:t>продукції</w:t>
            </w:r>
          </w:p>
        </w:tc>
      </w:tr>
      <w:tr w:rsidR="003A3E82" w:rsidTr="003A3E82">
        <w:trPr>
          <w:trHeight w:val="760"/>
        </w:trPr>
        <w:tc>
          <w:tcPr>
            <w:tcW w:w="1908" w:type="dxa"/>
            <w:vMerge/>
            <w:tcBorders>
              <w:top w:val="single" w:sz="4" w:space="0" w:color="000000"/>
              <w:left w:val="single" w:sz="4" w:space="0" w:color="000000"/>
              <w:bottom w:val="single" w:sz="4" w:space="0" w:color="000000"/>
              <w:right w:val="single" w:sz="4" w:space="0" w:color="000000"/>
            </w:tcBorders>
            <w:vAlign w:val="center"/>
            <w:hideMark/>
          </w:tcPr>
          <w:p w:rsidR="003A3E82" w:rsidRPr="003A3E82" w:rsidRDefault="003A3E82">
            <w:pPr>
              <w:widowControl/>
              <w:autoSpaceDE/>
              <w:autoSpaceDN/>
              <w:rPr>
                <w:sz w:val="24"/>
                <w:lang w:val="ru-RU"/>
              </w:rPr>
            </w:pPr>
          </w:p>
        </w:tc>
        <w:tc>
          <w:tcPr>
            <w:tcW w:w="144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1"/>
              <w:ind w:left="117" w:firstLine="26"/>
            </w:pPr>
            <w:proofErr w:type="spellStart"/>
            <w:r>
              <w:rPr>
                <w:spacing w:val="-2"/>
              </w:rPr>
              <w:t>Обстеження</w:t>
            </w:r>
            <w:proofErr w:type="spellEnd"/>
            <w:r>
              <w:rPr>
                <w:spacing w:val="-2"/>
              </w:rPr>
              <w:t xml:space="preserve"> </w:t>
            </w:r>
            <w:proofErr w:type="spellStart"/>
            <w:r>
              <w:rPr>
                <w:spacing w:val="-2"/>
              </w:rPr>
              <w:t>виробництва</w:t>
            </w:r>
            <w:proofErr w:type="spellEnd"/>
          </w:p>
        </w:tc>
        <w:tc>
          <w:tcPr>
            <w:tcW w:w="1441"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1"/>
              <w:ind w:left="117" w:firstLine="139"/>
            </w:pPr>
            <w:proofErr w:type="spellStart"/>
            <w:r>
              <w:rPr>
                <w:spacing w:val="-2"/>
              </w:rPr>
              <w:t>Атестація</w:t>
            </w:r>
            <w:proofErr w:type="spellEnd"/>
            <w:r>
              <w:rPr>
                <w:spacing w:val="-2"/>
              </w:rPr>
              <w:t xml:space="preserve"> </w:t>
            </w:r>
            <w:proofErr w:type="spellStart"/>
            <w:r>
              <w:rPr>
                <w:spacing w:val="-2"/>
              </w:rPr>
              <w:t>виробництва</w:t>
            </w:r>
            <w:proofErr w:type="spellEnd"/>
          </w:p>
        </w:tc>
        <w:tc>
          <w:tcPr>
            <w:tcW w:w="168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47" w:lineRule="exact"/>
              <w:ind w:left="127" w:right="118"/>
              <w:jc w:val="center"/>
            </w:pPr>
            <w:proofErr w:type="spellStart"/>
            <w:r>
              <w:rPr>
                <w:spacing w:val="-2"/>
              </w:rPr>
              <w:t>Сертифікація</w:t>
            </w:r>
            <w:proofErr w:type="spellEnd"/>
          </w:p>
          <w:p w:rsidR="003A3E82" w:rsidRDefault="003A3E82">
            <w:pPr>
              <w:pStyle w:val="TableParagraph"/>
              <w:spacing w:line="252" w:lineRule="exact"/>
              <w:ind w:left="143" w:right="131" w:hanging="6"/>
              <w:jc w:val="center"/>
            </w:pPr>
            <w:r>
              <w:rPr>
                <w:spacing w:val="-2"/>
              </w:rPr>
              <w:t>(</w:t>
            </w:r>
            <w:proofErr w:type="spellStart"/>
            <w:r>
              <w:rPr>
                <w:spacing w:val="-2"/>
              </w:rPr>
              <w:t>оцінка</w:t>
            </w:r>
            <w:proofErr w:type="spellEnd"/>
            <w:r>
              <w:rPr>
                <w:spacing w:val="-2"/>
              </w:rPr>
              <w:t xml:space="preserve">) </w:t>
            </w:r>
            <w:proofErr w:type="spellStart"/>
            <w:r>
              <w:t>системи</w:t>
            </w:r>
            <w:proofErr w:type="spellEnd"/>
            <w:r>
              <w:rPr>
                <w:spacing w:val="-14"/>
              </w:rPr>
              <w:t xml:space="preserve"> </w:t>
            </w:r>
            <w:proofErr w:type="spellStart"/>
            <w:r>
              <w:t>якості</w:t>
            </w:r>
            <w:proofErr w:type="spellEnd"/>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99" w:line="235" w:lineRule="auto"/>
              <w:ind w:left="201" w:right="187" w:firstLine="178"/>
              <w:rPr>
                <w:sz w:val="24"/>
              </w:rPr>
            </w:pPr>
            <w:proofErr w:type="spellStart"/>
            <w:r>
              <w:rPr>
                <w:sz w:val="24"/>
              </w:rPr>
              <w:t>Випробування</w:t>
            </w:r>
            <w:proofErr w:type="spellEnd"/>
            <w:r>
              <w:rPr>
                <w:sz w:val="24"/>
              </w:rPr>
              <w:t xml:space="preserve"> з </w:t>
            </w:r>
            <w:proofErr w:type="spellStart"/>
            <w:r>
              <w:rPr>
                <w:sz w:val="24"/>
              </w:rPr>
              <w:t>метою</w:t>
            </w:r>
            <w:proofErr w:type="spellEnd"/>
            <w:r>
              <w:rPr>
                <w:spacing w:val="-15"/>
                <w:sz w:val="24"/>
              </w:rPr>
              <w:t xml:space="preserve"> </w:t>
            </w:r>
            <w:proofErr w:type="spellStart"/>
            <w:r>
              <w:rPr>
                <w:sz w:val="24"/>
              </w:rPr>
              <w:t>сертифікації</w:t>
            </w:r>
            <w:proofErr w:type="spellEnd"/>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234"/>
              <w:ind w:left="108" w:right="97"/>
              <w:jc w:val="center"/>
              <w:rPr>
                <w:sz w:val="24"/>
              </w:rPr>
            </w:pPr>
            <w:proofErr w:type="spellStart"/>
            <w:r>
              <w:rPr>
                <w:sz w:val="24"/>
              </w:rPr>
              <w:t>Технічний</w:t>
            </w:r>
            <w:proofErr w:type="spellEnd"/>
            <w:r>
              <w:rPr>
                <w:spacing w:val="-8"/>
                <w:sz w:val="24"/>
              </w:rPr>
              <w:t xml:space="preserve"> </w:t>
            </w:r>
            <w:proofErr w:type="spellStart"/>
            <w:r>
              <w:rPr>
                <w:spacing w:val="-2"/>
                <w:sz w:val="24"/>
              </w:rPr>
              <w:t>нагляд</w:t>
            </w:r>
            <w:proofErr w:type="spellEnd"/>
          </w:p>
        </w:tc>
        <w:tc>
          <w:tcPr>
            <w:tcW w:w="3360" w:type="dxa"/>
            <w:vMerge/>
            <w:tcBorders>
              <w:top w:val="single" w:sz="4" w:space="0" w:color="000000"/>
              <w:left w:val="single" w:sz="4" w:space="0" w:color="000000"/>
              <w:bottom w:val="single" w:sz="4" w:space="0" w:color="000000"/>
              <w:right w:val="single" w:sz="4" w:space="0" w:color="000000"/>
            </w:tcBorders>
            <w:vAlign w:val="center"/>
            <w:hideMark/>
          </w:tcPr>
          <w:p w:rsidR="003A3E82" w:rsidRDefault="003A3E82">
            <w:pPr>
              <w:widowControl/>
              <w:autoSpaceDE/>
              <w:autoSpaceDN/>
              <w:rPr>
                <w:sz w:val="24"/>
              </w:rPr>
            </w:pPr>
          </w:p>
        </w:tc>
      </w:tr>
      <w:tr w:rsidR="003A3E82" w:rsidTr="003A3E82">
        <w:trPr>
          <w:trHeight w:val="276"/>
        </w:trPr>
        <w:tc>
          <w:tcPr>
            <w:tcW w:w="1908"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2" w:right="4"/>
              <w:jc w:val="center"/>
              <w:rPr>
                <w:sz w:val="24"/>
              </w:rPr>
            </w:pPr>
            <w:r>
              <w:rPr>
                <w:spacing w:val="-10"/>
                <w:sz w:val="24"/>
              </w:rPr>
              <w:t>1</w:t>
            </w:r>
          </w:p>
        </w:tc>
        <w:tc>
          <w:tcPr>
            <w:tcW w:w="144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6" w:line="250" w:lineRule="exact"/>
              <w:ind w:left="10"/>
              <w:jc w:val="center"/>
            </w:pPr>
            <w:r>
              <w:rPr>
                <w:spacing w:val="-10"/>
              </w:rPr>
              <w:t>2</w:t>
            </w:r>
          </w:p>
        </w:tc>
        <w:tc>
          <w:tcPr>
            <w:tcW w:w="1441"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6" w:line="250" w:lineRule="exact"/>
              <w:ind w:left="10"/>
              <w:jc w:val="center"/>
            </w:pPr>
            <w:r>
              <w:rPr>
                <w:spacing w:val="-10"/>
              </w:rPr>
              <w:t>3</w:t>
            </w:r>
          </w:p>
        </w:tc>
        <w:tc>
          <w:tcPr>
            <w:tcW w:w="168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6" w:line="250" w:lineRule="exact"/>
              <w:ind w:left="127" w:right="118"/>
              <w:jc w:val="center"/>
            </w:pPr>
            <w:r>
              <w:rPr>
                <w:spacing w:val="-10"/>
              </w:rPr>
              <w:t>4</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08" w:right="98"/>
              <w:jc w:val="center"/>
              <w:rPr>
                <w:sz w:val="24"/>
              </w:rPr>
            </w:pPr>
            <w:r>
              <w:rPr>
                <w:spacing w:val="-10"/>
                <w:sz w:val="24"/>
              </w:rPr>
              <w:t>5</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08" w:right="97"/>
              <w:jc w:val="center"/>
              <w:rPr>
                <w:sz w:val="24"/>
              </w:rPr>
            </w:pPr>
            <w:r>
              <w:rPr>
                <w:spacing w:val="-10"/>
                <w:sz w:val="24"/>
              </w:rPr>
              <w:t>6</w:t>
            </w:r>
          </w:p>
        </w:tc>
        <w:tc>
          <w:tcPr>
            <w:tcW w:w="336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5" w:right="4"/>
              <w:jc w:val="center"/>
              <w:rPr>
                <w:sz w:val="24"/>
              </w:rPr>
            </w:pPr>
            <w:r>
              <w:rPr>
                <w:spacing w:val="-10"/>
                <w:sz w:val="24"/>
              </w:rPr>
              <w:t>7</w:t>
            </w:r>
          </w:p>
        </w:tc>
      </w:tr>
      <w:tr w:rsidR="003A3E82" w:rsidTr="003A3E82">
        <w:trPr>
          <w:trHeight w:val="551"/>
        </w:trPr>
        <w:tc>
          <w:tcPr>
            <w:tcW w:w="1908"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68" w:lineRule="exact"/>
              <w:ind w:left="12" w:right="8"/>
              <w:jc w:val="center"/>
              <w:rPr>
                <w:sz w:val="24"/>
              </w:rPr>
            </w:pPr>
            <w:proofErr w:type="spellStart"/>
            <w:r>
              <w:rPr>
                <w:spacing w:val="-2"/>
                <w:sz w:val="24"/>
              </w:rPr>
              <w:t>Одиничний</w:t>
            </w:r>
            <w:proofErr w:type="spellEnd"/>
          </w:p>
          <w:p w:rsidR="003A3E82" w:rsidRDefault="003A3E82">
            <w:pPr>
              <w:pStyle w:val="TableParagraph"/>
              <w:spacing w:line="264" w:lineRule="exact"/>
              <w:ind w:left="12"/>
              <w:jc w:val="center"/>
              <w:rPr>
                <w:sz w:val="24"/>
              </w:rPr>
            </w:pPr>
            <w:proofErr w:type="spellStart"/>
            <w:r>
              <w:rPr>
                <w:spacing w:val="-2"/>
                <w:sz w:val="24"/>
              </w:rPr>
              <w:t>виріб</w:t>
            </w:r>
            <w:proofErr w:type="spellEnd"/>
          </w:p>
        </w:tc>
        <w:tc>
          <w:tcPr>
            <w:tcW w:w="144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8"/>
              <w:ind w:left="10" w:right="1"/>
              <w:jc w:val="center"/>
              <w:rPr>
                <w:sz w:val="24"/>
              </w:rPr>
            </w:pPr>
            <w:proofErr w:type="spellStart"/>
            <w:r>
              <w:rPr>
                <w:spacing w:val="-5"/>
                <w:sz w:val="24"/>
              </w:rPr>
              <w:t>Ні</w:t>
            </w:r>
            <w:proofErr w:type="spellEnd"/>
          </w:p>
        </w:tc>
        <w:tc>
          <w:tcPr>
            <w:tcW w:w="1441"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8"/>
              <w:ind w:left="10" w:right="1"/>
              <w:jc w:val="center"/>
              <w:rPr>
                <w:sz w:val="24"/>
              </w:rPr>
            </w:pPr>
            <w:proofErr w:type="spellStart"/>
            <w:r>
              <w:rPr>
                <w:spacing w:val="-5"/>
                <w:sz w:val="24"/>
              </w:rPr>
              <w:t>Ні</w:t>
            </w:r>
            <w:proofErr w:type="spellEnd"/>
          </w:p>
        </w:tc>
        <w:tc>
          <w:tcPr>
            <w:tcW w:w="168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8"/>
              <w:ind w:left="127" w:right="119"/>
              <w:jc w:val="center"/>
              <w:rPr>
                <w:sz w:val="24"/>
              </w:rPr>
            </w:pPr>
            <w:proofErr w:type="spellStart"/>
            <w:r>
              <w:rPr>
                <w:spacing w:val="-5"/>
                <w:sz w:val="24"/>
              </w:rPr>
              <w:t>Ні</w:t>
            </w:r>
            <w:proofErr w:type="spellEnd"/>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68" w:lineRule="exact"/>
              <w:ind w:left="108" w:right="102"/>
              <w:jc w:val="center"/>
              <w:rPr>
                <w:sz w:val="24"/>
              </w:rPr>
            </w:pPr>
            <w:proofErr w:type="spellStart"/>
            <w:r>
              <w:rPr>
                <w:sz w:val="24"/>
              </w:rPr>
              <w:t>Так</w:t>
            </w:r>
            <w:proofErr w:type="spellEnd"/>
            <w:r>
              <w:rPr>
                <w:sz w:val="24"/>
              </w:rPr>
              <w:t>,</w:t>
            </w:r>
            <w:r>
              <w:rPr>
                <w:spacing w:val="-1"/>
                <w:sz w:val="24"/>
              </w:rPr>
              <w:t xml:space="preserve"> </w:t>
            </w:r>
            <w:proofErr w:type="spellStart"/>
            <w:r>
              <w:rPr>
                <w:sz w:val="24"/>
              </w:rPr>
              <w:t>для</w:t>
            </w:r>
            <w:proofErr w:type="spellEnd"/>
            <w:r>
              <w:rPr>
                <w:spacing w:val="-1"/>
                <w:sz w:val="24"/>
              </w:rPr>
              <w:t xml:space="preserve"> </w:t>
            </w:r>
            <w:proofErr w:type="spellStart"/>
            <w:r>
              <w:rPr>
                <w:spacing w:val="-2"/>
                <w:sz w:val="24"/>
              </w:rPr>
              <w:t>кожного</w:t>
            </w:r>
            <w:proofErr w:type="spellEnd"/>
          </w:p>
          <w:p w:rsidR="003A3E82" w:rsidRDefault="003A3E82">
            <w:pPr>
              <w:pStyle w:val="TableParagraph"/>
              <w:spacing w:line="264" w:lineRule="exact"/>
              <w:ind w:left="108" w:right="96"/>
              <w:jc w:val="center"/>
              <w:rPr>
                <w:sz w:val="24"/>
              </w:rPr>
            </w:pPr>
            <w:proofErr w:type="spellStart"/>
            <w:r>
              <w:rPr>
                <w:spacing w:val="-2"/>
                <w:sz w:val="24"/>
              </w:rPr>
              <w:t>виробу</w:t>
            </w:r>
            <w:proofErr w:type="spellEnd"/>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128"/>
              <w:ind w:left="108" w:right="98"/>
              <w:jc w:val="center"/>
              <w:rPr>
                <w:sz w:val="24"/>
              </w:rPr>
            </w:pPr>
            <w:proofErr w:type="spellStart"/>
            <w:r>
              <w:rPr>
                <w:spacing w:val="-5"/>
                <w:sz w:val="24"/>
              </w:rPr>
              <w:t>Ні</w:t>
            </w:r>
            <w:proofErr w:type="spellEnd"/>
          </w:p>
        </w:tc>
        <w:tc>
          <w:tcPr>
            <w:tcW w:w="336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spacing w:line="268" w:lineRule="exact"/>
              <w:ind w:left="13" w:right="5"/>
              <w:jc w:val="center"/>
              <w:rPr>
                <w:sz w:val="24"/>
                <w:lang w:val="ru-RU"/>
              </w:rPr>
            </w:pPr>
            <w:r w:rsidRPr="003A3E82">
              <w:rPr>
                <w:sz w:val="24"/>
                <w:lang w:val="ru-RU"/>
              </w:rPr>
              <w:t>Сертифікат</w:t>
            </w:r>
            <w:r w:rsidRPr="003A3E82">
              <w:rPr>
                <w:spacing w:val="-6"/>
                <w:sz w:val="24"/>
                <w:lang w:val="ru-RU"/>
              </w:rPr>
              <w:t xml:space="preserve"> </w:t>
            </w:r>
            <w:r w:rsidRPr="003A3E82">
              <w:rPr>
                <w:sz w:val="24"/>
                <w:lang w:val="ru-RU"/>
              </w:rPr>
              <w:t>відповідності</w:t>
            </w:r>
            <w:r w:rsidRPr="003A3E82">
              <w:rPr>
                <w:spacing w:val="-5"/>
                <w:sz w:val="24"/>
                <w:lang w:val="ru-RU"/>
              </w:rPr>
              <w:t xml:space="preserve"> на</w:t>
            </w:r>
          </w:p>
          <w:p w:rsidR="003A3E82" w:rsidRPr="003A3E82" w:rsidRDefault="003A3E82">
            <w:pPr>
              <w:pStyle w:val="TableParagraph"/>
              <w:spacing w:line="264" w:lineRule="exact"/>
              <w:ind w:left="16" w:right="4"/>
              <w:jc w:val="center"/>
              <w:rPr>
                <w:sz w:val="24"/>
                <w:lang w:val="ru-RU"/>
              </w:rPr>
            </w:pPr>
            <w:r w:rsidRPr="003A3E82">
              <w:rPr>
                <w:sz w:val="24"/>
                <w:lang w:val="ru-RU"/>
              </w:rPr>
              <w:t>кожен</w:t>
            </w:r>
            <w:r w:rsidRPr="003A3E82">
              <w:rPr>
                <w:spacing w:val="-2"/>
                <w:sz w:val="24"/>
                <w:lang w:val="ru-RU"/>
              </w:rPr>
              <w:t xml:space="preserve"> виріб</w:t>
            </w:r>
          </w:p>
        </w:tc>
      </w:tr>
      <w:tr w:rsidR="003A3E82" w:rsidTr="003A3E82">
        <w:trPr>
          <w:trHeight w:val="1656"/>
        </w:trPr>
        <w:tc>
          <w:tcPr>
            <w:tcW w:w="1908"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spacing w:before="130"/>
              <w:rPr>
                <w:i/>
                <w:sz w:val="24"/>
                <w:lang w:val="ru-RU"/>
              </w:rPr>
            </w:pPr>
          </w:p>
          <w:p w:rsidR="003A3E82" w:rsidRDefault="003A3E82">
            <w:pPr>
              <w:pStyle w:val="TableParagraph"/>
              <w:spacing w:before="1"/>
              <w:ind w:left="458" w:right="450" w:firstLine="2"/>
              <w:jc w:val="center"/>
              <w:rPr>
                <w:sz w:val="24"/>
              </w:rPr>
            </w:pPr>
            <w:proofErr w:type="spellStart"/>
            <w:r>
              <w:rPr>
                <w:spacing w:val="-2"/>
                <w:sz w:val="24"/>
              </w:rPr>
              <w:t>Партія</w:t>
            </w:r>
            <w:proofErr w:type="spellEnd"/>
            <w:r>
              <w:rPr>
                <w:spacing w:val="-2"/>
                <w:sz w:val="24"/>
              </w:rPr>
              <w:t xml:space="preserve"> </w:t>
            </w:r>
            <w:proofErr w:type="spellStart"/>
            <w:r>
              <w:rPr>
                <w:spacing w:val="-2"/>
                <w:sz w:val="24"/>
              </w:rPr>
              <w:t>продукції</w:t>
            </w:r>
            <w:proofErr w:type="spellEnd"/>
            <w:r>
              <w:rPr>
                <w:spacing w:val="-2"/>
                <w:sz w:val="24"/>
              </w:rPr>
              <w:t xml:space="preserve"> (</w:t>
            </w:r>
            <w:proofErr w:type="spellStart"/>
            <w:r>
              <w:rPr>
                <w:spacing w:val="-2"/>
                <w:sz w:val="24"/>
              </w:rPr>
              <w:t>виробів</w:t>
            </w:r>
            <w:proofErr w:type="spellEnd"/>
            <w:r>
              <w:rPr>
                <w:spacing w:val="-2"/>
                <w:sz w:val="24"/>
              </w:rPr>
              <w:t>)</w:t>
            </w:r>
          </w:p>
        </w:tc>
        <w:tc>
          <w:tcPr>
            <w:tcW w:w="144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spacing w:before="130"/>
              <w:rPr>
                <w:i/>
                <w:sz w:val="24"/>
              </w:rPr>
            </w:pPr>
          </w:p>
          <w:p w:rsidR="003A3E82" w:rsidRDefault="003A3E82">
            <w:pPr>
              <w:pStyle w:val="TableParagraph"/>
              <w:spacing w:before="1"/>
              <w:ind w:left="10" w:right="1"/>
              <w:jc w:val="center"/>
              <w:rPr>
                <w:sz w:val="24"/>
              </w:rPr>
            </w:pPr>
            <w:proofErr w:type="spellStart"/>
            <w:r>
              <w:rPr>
                <w:spacing w:val="-5"/>
                <w:sz w:val="24"/>
              </w:rPr>
              <w:t>Ні</w:t>
            </w:r>
            <w:proofErr w:type="spellEnd"/>
          </w:p>
        </w:tc>
        <w:tc>
          <w:tcPr>
            <w:tcW w:w="1441"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spacing w:before="130"/>
              <w:rPr>
                <w:i/>
                <w:sz w:val="24"/>
              </w:rPr>
            </w:pPr>
          </w:p>
          <w:p w:rsidR="003A3E82" w:rsidRDefault="003A3E82">
            <w:pPr>
              <w:pStyle w:val="TableParagraph"/>
              <w:spacing w:before="1"/>
              <w:ind w:left="10" w:right="1"/>
              <w:jc w:val="center"/>
              <w:rPr>
                <w:sz w:val="24"/>
              </w:rPr>
            </w:pPr>
            <w:proofErr w:type="spellStart"/>
            <w:r>
              <w:rPr>
                <w:spacing w:val="-5"/>
                <w:sz w:val="24"/>
              </w:rPr>
              <w:t>Ні</w:t>
            </w:r>
            <w:proofErr w:type="spellEnd"/>
          </w:p>
        </w:tc>
        <w:tc>
          <w:tcPr>
            <w:tcW w:w="168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spacing w:before="130"/>
              <w:rPr>
                <w:i/>
                <w:sz w:val="24"/>
              </w:rPr>
            </w:pPr>
          </w:p>
          <w:p w:rsidR="003A3E82" w:rsidRDefault="003A3E82">
            <w:pPr>
              <w:pStyle w:val="TableParagraph"/>
              <w:spacing w:before="1"/>
              <w:ind w:left="127" w:right="119"/>
              <w:jc w:val="center"/>
              <w:rPr>
                <w:sz w:val="24"/>
              </w:rPr>
            </w:pPr>
            <w:proofErr w:type="spellStart"/>
            <w:r>
              <w:rPr>
                <w:spacing w:val="-5"/>
                <w:sz w:val="24"/>
              </w:rPr>
              <w:t>Ні</w:t>
            </w:r>
            <w:proofErr w:type="spellEnd"/>
          </w:p>
        </w:tc>
        <w:tc>
          <w:tcPr>
            <w:tcW w:w="240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ind w:left="139" w:right="128" w:hanging="2"/>
              <w:jc w:val="center"/>
              <w:rPr>
                <w:sz w:val="24"/>
                <w:lang w:val="ru-RU"/>
              </w:rPr>
            </w:pPr>
            <w:r w:rsidRPr="003A3E82">
              <w:rPr>
                <w:sz w:val="24"/>
                <w:lang w:val="ru-RU"/>
              </w:rPr>
              <w:t>Так, на зразках продукції, що відібрані</w:t>
            </w:r>
            <w:r w:rsidRPr="003A3E82">
              <w:rPr>
                <w:spacing w:val="-7"/>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і кількості, які встановлені</w:t>
            </w:r>
            <w:r w:rsidRPr="003A3E82">
              <w:rPr>
                <w:spacing w:val="-15"/>
                <w:sz w:val="24"/>
                <w:lang w:val="ru-RU"/>
              </w:rPr>
              <w:t xml:space="preserve"> </w:t>
            </w:r>
            <w:r w:rsidRPr="003A3E82">
              <w:rPr>
                <w:sz w:val="24"/>
                <w:lang w:val="ru-RU"/>
              </w:rPr>
              <w:t>органом</w:t>
            </w:r>
          </w:p>
          <w:p w:rsidR="003A3E82" w:rsidRDefault="003A3E82">
            <w:pPr>
              <w:pStyle w:val="TableParagraph"/>
              <w:spacing w:line="264" w:lineRule="exact"/>
              <w:ind w:left="108" w:right="100"/>
              <w:jc w:val="center"/>
              <w:rPr>
                <w:sz w:val="24"/>
              </w:rPr>
            </w:pPr>
            <w:proofErr w:type="spellStart"/>
            <w:r>
              <w:rPr>
                <w:sz w:val="24"/>
              </w:rPr>
              <w:t>із</w:t>
            </w:r>
            <w:proofErr w:type="spellEnd"/>
            <w:r>
              <w:rPr>
                <w:spacing w:val="1"/>
                <w:sz w:val="24"/>
              </w:rPr>
              <w:t xml:space="preserve"> </w:t>
            </w:r>
            <w:proofErr w:type="spellStart"/>
            <w:r>
              <w:rPr>
                <w:spacing w:val="-2"/>
                <w:sz w:val="24"/>
              </w:rPr>
              <w:t>сертифікації</w:t>
            </w:r>
            <w:proofErr w:type="spellEnd"/>
          </w:p>
        </w:tc>
        <w:tc>
          <w:tcPr>
            <w:tcW w:w="240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spacing w:before="130"/>
              <w:rPr>
                <w:i/>
                <w:sz w:val="24"/>
              </w:rPr>
            </w:pPr>
          </w:p>
          <w:p w:rsidR="003A3E82" w:rsidRDefault="003A3E82">
            <w:pPr>
              <w:pStyle w:val="TableParagraph"/>
              <w:spacing w:before="1"/>
              <w:ind w:left="108" w:right="98"/>
              <w:jc w:val="center"/>
              <w:rPr>
                <w:sz w:val="24"/>
              </w:rPr>
            </w:pPr>
            <w:proofErr w:type="spellStart"/>
            <w:r>
              <w:rPr>
                <w:spacing w:val="-5"/>
                <w:sz w:val="24"/>
              </w:rPr>
              <w:t>Ні</w:t>
            </w:r>
            <w:proofErr w:type="spellEnd"/>
          </w:p>
        </w:tc>
        <w:tc>
          <w:tcPr>
            <w:tcW w:w="336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before="267"/>
              <w:ind w:left="223" w:right="213" w:hanging="1"/>
              <w:jc w:val="center"/>
              <w:rPr>
                <w:sz w:val="24"/>
              </w:rPr>
            </w:pPr>
            <w:proofErr w:type="spellStart"/>
            <w:r>
              <w:rPr>
                <w:sz w:val="24"/>
              </w:rPr>
              <w:t>Сертифікат</w:t>
            </w:r>
            <w:proofErr w:type="spellEnd"/>
            <w:r>
              <w:rPr>
                <w:spacing w:val="-15"/>
                <w:sz w:val="24"/>
              </w:rPr>
              <w:t xml:space="preserve"> </w:t>
            </w:r>
            <w:proofErr w:type="spellStart"/>
            <w:r>
              <w:rPr>
                <w:sz w:val="24"/>
              </w:rPr>
              <w:t>відповідності</w:t>
            </w:r>
            <w:proofErr w:type="spellEnd"/>
            <w:r>
              <w:rPr>
                <w:spacing w:val="-15"/>
                <w:sz w:val="24"/>
              </w:rPr>
              <w:t xml:space="preserve"> </w:t>
            </w:r>
            <w:proofErr w:type="spellStart"/>
            <w:r>
              <w:rPr>
                <w:sz w:val="24"/>
              </w:rPr>
              <w:t>на</w:t>
            </w:r>
            <w:proofErr w:type="spellEnd"/>
            <w:r>
              <w:rPr>
                <w:sz w:val="24"/>
              </w:rPr>
              <w:t xml:space="preserve"> </w:t>
            </w:r>
            <w:proofErr w:type="spellStart"/>
            <w:r>
              <w:rPr>
                <w:sz w:val="24"/>
              </w:rPr>
              <w:t>партію</w:t>
            </w:r>
            <w:proofErr w:type="spellEnd"/>
            <w:r>
              <w:rPr>
                <w:spacing w:val="-14"/>
                <w:sz w:val="24"/>
              </w:rPr>
              <w:t xml:space="preserve"> </w:t>
            </w:r>
            <w:proofErr w:type="spellStart"/>
            <w:r>
              <w:rPr>
                <w:sz w:val="24"/>
              </w:rPr>
              <w:t>продукції</w:t>
            </w:r>
            <w:proofErr w:type="spellEnd"/>
            <w:r>
              <w:rPr>
                <w:spacing w:val="-14"/>
                <w:sz w:val="24"/>
              </w:rPr>
              <w:t xml:space="preserve"> </w:t>
            </w:r>
            <w:r>
              <w:rPr>
                <w:sz w:val="24"/>
              </w:rPr>
              <w:t>(</w:t>
            </w:r>
            <w:proofErr w:type="spellStart"/>
            <w:r>
              <w:rPr>
                <w:sz w:val="24"/>
              </w:rPr>
              <w:t>виробів</w:t>
            </w:r>
            <w:proofErr w:type="spellEnd"/>
            <w:r>
              <w:rPr>
                <w:sz w:val="24"/>
              </w:rPr>
              <w:t>)</w:t>
            </w:r>
            <w:r>
              <w:rPr>
                <w:spacing w:val="-14"/>
                <w:sz w:val="24"/>
              </w:rPr>
              <w:t xml:space="preserve"> </w:t>
            </w:r>
            <w:r>
              <w:rPr>
                <w:sz w:val="24"/>
              </w:rPr>
              <w:t xml:space="preserve">з </w:t>
            </w:r>
            <w:proofErr w:type="spellStart"/>
            <w:r>
              <w:rPr>
                <w:sz w:val="24"/>
              </w:rPr>
              <w:t>наведенням</w:t>
            </w:r>
            <w:proofErr w:type="spellEnd"/>
            <w:r>
              <w:rPr>
                <w:sz w:val="24"/>
              </w:rPr>
              <w:t xml:space="preserve"> </w:t>
            </w:r>
            <w:proofErr w:type="spellStart"/>
            <w:r>
              <w:rPr>
                <w:sz w:val="24"/>
              </w:rPr>
              <w:t>розміру</w:t>
            </w:r>
            <w:proofErr w:type="spellEnd"/>
            <w:r>
              <w:rPr>
                <w:sz w:val="24"/>
              </w:rPr>
              <w:t xml:space="preserve"> </w:t>
            </w:r>
            <w:proofErr w:type="spellStart"/>
            <w:r>
              <w:rPr>
                <w:sz w:val="24"/>
              </w:rPr>
              <w:t>сертифікованої</w:t>
            </w:r>
            <w:proofErr w:type="spellEnd"/>
            <w:r>
              <w:rPr>
                <w:sz w:val="24"/>
              </w:rPr>
              <w:t xml:space="preserve"> </w:t>
            </w:r>
            <w:proofErr w:type="spellStart"/>
            <w:r>
              <w:rPr>
                <w:sz w:val="24"/>
              </w:rPr>
              <w:t>партії</w:t>
            </w:r>
            <w:proofErr w:type="spellEnd"/>
          </w:p>
        </w:tc>
      </w:tr>
      <w:tr w:rsidR="003A3E82" w:rsidTr="003A3E82">
        <w:trPr>
          <w:trHeight w:val="3312"/>
        </w:trPr>
        <w:tc>
          <w:tcPr>
            <w:tcW w:w="1908"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spacing w:before="131"/>
              <w:rPr>
                <w:i/>
                <w:sz w:val="24"/>
              </w:rPr>
            </w:pPr>
          </w:p>
          <w:p w:rsidR="003A3E82" w:rsidRDefault="003A3E82">
            <w:pPr>
              <w:pStyle w:val="TableParagraph"/>
              <w:ind w:left="12" w:right="4"/>
              <w:jc w:val="center"/>
              <w:rPr>
                <w:sz w:val="24"/>
              </w:rPr>
            </w:pPr>
            <w:proofErr w:type="spellStart"/>
            <w:r>
              <w:rPr>
                <w:sz w:val="24"/>
              </w:rPr>
              <w:t>Продукція</w:t>
            </w:r>
            <w:proofErr w:type="spellEnd"/>
            <w:r>
              <w:rPr>
                <w:sz w:val="24"/>
              </w:rPr>
              <w:t>,</w:t>
            </w:r>
            <w:r>
              <w:rPr>
                <w:spacing w:val="-15"/>
                <w:sz w:val="24"/>
              </w:rPr>
              <w:t xml:space="preserve"> </w:t>
            </w:r>
            <w:proofErr w:type="spellStart"/>
            <w:r>
              <w:rPr>
                <w:sz w:val="24"/>
              </w:rPr>
              <w:t>що</w:t>
            </w:r>
            <w:proofErr w:type="spellEnd"/>
            <w:r>
              <w:rPr>
                <w:sz w:val="24"/>
              </w:rPr>
              <w:t xml:space="preserve"> </w:t>
            </w:r>
            <w:proofErr w:type="spellStart"/>
            <w:r>
              <w:rPr>
                <w:spacing w:val="-2"/>
                <w:sz w:val="24"/>
              </w:rPr>
              <w:t>випускається</w:t>
            </w:r>
            <w:proofErr w:type="spellEnd"/>
            <w:r>
              <w:rPr>
                <w:spacing w:val="-2"/>
                <w:sz w:val="24"/>
              </w:rPr>
              <w:t xml:space="preserve"> </w:t>
            </w:r>
            <w:proofErr w:type="spellStart"/>
            <w:r>
              <w:rPr>
                <w:spacing w:val="-2"/>
                <w:sz w:val="24"/>
              </w:rPr>
              <w:t>серійно</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spacing w:before="131"/>
              <w:rPr>
                <w:i/>
                <w:sz w:val="24"/>
              </w:rPr>
            </w:pPr>
          </w:p>
          <w:p w:rsidR="003A3E82" w:rsidRDefault="003A3E82">
            <w:pPr>
              <w:pStyle w:val="TableParagraph"/>
              <w:ind w:left="10" w:right="1"/>
              <w:jc w:val="center"/>
              <w:rPr>
                <w:sz w:val="24"/>
              </w:rPr>
            </w:pPr>
            <w:proofErr w:type="spellStart"/>
            <w:r>
              <w:rPr>
                <w:spacing w:val="-5"/>
                <w:sz w:val="24"/>
              </w:rPr>
              <w:t>Ні</w:t>
            </w:r>
            <w:proofErr w:type="spellEnd"/>
          </w:p>
        </w:tc>
        <w:tc>
          <w:tcPr>
            <w:tcW w:w="1441"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spacing w:before="131"/>
              <w:rPr>
                <w:i/>
                <w:sz w:val="24"/>
              </w:rPr>
            </w:pPr>
          </w:p>
          <w:p w:rsidR="003A3E82" w:rsidRDefault="003A3E82">
            <w:pPr>
              <w:pStyle w:val="TableParagraph"/>
              <w:ind w:left="10" w:right="1"/>
              <w:jc w:val="center"/>
              <w:rPr>
                <w:sz w:val="24"/>
              </w:rPr>
            </w:pPr>
            <w:proofErr w:type="spellStart"/>
            <w:r>
              <w:rPr>
                <w:spacing w:val="-5"/>
                <w:sz w:val="24"/>
              </w:rPr>
              <w:t>Ні</w:t>
            </w:r>
            <w:proofErr w:type="spellEnd"/>
          </w:p>
        </w:tc>
        <w:tc>
          <w:tcPr>
            <w:tcW w:w="168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rPr>
                <w:i/>
                <w:sz w:val="24"/>
              </w:rPr>
            </w:pPr>
          </w:p>
          <w:p w:rsidR="003A3E82" w:rsidRDefault="003A3E82">
            <w:pPr>
              <w:pStyle w:val="TableParagraph"/>
              <w:spacing w:before="131"/>
              <w:rPr>
                <w:i/>
                <w:sz w:val="24"/>
              </w:rPr>
            </w:pPr>
          </w:p>
          <w:p w:rsidR="003A3E82" w:rsidRDefault="003A3E82">
            <w:pPr>
              <w:pStyle w:val="TableParagraph"/>
              <w:ind w:left="127" w:right="119"/>
              <w:jc w:val="center"/>
              <w:rPr>
                <w:sz w:val="24"/>
              </w:rPr>
            </w:pPr>
            <w:proofErr w:type="spellStart"/>
            <w:r>
              <w:rPr>
                <w:spacing w:val="-5"/>
                <w:sz w:val="24"/>
              </w:rPr>
              <w:t>Ні</w:t>
            </w:r>
            <w:proofErr w:type="spellEnd"/>
          </w:p>
        </w:tc>
        <w:tc>
          <w:tcPr>
            <w:tcW w:w="2400"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rPr>
                <w:i/>
                <w:sz w:val="24"/>
                <w:lang w:val="ru-RU"/>
              </w:rPr>
            </w:pPr>
          </w:p>
          <w:p w:rsidR="003A3E82" w:rsidRPr="003A3E82" w:rsidRDefault="003A3E82">
            <w:pPr>
              <w:pStyle w:val="TableParagraph"/>
              <w:spacing w:before="267"/>
              <w:rPr>
                <w:i/>
                <w:sz w:val="24"/>
                <w:lang w:val="ru-RU"/>
              </w:rPr>
            </w:pPr>
          </w:p>
          <w:p w:rsidR="003A3E82" w:rsidRPr="003A3E82" w:rsidRDefault="003A3E82">
            <w:pPr>
              <w:pStyle w:val="TableParagraph"/>
              <w:ind w:left="139" w:right="129" w:hanging="1"/>
              <w:jc w:val="center"/>
              <w:rPr>
                <w:sz w:val="24"/>
                <w:lang w:val="ru-RU"/>
              </w:rPr>
            </w:pPr>
            <w:r w:rsidRPr="003A3E82">
              <w:rPr>
                <w:sz w:val="24"/>
                <w:lang w:val="ru-RU"/>
              </w:rPr>
              <w:t>Так, на зразках продукції, що відібрані</w:t>
            </w:r>
            <w:r w:rsidRPr="003A3E82">
              <w:rPr>
                <w:spacing w:val="-8"/>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і кількості, які встановлені</w:t>
            </w:r>
            <w:r w:rsidRPr="003A3E82">
              <w:rPr>
                <w:spacing w:val="-15"/>
                <w:sz w:val="24"/>
                <w:lang w:val="ru-RU"/>
              </w:rPr>
              <w:t xml:space="preserve"> </w:t>
            </w:r>
            <w:r w:rsidRPr="003A3E82">
              <w:rPr>
                <w:sz w:val="24"/>
                <w:lang w:val="ru-RU"/>
              </w:rPr>
              <w:t>органом із сертифікації</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ind w:left="185" w:right="176" w:firstLine="2"/>
              <w:jc w:val="center"/>
              <w:rPr>
                <w:sz w:val="24"/>
              </w:rPr>
            </w:pPr>
            <w:r w:rsidRPr="003A3E82">
              <w:rPr>
                <w:sz w:val="24"/>
                <w:lang w:val="ru-RU"/>
              </w:rPr>
              <w:t xml:space="preserve">Так, через </w:t>
            </w:r>
            <w:r w:rsidRPr="003A3E82">
              <w:rPr>
                <w:spacing w:val="-2"/>
                <w:sz w:val="24"/>
                <w:lang w:val="ru-RU"/>
              </w:rPr>
              <w:t xml:space="preserve">випробування </w:t>
            </w:r>
            <w:r w:rsidRPr="003A3E82">
              <w:rPr>
                <w:sz w:val="24"/>
                <w:lang w:val="ru-RU"/>
              </w:rPr>
              <w:t>зразків продукції з періодичністю,</w:t>
            </w:r>
            <w:r w:rsidRPr="003A3E82">
              <w:rPr>
                <w:spacing w:val="40"/>
                <w:sz w:val="24"/>
                <w:lang w:val="ru-RU"/>
              </w:rPr>
              <w:t xml:space="preserve"> </w:t>
            </w:r>
            <w:r w:rsidRPr="003A3E82">
              <w:rPr>
                <w:sz w:val="24"/>
                <w:lang w:val="ru-RU"/>
              </w:rPr>
              <w:t>в обсязі</w:t>
            </w:r>
            <w:r w:rsidRPr="003A3E82">
              <w:rPr>
                <w:spacing w:val="-14"/>
                <w:sz w:val="24"/>
                <w:lang w:val="ru-RU"/>
              </w:rPr>
              <w:t xml:space="preserve"> </w:t>
            </w:r>
            <w:r w:rsidRPr="003A3E82">
              <w:rPr>
                <w:sz w:val="24"/>
                <w:lang w:val="ru-RU"/>
              </w:rPr>
              <w:t>та</w:t>
            </w:r>
            <w:r w:rsidRPr="003A3E82">
              <w:rPr>
                <w:spacing w:val="-12"/>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 що встановлені органом із сертифікації.</w:t>
            </w:r>
            <w:r w:rsidRPr="003A3E82">
              <w:rPr>
                <w:spacing w:val="-13"/>
                <w:sz w:val="24"/>
                <w:lang w:val="ru-RU"/>
              </w:rPr>
              <w:t xml:space="preserve"> </w:t>
            </w:r>
            <w:proofErr w:type="gramStart"/>
            <w:r>
              <w:rPr>
                <w:sz w:val="24"/>
              </w:rPr>
              <w:t>У</w:t>
            </w:r>
            <w:proofErr w:type="gramEnd"/>
            <w:r>
              <w:rPr>
                <w:spacing w:val="-11"/>
                <w:sz w:val="24"/>
              </w:rPr>
              <w:t xml:space="preserve"> </w:t>
            </w:r>
            <w:proofErr w:type="spellStart"/>
            <w:r>
              <w:rPr>
                <w:sz w:val="24"/>
              </w:rPr>
              <w:t>разі</w:t>
            </w:r>
            <w:proofErr w:type="spellEnd"/>
            <w:r>
              <w:rPr>
                <w:sz w:val="24"/>
              </w:rPr>
              <w:t xml:space="preserve"> </w:t>
            </w:r>
            <w:proofErr w:type="spellStart"/>
            <w:r>
              <w:rPr>
                <w:spacing w:val="-2"/>
                <w:sz w:val="24"/>
              </w:rPr>
              <w:t>необхідності</w:t>
            </w:r>
            <w:proofErr w:type="spellEnd"/>
            <w:r>
              <w:rPr>
                <w:spacing w:val="-2"/>
                <w:sz w:val="24"/>
              </w:rPr>
              <w:t xml:space="preserve"> </w:t>
            </w:r>
            <w:proofErr w:type="spellStart"/>
            <w:r>
              <w:rPr>
                <w:spacing w:val="-2"/>
                <w:sz w:val="24"/>
              </w:rPr>
              <w:t>проводиться</w:t>
            </w:r>
            <w:proofErr w:type="spellEnd"/>
          </w:p>
          <w:p w:rsidR="003A3E82" w:rsidRDefault="003A3E82">
            <w:pPr>
              <w:pStyle w:val="TableParagraph"/>
              <w:spacing w:line="270" w:lineRule="atLeast"/>
              <w:ind w:left="542" w:right="529"/>
              <w:jc w:val="center"/>
              <w:rPr>
                <w:sz w:val="24"/>
              </w:rPr>
            </w:pPr>
            <w:proofErr w:type="spellStart"/>
            <w:r>
              <w:rPr>
                <w:spacing w:val="-2"/>
                <w:sz w:val="24"/>
              </w:rPr>
              <w:t>перевірка</w:t>
            </w:r>
            <w:proofErr w:type="spellEnd"/>
            <w:r>
              <w:rPr>
                <w:spacing w:val="-2"/>
                <w:sz w:val="24"/>
              </w:rPr>
              <w:t xml:space="preserve"> </w:t>
            </w:r>
            <w:proofErr w:type="spellStart"/>
            <w:r>
              <w:rPr>
                <w:spacing w:val="-2"/>
                <w:sz w:val="24"/>
              </w:rPr>
              <w:t>виробництва</w:t>
            </w:r>
            <w:proofErr w:type="spellEnd"/>
          </w:p>
        </w:tc>
        <w:tc>
          <w:tcPr>
            <w:tcW w:w="336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i/>
                <w:sz w:val="24"/>
              </w:rPr>
            </w:pPr>
          </w:p>
          <w:p w:rsidR="003A3E82" w:rsidRDefault="003A3E82">
            <w:pPr>
              <w:pStyle w:val="TableParagraph"/>
              <w:spacing w:before="267"/>
              <w:rPr>
                <w:i/>
                <w:sz w:val="24"/>
              </w:rPr>
            </w:pPr>
          </w:p>
          <w:p w:rsidR="003A3E82" w:rsidRDefault="003A3E82">
            <w:pPr>
              <w:pStyle w:val="TableParagraph"/>
              <w:ind w:left="164" w:right="154" w:hanging="2"/>
              <w:jc w:val="center"/>
              <w:rPr>
                <w:sz w:val="24"/>
              </w:rPr>
            </w:pPr>
            <w:proofErr w:type="spellStart"/>
            <w:r>
              <w:rPr>
                <w:sz w:val="24"/>
              </w:rPr>
              <w:t>Сертифікат</w:t>
            </w:r>
            <w:proofErr w:type="spellEnd"/>
            <w:r>
              <w:rPr>
                <w:sz w:val="24"/>
              </w:rPr>
              <w:t xml:space="preserve"> </w:t>
            </w:r>
            <w:proofErr w:type="spellStart"/>
            <w:r>
              <w:rPr>
                <w:sz w:val="24"/>
              </w:rPr>
              <w:t>відповідності</w:t>
            </w:r>
            <w:proofErr w:type="spellEnd"/>
            <w:r>
              <w:rPr>
                <w:sz w:val="24"/>
              </w:rPr>
              <w:t xml:space="preserve"> з </w:t>
            </w:r>
            <w:proofErr w:type="spellStart"/>
            <w:r>
              <w:rPr>
                <w:sz w:val="24"/>
              </w:rPr>
              <w:t>терміном</w:t>
            </w:r>
            <w:proofErr w:type="spellEnd"/>
            <w:r>
              <w:rPr>
                <w:sz w:val="24"/>
              </w:rPr>
              <w:t xml:space="preserve"> </w:t>
            </w:r>
            <w:proofErr w:type="spellStart"/>
            <w:r>
              <w:rPr>
                <w:sz w:val="24"/>
              </w:rPr>
              <w:t>дії</w:t>
            </w:r>
            <w:proofErr w:type="spellEnd"/>
            <w:r>
              <w:rPr>
                <w:sz w:val="24"/>
              </w:rPr>
              <w:t xml:space="preserve">, </w:t>
            </w:r>
            <w:proofErr w:type="spellStart"/>
            <w:r>
              <w:rPr>
                <w:sz w:val="24"/>
              </w:rPr>
              <w:t>який</w:t>
            </w:r>
            <w:proofErr w:type="spellEnd"/>
            <w:r>
              <w:rPr>
                <w:sz w:val="24"/>
              </w:rPr>
              <w:t xml:space="preserve"> </w:t>
            </w:r>
            <w:proofErr w:type="spellStart"/>
            <w:r>
              <w:rPr>
                <w:sz w:val="24"/>
              </w:rPr>
              <w:t>встановлюється</w:t>
            </w:r>
            <w:proofErr w:type="spellEnd"/>
            <w:r>
              <w:rPr>
                <w:sz w:val="24"/>
              </w:rPr>
              <w:t xml:space="preserve"> </w:t>
            </w:r>
            <w:proofErr w:type="spellStart"/>
            <w:r>
              <w:rPr>
                <w:sz w:val="24"/>
              </w:rPr>
              <w:t>ліцензійною</w:t>
            </w:r>
            <w:proofErr w:type="spellEnd"/>
            <w:r>
              <w:rPr>
                <w:sz w:val="24"/>
              </w:rPr>
              <w:t xml:space="preserve"> </w:t>
            </w:r>
            <w:proofErr w:type="spellStart"/>
            <w:r>
              <w:rPr>
                <w:sz w:val="24"/>
              </w:rPr>
              <w:t>угодою</w:t>
            </w:r>
            <w:proofErr w:type="spellEnd"/>
            <w:r>
              <w:rPr>
                <w:sz w:val="24"/>
              </w:rPr>
              <w:t xml:space="preserve"> (</w:t>
            </w:r>
            <w:proofErr w:type="spellStart"/>
            <w:r>
              <w:rPr>
                <w:sz w:val="24"/>
              </w:rPr>
              <w:t>до</w:t>
            </w:r>
            <w:proofErr w:type="spellEnd"/>
            <w:r>
              <w:rPr>
                <w:sz w:val="24"/>
              </w:rPr>
              <w:t xml:space="preserve"> 1 </w:t>
            </w:r>
            <w:proofErr w:type="spellStart"/>
            <w:r>
              <w:rPr>
                <w:sz w:val="24"/>
              </w:rPr>
              <w:t>року</w:t>
            </w:r>
            <w:proofErr w:type="spellEnd"/>
            <w:r>
              <w:rPr>
                <w:sz w:val="24"/>
              </w:rPr>
              <w:t xml:space="preserve">) + </w:t>
            </w:r>
            <w:proofErr w:type="spellStart"/>
            <w:r>
              <w:rPr>
                <w:sz w:val="24"/>
              </w:rPr>
              <w:t>право</w:t>
            </w:r>
            <w:proofErr w:type="spellEnd"/>
            <w:r>
              <w:rPr>
                <w:sz w:val="24"/>
              </w:rPr>
              <w:t xml:space="preserve"> </w:t>
            </w:r>
            <w:proofErr w:type="spellStart"/>
            <w:r>
              <w:rPr>
                <w:sz w:val="24"/>
              </w:rPr>
              <w:t>маркування</w:t>
            </w:r>
            <w:proofErr w:type="spellEnd"/>
            <w:r>
              <w:rPr>
                <w:spacing w:val="-15"/>
                <w:sz w:val="24"/>
              </w:rPr>
              <w:t xml:space="preserve"> </w:t>
            </w:r>
            <w:proofErr w:type="spellStart"/>
            <w:r>
              <w:rPr>
                <w:sz w:val="24"/>
              </w:rPr>
              <w:t>продукції</w:t>
            </w:r>
            <w:proofErr w:type="spellEnd"/>
            <w:r>
              <w:rPr>
                <w:spacing w:val="-15"/>
                <w:sz w:val="24"/>
              </w:rPr>
              <w:t xml:space="preserve"> </w:t>
            </w:r>
            <w:proofErr w:type="spellStart"/>
            <w:r>
              <w:rPr>
                <w:sz w:val="24"/>
              </w:rPr>
              <w:t>знаком</w:t>
            </w:r>
            <w:proofErr w:type="spellEnd"/>
            <w:r>
              <w:rPr>
                <w:sz w:val="24"/>
              </w:rPr>
              <w:t xml:space="preserve"> </w:t>
            </w:r>
            <w:proofErr w:type="spellStart"/>
            <w:r>
              <w:rPr>
                <w:spacing w:val="-2"/>
                <w:sz w:val="24"/>
              </w:rPr>
              <w:t>відповідності</w:t>
            </w:r>
            <w:proofErr w:type="spellEnd"/>
          </w:p>
        </w:tc>
      </w:tr>
    </w:tbl>
    <w:p w:rsidR="003A3E82" w:rsidRDefault="003A3E82" w:rsidP="003A3E82">
      <w:pPr>
        <w:widowControl/>
        <w:autoSpaceDE/>
        <w:autoSpaceDN/>
        <w:rPr>
          <w:sz w:val="24"/>
        </w:rPr>
        <w:sectPr w:rsidR="003A3E82">
          <w:pgSz w:w="16840" w:h="11910" w:orient="landscape"/>
          <w:pgMar w:top="1340" w:right="992" w:bottom="280" w:left="992" w:header="0" w:footer="0" w:gutter="0"/>
          <w:cols w:space="720"/>
        </w:sectPr>
      </w:pPr>
    </w:p>
    <w:p w:rsidR="003A3E82" w:rsidRDefault="003A3E82" w:rsidP="003A3E82">
      <w:pPr>
        <w:pStyle w:val="a3"/>
        <w:spacing w:before="26"/>
        <w:rPr>
          <w:i/>
        </w:rPr>
      </w:pPr>
    </w:p>
    <w:p w:rsidR="003A3E82" w:rsidRDefault="003A3E82" w:rsidP="003A3E82">
      <w:pPr>
        <w:pStyle w:val="a3"/>
        <w:spacing w:after="7"/>
        <w:ind w:right="140"/>
        <w:jc w:val="right"/>
      </w:pPr>
      <w:r>
        <w:t>продовження</w:t>
      </w:r>
      <w:r>
        <w:rPr>
          <w:spacing w:val="-9"/>
        </w:rPr>
        <w:t xml:space="preserve"> </w:t>
      </w:r>
      <w:r>
        <w:t>таблиці</w:t>
      </w:r>
      <w:r>
        <w:rPr>
          <w:spacing w:val="-9"/>
        </w:rPr>
        <w:t xml:space="preserve"> </w:t>
      </w:r>
      <w:r>
        <w:rPr>
          <w:spacing w:val="-4"/>
        </w:rPr>
        <w:t>3.11</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8"/>
        <w:gridCol w:w="1440"/>
        <w:gridCol w:w="1441"/>
        <w:gridCol w:w="1680"/>
        <w:gridCol w:w="2400"/>
        <w:gridCol w:w="2400"/>
        <w:gridCol w:w="3360"/>
      </w:tblGrid>
      <w:tr w:rsidR="003A3E82" w:rsidTr="003A3E82">
        <w:trPr>
          <w:trHeight w:val="275"/>
        </w:trPr>
        <w:tc>
          <w:tcPr>
            <w:tcW w:w="1908"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2" w:right="4"/>
              <w:jc w:val="center"/>
              <w:rPr>
                <w:sz w:val="24"/>
              </w:rPr>
            </w:pPr>
            <w:r>
              <w:rPr>
                <w:spacing w:val="-10"/>
                <w:sz w:val="24"/>
              </w:rPr>
              <w:t>1</w:t>
            </w:r>
          </w:p>
        </w:tc>
        <w:tc>
          <w:tcPr>
            <w:tcW w:w="144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47" w:lineRule="exact"/>
              <w:ind w:left="10"/>
              <w:jc w:val="center"/>
            </w:pPr>
            <w:r>
              <w:rPr>
                <w:spacing w:val="-10"/>
              </w:rPr>
              <w:t>2</w:t>
            </w:r>
          </w:p>
        </w:tc>
        <w:tc>
          <w:tcPr>
            <w:tcW w:w="1441"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47" w:lineRule="exact"/>
              <w:ind w:left="10"/>
              <w:jc w:val="center"/>
            </w:pPr>
            <w:r>
              <w:rPr>
                <w:spacing w:val="-10"/>
              </w:rPr>
              <w:t>3</w:t>
            </w:r>
          </w:p>
        </w:tc>
        <w:tc>
          <w:tcPr>
            <w:tcW w:w="168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47" w:lineRule="exact"/>
              <w:ind w:left="127" w:right="118"/>
              <w:jc w:val="center"/>
            </w:pPr>
            <w:r>
              <w:rPr>
                <w:spacing w:val="-10"/>
              </w:rPr>
              <w:t>4</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08" w:right="98"/>
              <w:jc w:val="center"/>
              <w:rPr>
                <w:sz w:val="24"/>
              </w:rPr>
            </w:pPr>
            <w:r>
              <w:rPr>
                <w:spacing w:val="-10"/>
                <w:sz w:val="24"/>
              </w:rPr>
              <w:t>5</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08" w:right="97"/>
              <w:jc w:val="center"/>
              <w:rPr>
                <w:sz w:val="24"/>
              </w:rPr>
            </w:pPr>
            <w:r>
              <w:rPr>
                <w:spacing w:val="-10"/>
                <w:sz w:val="24"/>
              </w:rPr>
              <w:t>6</w:t>
            </w:r>
          </w:p>
        </w:tc>
        <w:tc>
          <w:tcPr>
            <w:tcW w:w="3360" w:type="dxa"/>
            <w:tcBorders>
              <w:top w:val="single" w:sz="4" w:space="0" w:color="000000"/>
              <w:left w:val="single" w:sz="4" w:space="0" w:color="000000"/>
              <w:bottom w:val="single" w:sz="4" w:space="0" w:color="000000"/>
              <w:right w:val="single" w:sz="4" w:space="0" w:color="000000"/>
            </w:tcBorders>
            <w:hideMark/>
          </w:tcPr>
          <w:p w:rsidR="003A3E82" w:rsidRDefault="003A3E82">
            <w:pPr>
              <w:pStyle w:val="TableParagraph"/>
              <w:spacing w:line="256" w:lineRule="exact"/>
              <w:ind w:left="15" w:right="4"/>
              <w:jc w:val="center"/>
              <w:rPr>
                <w:sz w:val="24"/>
              </w:rPr>
            </w:pPr>
            <w:r>
              <w:rPr>
                <w:spacing w:val="-10"/>
                <w:sz w:val="24"/>
              </w:rPr>
              <w:t>7</w:t>
            </w:r>
          </w:p>
        </w:tc>
      </w:tr>
      <w:tr w:rsidR="003A3E82" w:rsidTr="003A3E82">
        <w:trPr>
          <w:trHeight w:val="2484"/>
        </w:trPr>
        <w:tc>
          <w:tcPr>
            <w:tcW w:w="1908"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spacing w:before="267"/>
              <w:rPr>
                <w:sz w:val="24"/>
              </w:rPr>
            </w:pPr>
          </w:p>
          <w:p w:rsidR="003A3E82" w:rsidRDefault="003A3E82">
            <w:pPr>
              <w:pStyle w:val="TableParagraph"/>
              <w:ind w:left="12" w:right="4"/>
              <w:jc w:val="center"/>
              <w:rPr>
                <w:sz w:val="24"/>
              </w:rPr>
            </w:pPr>
            <w:proofErr w:type="spellStart"/>
            <w:r>
              <w:rPr>
                <w:sz w:val="24"/>
              </w:rPr>
              <w:t>Продукція</w:t>
            </w:r>
            <w:proofErr w:type="spellEnd"/>
            <w:r>
              <w:rPr>
                <w:sz w:val="24"/>
              </w:rPr>
              <w:t>,</w:t>
            </w:r>
            <w:r>
              <w:rPr>
                <w:spacing w:val="-15"/>
                <w:sz w:val="24"/>
              </w:rPr>
              <w:t xml:space="preserve"> </w:t>
            </w:r>
            <w:proofErr w:type="spellStart"/>
            <w:r>
              <w:rPr>
                <w:sz w:val="24"/>
              </w:rPr>
              <w:t>що</w:t>
            </w:r>
            <w:proofErr w:type="spellEnd"/>
            <w:r>
              <w:rPr>
                <w:sz w:val="24"/>
              </w:rPr>
              <w:t xml:space="preserve"> </w:t>
            </w:r>
            <w:proofErr w:type="spellStart"/>
            <w:r>
              <w:rPr>
                <w:spacing w:val="-2"/>
                <w:sz w:val="24"/>
              </w:rPr>
              <w:t>випускається</w:t>
            </w:r>
            <w:proofErr w:type="spellEnd"/>
            <w:r>
              <w:rPr>
                <w:spacing w:val="-2"/>
                <w:sz w:val="24"/>
              </w:rPr>
              <w:t xml:space="preserve"> </w:t>
            </w:r>
            <w:proofErr w:type="spellStart"/>
            <w:r>
              <w:rPr>
                <w:spacing w:val="-2"/>
                <w:sz w:val="24"/>
              </w:rPr>
              <w:t>серійно</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right="524"/>
              <w:jc w:val="right"/>
              <w:rPr>
                <w:sz w:val="24"/>
              </w:rPr>
            </w:pPr>
            <w:proofErr w:type="spellStart"/>
            <w:r>
              <w:rPr>
                <w:spacing w:val="-5"/>
                <w:sz w:val="24"/>
              </w:rPr>
              <w:t>Так</w:t>
            </w:r>
            <w:proofErr w:type="spellEnd"/>
          </w:p>
        </w:tc>
        <w:tc>
          <w:tcPr>
            <w:tcW w:w="1441"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right="589"/>
              <w:jc w:val="right"/>
              <w:rPr>
                <w:sz w:val="24"/>
              </w:rPr>
            </w:pPr>
            <w:proofErr w:type="spellStart"/>
            <w:r>
              <w:rPr>
                <w:spacing w:val="-5"/>
                <w:sz w:val="24"/>
              </w:rPr>
              <w:t>Ні</w:t>
            </w:r>
            <w:proofErr w:type="spellEnd"/>
          </w:p>
        </w:tc>
        <w:tc>
          <w:tcPr>
            <w:tcW w:w="168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left="127" w:right="119"/>
              <w:jc w:val="center"/>
              <w:rPr>
                <w:sz w:val="24"/>
              </w:rPr>
            </w:pPr>
            <w:proofErr w:type="spellStart"/>
            <w:r>
              <w:rPr>
                <w:spacing w:val="-5"/>
                <w:sz w:val="24"/>
              </w:rPr>
              <w:t>Ні</w:t>
            </w:r>
            <w:proofErr w:type="spellEnd"/>
          </w:p>
        </w:tc>
        <w:tc>
          <w:tcPr>
            <w:tcW w:w="2400"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spacing w:before="130"/>
              <w:rPr>
                <w:sz w:val="24"/>
                <w:lang w:val="ru-RU"/>
              </w:rPr>
            </w:pPr>
          </w:p>
          <w:p w:rsidR="003A3E82" w:rsidRPr="003A3E82" w:rsidRDefault="003A3E82">
            <w:pPr>
              <w:pStyle w:val="TableParagraph"/>
              <w:spacing w:before="1"/>
              <w:ind w:left="139" w:right="129" w:hanging="1"/>
              <w:jc w:val="center"/>
              <w:rPr>
                <w:sz w:val="24"/>
                <w:lang w:val="ru-RU"/>
              </w:rPr>
            </w:pPr>
            <w:r w:rsidRPr="003A3E82">
              <w:rPr>
                <w:sz w:val="24"/>
                <w:lang w:val="ru-RU"/>
              </w:rPr>
              <w:t>Так, на зразках продукції, що відібрані</w:t>
            </w:r>
            <w:r w:rsidRPr="003A3E82">
              <w:rPr>
                <w:spacing w:val="-8"/>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і кількості, які встановлені</w:t>
            </w:r>
            <w:r w:rsidRPr="003A3E82">
              <w:rPr>
                <w:spacing w:val="-15"/>
                <w:sz w:val="24"/>
                <w:lang w:val="ru-RU"/>
              </w:rPr>
              <w:t xml:space="preserve"> </w:t>
            </w:r>
            <w:r w:rsidRPr="003A3E82">
              <w:rPr>
                <w:sz w:val="24"/>
                <w:lang w:val="ru-RU"/>
              </w:rPr>
              <w:t>органом із сертифікації</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ind w:left="108" w:right="96"/>
              <w:jc w:val="center"/>
              <w:rPr>
                <w:sz w:val="24"/>
                <w:lang w:val="ru-RU"/>
              </w:rPr>
            </w:pPr>
            <w:r w:rsidRPr="003A3E82">
              <w:rPr>
                <w:sz w:val="24"/>
                <w:lang w:val="ru-RU"/>
              </w:rPr>
              <w:t>Так,</w:t>
            </w:r>
            <w:r w:rsidRPr="003A3E82">
              <w:rPr>
                <w:spacing w:val="-13"/>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 xml:space="preserve">що </w:t>
            </w:r>
            <w:r w:rsidRPr="003A3E82">
              <w:rPr>
                <w:spacing w:val="-2"/>
                <w:sz w:val="24"/>
                <w:lang w:val="ru-RU"/>
              </w:rPr>
              <w:t xml:space="preserve">встановлений </w:t>
            </w:r>
            <w:r w:rsidRPr="003A3E82">
              <w:rPr>
                <w:sz w:val="24"/>
                <w:lang w:val="ru-RU"/>
              </w:rPr>
              <w:t>органом із сертифікації і включає</w:t>
            </w:r>
            <w:r w:rsidRPr="003A3E82">
              <w:rPr>
                <w:spacing w:val="-15"/>
                <w:sz w:val="24"/>
                <w:lang w:val="ru-RU"/>
              </w:rPr>
              <w:t xml:space="preserve"> </w:t>
            </w:r>
            <w:r w:rsidRPr="003A3E82">
              <w:rPr>
                <w:sz w:val="24"/>
                <w:lang w:val="ru-RU"/>
              </w:rPr>
              <w:t xml:space="preserve">перевірки виробництва та </w:t>
            </w:r>
            <w:r w:rsidRPr="003A3E82">
              <w:rPr>
                <w:spacing w:val="-2"/>
                <w:sz w:val="24"/>
                <w:lang w:val="ru-RU"/>
              </w:rPr>
              <w:t>контрольні випробування</w:t>
            </w:r>
          </w:p>
          <w:p w:rsidR="003A3E82" w:rsidRDefault="003A3E82">
            <w:pPr>
              <w:pStyle w:val="TableParagraph"/>
              <w:spacing w:line="264" w:lineRule="exact"/>
              <w:ind w:left="108" w:right="101"/>
              <w:jc w:val="center"/>
              <w:rPr>
                <w:sz w:val="24"/>
              </w:rPr>
            </w:pPr>
            <w:proofErr w:type="spellStart"/>
            <w:r>
              <w:rPr>
                <w:sz w:val="24"/>
              </w:rPr>
              <w:t>зразків</w:t>
            </w:r>
            <w:proofErr w:type="spellEnd"/>
            <w:r>
              <w:rPr>
                <w:spacing w:val="-5"/>
                <w:sz w:val="24"/>
              </w:rPr>
              <w:t xml:space="preserve"> </w:t>
            </w:r>
            <w:proofErr w:type="spellStart"/>
            <w:r>
              <w:rPr>
                <w:spacing w:val="-2"/>
                <w:sz w:val="24"/>
              </w:rPr>
              <w:t>продукції</w:t>
            </w:r>
            <w:proofErr w:type="spellEnd"/>
          </w:p>
        </w:tc>
        <w:tc>
          <w:tcPr>
            <w:tcW w:w="336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spacing w:before="130"/>
              <w:rPr>
                <w:sz w:val="24"/>
              </w:rPr>
            </w:pPr>
          </w:p>
          <w:p w:rsidR="003A3E82" w:rsidRDefault="003A3E82">
            <w:pPr>
              <w:pStyle w:val="TableParagraph"/>
              <w:spacing w:before="1"/>
              <w:ind w:left="163" w:right="153" w:hanging="3"/>
              <w:jc w:val="center"/>
              <w:rPr>
                <w:sz w:val="24"/>
              </w:rPr>
            </w:pPr>
            <w:proofErr w:type="spellStart"/>
            <w:r>
              <w:rPr>
                <w:sz w:val="24"/>
              </w:rPr>
              <w:t>Сертифікат</w:t>
            </w:r>
            <w:proofErr w:type="spellEnd"/>
            <w:r>
              <w:rPr>
                <w:sz w:val="24"/>
              </w:rPr>
              <w:t xml:space="preserve"> </w:t>
            </w:r>
            <w:proofErr w:type="spellStart"/>
            <w:r>
              <w:rPr>
                <w:sz w:val="24"/>
              </w:rPr>
              <w:t>відповідності</w:t>
            </w:r>
            <w:proofErr w:type="spellEnd"/>
            <w:r>
              <w:rPr>
                <w:sz w:val="24"/>
              </w:rPr>
              <w:t xml:space="preserve"> з </w:t>
            </w:r>
            <w:proofErr w:type="spellStart"/>
            <w:r>
              <w:rPr>
                <w:sz w:val="24"/>
              </w:rPr>
              <w:t>терміном</w:t>
            </w:r>
            <w:proofErr w:type="spellEnd"/>
            <w:r>
              <w:rPr>
                <w:sz w:val="24"/>
              </w:rPr>
              <w:t xml:space="preserve"> </w:t>
            </w:r>
            <w:proofErr w:type="spellStart"/>
            <w:r>
              <w:rPr>
                <w:sz w:val="24"/>
              </w:rPr>
              <w:t>дії</w:t>
            </w:r>
            <w:proofErr w:type="spellEnd"/>
            <w:r>
              <w:rPr>
                <w:sz w:val="24"/>
              </w:rPr>
              <w:t xml:space="preserve">, </w:t>
            </w:r>
            <w:proofErr w:type="spellStart"/>
            <w:r>
              <w:rPr>
                <w:sz w:val="24"/>
              </w:rPr>
              <w:t>який</w:t>
            </w:r>
            <w:proofErr w:type="spellEnd"/>
            <w:r>
              <w:rPr>
                <w:sz w:val="24"/>
              </w:rPr>
              <w:t xml:space="preserve"> </w:t>
            </w:r>
            <w:proofErr w:type="spellStart"/>
            <w:r>
              <w:rPr>
                <w:sz w:val="24"/>
              </w:rPr>
              <w:t>встановлюється</w:t>
            </w:r>
            <w:proofErr w:type="spellEnd"/>
            <w:r>
              <w:rPr>
                <w:sz w:val="24"/>
              </w:rPr>
              <w:t xml:space="preserve"> </w:t>
            </w:r>
            <w:proofErr w:type="spellStart"/>
            <w:r>
              <w:rPr>
                <w:sz w:val="24"/>
              </w:rPr>
              <w:t>ліцензійною</w:t>
            </w:r>
            <w:proofErr w:type="spellEnd"/>
            <w:r>
              <w:rPr>
                <w:sz w:val="24"/>
              </w:rPr>
              <w:t xml:space="preserve"> </w:t>
            </w:r>
            <w:proofErr w:type="spellStart"/>
            <w:r>
              <w:rPr>
                <w:sz w:val="24"/>
              </w:rPr>
              <w:t>угодою</w:t>
            </w:r>
            <w:proofErr w:type="spellEnd"/>
            <w:r>
              <w:rPr>
                <w:sz w:val="24"/>
              </w:rPr>
              <w:t xml:space="preserve"> (</w:t>
            </w:r>
            <w:proofErr w:type="spellStart"/>
            <w:r>
              <w:rPr>
                <w:sz w:val="24"/>
              </w:rPr>
              <w:t>до</w:t>
            </w:r>
            <w:proofErr w:type="spellEnd"/>
            <w:r>
              <w:rPr>
                <w:sz w:val="24"/>
              </w:rPr>
              <w:t xml:space="preserve"> 2 </w:t>
            </w:r>
            <w:proofErr w:type="spellStart"/>
            <w:r>
              <w:rPr>
                <w:sz w:val="24"/>
              </w:rPr>
              <w:t>років</w:t>
            </w:r>
            <w:proofErr w:type="spellEnd"/>
            <w:r>
              <w:rPr>
                <w:sz w:val="24"/>
              </w:rPr>
              <w:t xml:space="preserve">) + </w:t>
            </w:r>
            <w:proofErr w:type="spellStart"/>
            <w:r>
              <w:rPr>
                <w:sz w:val="24"/>
              </w:rPr>
              <w:t>право</w:t>
            </w:r>
            <w:proofErr w:type="spellEnd"/>
            <w:r>
              <w:rPr>
                <w:sz w:val="24"/>
              </w:rPr>
              <w:t xml:space="preserve"> </w:t>
            </w:r>
            <w:proofErr w:type="spellStart"/>
            <w:r>
              <w:rPr>
                <w:sz w:val="24"/>
              </w:rPr>
              <w:t>маркування</w:t>
            </w:r>
            <w:proofErr w:type="spellEnd"/>
            <w:r>
              <w:rPr>
                <w:spacing w:val="-15"/>
                <w:sz w:val="24"/>
              </w:rPr>
              <w:t xml:space="preserve"> </w:t>
            </w:r>
            <w:proofErr w:type="spellStart"/>
            <w:r>
              <w:rPr>
                <w:sz w:val="24"/>
              </w:rPr>
              <w:t>продукції</w:t>
            </w:r>
            <w:proofErr w:type="spellEnd"/>
            <w:r>
              <w:rPr>
                <w:spacing w:val="-15"/>
                <w:sz w:val="24"/>
              </w:rPr>
              <w:t xml:space="preserve"> </w:t>
            </w:r>
            <w:proofErr w:type="spellStart"/>
            <w:r>
              <w:rPr>
                <w:sz w:val="24"/>
              </w:rPr>
              <w:t>знаком</w:t>
            </w:r>
            <w:proofErr w:type="spellEnd"/>
            <w:r>
              <w:rPr>
                <w:sz w:val="24"/>
              </w:rPr>
              <w:t xml:space="preserve"> </w:t>
            </w:r>
            <w:proofErr w:type="spellStart"/>
            <w:r>
              <w:rPr>
                <w:spacing w:val="-2"/>
                <w:sz w:val="24"/>
              </w:rPr>
              <w:t>відповідності</w:t>
            </w:r>
            <w:proofErr w:type="spellEnd"/>
          </w:p>
        </w:tc>
      </w:tr>
      <w:tr w:rsidR="003A3E82" w:rsidTr="003A3E82">
        <w:trPr>
          <w:trHeight w:val="2484"/>
        </w:trPr>
        <w:tc>
          <w:tcPr>
            <w:tcW w:w="1908"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spacing w:before="267"/>
              <w:rPr>
                <w:sz w:val="24"/>
              </w:rPr>
            </w:pPr>
          </w:p>
          <w:p w:rsidR="003A3E82" w:rsidRDefault="003A3E82">
            <w:pPr>
              <w:pStyle w:val="TableParagraph"/>
              <w:ind w:left="12" w:right="4"/>
              <w:jc w:val="center"/>
              <w:rPr>
                <w:sz w:val="24"/>
              </w:rPr>
            </w:pPr>
            <w:proofErr w:type="spellStart"/>
            <w:r>
              <w:rPr>
                <w:sz w:val="24"/>
              </w:rPr>
              <w:t>Продукція</w:t>
            </w:r>
            <w:proofErr w:type="spellEnd"/>
            <w:r>
              <w:rPr>
                <w:sz w:val="24"/>
              </w:rPr>
              <w:t>,</w:t>
            </w:r>
            <w:r>
              <w:rPr>
                <w:spacing w:val="-15"/>
                <w:sz w:val="24"/>
              </w:rPr>
              <w:t xml:space="preserve"> </w:t>
            </w:r>
            <w:proofErr w:type="spellStart"/>
            <w:r>
              <w:rPr>
                <w:sz w:val="24"/>
              </w:rPr>
              <w:t>що</w:t>
            </w:r>
            <w:proofErr w:type="spellEnd"/>
            <w:r>
              <w:rPr>
                <w:sz w:val="24"/>
              </w:rPr>
              <w:t xml:space="preserve"> </w:t>
            </w:r>
            <w:proofErr w:type="spellStart"/>
            <w:r>
              <w:rPr>
                <w:spacing w:val="-2"/>
                <w:sz w:val="24"/>
              </w:rPr>
              <w:t>випускається</w:t>
            </w:r>
            <w:proofErr w:type="spellEnd"/>
            <w:r>
              <w:rPr>
                <w:spacing w:val="-2"/>
                <w:sz w:val="24"/>
              </w:rPr>
              <w:t xml:space="preserve"> </w:t>
            </w:r>
            <w:proofErr w:type="spellStart"/>
            <w:r>
              <w:rPr>
                <w:spacing w:val="-2"/>
                <w:sz w:val="24"/>
              </w:rPr>
              <w:t>серійно</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right="588"/>
              <w:jc w:val="right"/>
              <w:rPr>
                <w:sz w:val="24"/>
              </w:rPr>
            </w:pPr>
            <w:proofErr w:type="spellStart"/>
            <w:r>
              <w:rPr>
                <w:spacing w:val="-5"/>
                <w:sz w:val="24"/>
              </w:rPr>
              <w:t>Ні</w:t>
            </w:r>
            <w:proofErr w:type="spellEnd"/>
          </w:p>
        </w:tc>
        <w:tc>
          <w:tcPr>
            <w:tcW w:w="1441"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right="524"/>
              <w:jc w:val="right"/>
              <w:rPr>
                <w:sz w:val="24"/>
              </w:rPr>
            </w:pPr>
            <w:proofErr w:type="spellStart"/>
            <w:r>
              <w:rPr>
                <w:spacing w:val="-5"/>
                <w:sz w:val="24"/>
              </w:rPr>
              <w:t>Так</w:t>
            </w:r>
            <w:proofErr w:type="spellEnd"/>
          </w:p>
        </w:tc>
        <w:tc>
          <w:tcPr>
            <w:tcW w:w="168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268"/>
              <w:rPr>
                <w:sz w:val="24"/>
              </w:rPr>
            </w:pPr>
          </w:p>
          <w:p w:rsidR="003A3E82" w:rsidRDefault="003A3E82">
            <w:pPr>
              <w:pStyle w:val="TableParagraph"/>
              <w:ind w:left="127" w:right="119"/>
              <w:jc w:val="center"/>
              <w:rPr>
                <w:sz w:val="24"/>
              </w:rPr>
            </w:pPr>
            <w:proofErr w:type="spellStart"/>
            <w:r>
              <w:rPr>
                <w:spacing w:val="-5"/>
                <w:sz w:val="24"/>
              </w:rPr>
              <w:t>Ні</w:t>
            </w:r>
            <w:proofErr w:type="spellEnd"/>
          </w:p>
        </w:tc>
        <w:tc>
          <w:tcPr>
            <w:tcW w:w="2400"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spacing w:before="130"/>
              <w:rPr>
                <w:sz w:val="24"/>
                <w:lang w:val="ru-RU"/>
              </w:rPr>
            </w:pPr>
          </w:p>
          <w:p w:rsidR="003A3E82" w:rsidRPr="003A3E82" w:rsidRDefault="003A3E82">
            <w:pPr>
              <w:pStyle w:val="TableParagraph"/>
              <w:spacing w:before="1"/>
              <w:ind w:left="139" w:right="129" w:hanging="1"/>
              <w:jc w:val="center"/>
              <w:rPr>
                <w:sz w:val="24"/>
                <w:lang w:val="ru-RU"/>
              </w:rPr>
            </w:pPr>
            <w:r w:rsidRPr="003A3E82">
              <w:rPr>
                <w:sz w:val="24"/>
                <w:lang w:val="ru-RU"/>
              </w:rPr>
              <w:t>Так, на зразках продукції, що відібрані</w:t>
            </w:r>
            <w:r w:rsidRPr="003A3E82">
              <w:rPr>
                <w:spacing w:val="-8"/>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і кількості, які встановлені</w:t>
            </w:r>
            <w:r w:rsidRPr="003A3E82">
              <w:rPr>
                <w:spacing w:val="-15"/>
                <w:sz w:val="24"/>
                <w:lang w:val="ru-RU"/>
              </w:rPr>
              <w:t xml:space="preserve"> </w:t>
            </w:r>
            <w:r w:rsidRPr="003A3E82">
              <w:rPr>
                <w:sz w:val="24"/>
                <w:lang w:val="ru-RU"/>
              </w:rPr>
              <w:t>органом із сертифікації</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ind w:left="108" w:right="96"/>
              <w:jc w:val="center"/>
              <w:rPr>
                <w:sz w:val="24"/>
                <w:lang w:val="ru-RU"/>
              </w:rPr>
            </w:pPr>
            <w:r w:rsidRPr="003A3E82">
              <w:rPr>
                <w:sz w:val="24"/>
                <w:lang w:val="ru-RU"/>
              </w:rPr>
              <w:t>Так,</w:t>
            </w:r>
            <w:r w:rsidRPr="003A3E82">
              <w:rPr>
                <w:spacing w:val="-13"/>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 xml:space="preserve">що </w:t>
            </w:r>
            <w:r w:rsidRPr="003A3E82">
              <w:rPr>
                <w:spacing w:val="-2"/>
                <w:sz w:val="24"/>
                <w:lang w:val="ru-RU"/>
              </w:rPr>
              <w:t xml:space="preserve">встановлений </w:t>
            </w:r>
            <w:r w:rsidRPr="003A3E82">
              <w:rPr>
                <w:sz w:val="24"/>
                <w:lang w:val="ru-RU"/>
              </w:rPr>
              <w:t>органом із сертифікації і включає</w:t>
            </w:r>
            <w:r w:rsidRPr="003A3E82">
              <w:rPr>
                <w:spacing w:val="-15"/>
                <w:sz w:val="24"/>
                <w:lang w:val="ru-RU"/>
              </w:rPr>
              <w:t xml:space="preserve"> </w:t>
            </w:r>
            <w:r w:rsidRPr="003A3E82">
              <w:rPr>
                <w:sz w:val="24"/>
                <w:lang w:val="ru-RU"/>
              </w:rPr>
              <w:t xml:space="preserve">перевірки виробництва та </w:t>
            </w:r>
            <w:r w:rsidRPr="003A3E82">
              <w:rPr>
                <w:spacing w:val="-2"/>
                <w:sz w:val="24"/>
                <w:lang w:val="ru-RU"/>
              </w:rPr>
              <w:t>контрольні випробування</w:t>
            </w:r>
          </w:p>
          <w:p w:rsidR="003A3E82" w:rsidRDefault="003A3E82">
            <w:pPr>
              <w:pStyle w:val="TableParagraph"/>
              <w:spacing w:line="264" w:lineRule="exact"/>
              <w:ind w:left="108" w:right="101"/>
              <w:jc w:val="center"/>
              <w:rPr>
                <w:sz w:val="24"/>
              </w:rPr>
            </w:pPr>
            <w:proofErr w:type="spellStart"/>
            <w:r>
              <w:rPr>
                <w:sz w:val="24"/>
              </w:rPr>
              <w:t>зразків</w:t>
            </w:r>
            <w:proofErr w:type="spellEnd"/>
            <w:r>
              <w:rPr>
                <w:spacing w:val="-5"/>
                <w:sz w:val="24"/>
              </w:rPr>
              <w:t xml:space="preserve"> </w:t>
            </w:r>
            <w:proofErr w:type="spellStart"/>
            <w:r>
              <w:rPr>
                <w:spacing w:val="-2"/>
                <w:sz w:val="24"/>
              </w:rPr>
              <w:t>продукції</w:t>
            </w:r>
            <w:proofErr w:type="spellEnd"/>
          </w:p>
        </w:tc>
        <w:tc>
          <w:tcPr>
            <w:tcW w:w="336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spacing w:before="131"/>
              <w:ind w:left="147" w:right="137" w:hanging="2"/>
              <w:jc w:val="center"/>
              <w:rPr>
                <w:sz w:val="24"/>
                <w:lang w:val="ru-RU"/>
              </w:rPr>
            </w:pPr>
            <w:proofErr w:type="spellStart"/>
            <w:r>
              <w:rPr>
                <w:sz w:val="24"/>
              </w:rPr>
              <w:t>Сертифікат</w:t>
            </w:r>
            <w:proofErr w:type="spellEnd"/>
            <w:r>
              <w:rPr>
                <w:sz w:val="24"/>
              </w:rPr>
              <w:t xml:space="preserve"> </w:t>
            </w:r>
            <w:proofErr w:type="spellStart"/>
            <w:r>
              <w:rPr>
                <w:sz w:val="24"/>
              </w:rPr>
              <w:t>відповідності</w:t>
            </w:r>
            <w:proofErr w:type="spellEnd"/>
            <w:r>
              <w:rPr>
                <w:sz w:val="24"/>
              </w:rPr>
              <w:t xml:space="preserve"> з </w:t>
            </w:r>
            <w:proofErr w:type="spellStart"/>
            <w:r>
              <w:rPr>
                <w:sz w:val="24"/>
              </w:rPr>
              <w:t>терміном</w:t>
            </w:r>
            <w:proofErr w:type="spellEnd"/>
            <w:r>
              <w:rPr>
                <w:sz w:val="24"/>
              </w:rPr>
              <w:t xml:space="preserve"> </w:t>
            </w:r>
            <w:proofErr w:type="spellStart"/>
            <w:r>
              <w:rPr>
                <w:sz w:val="24"/>
              </w:rPr>
              <w:t>дії</w:t>
            </w:r>
            <w:proofErr w:type="spellEnd"/>
            <w:r>
              <w:rPr>
                <w:sz w:val="24"/>
              </w:rPr>
              <w:t xml:space="preserve">, </w:t>
            </w:r>
            <w:proofErr w:type="spellStart"/>
            <w:r>
              <w:rPr>
                <w:sz w:val="24"/>
              </w:rPr>
              <w:t>який</w:t>
            </w:r>
            <w:proofErr w:type="spellEnd"/>
            <w:r>
              <w:rPr>
                <w:sz w:val="24"/>
              </w:rPr>
              <w:t xml:space="preserve"> </w:t>
            </w:r>
            <w:proofErr w:type="spellStart"/>
            <w:r>
              <w:rPr>
                <w:sz w:val="24"/>
              </w:rPr>
              <w:t>встановлюється</w:t>
            </w:r>
            <w:proofErr w:type="spellEnd"/>
            <w:r>
              <w:rPr>
                <w:sz w:val="24"/>
              </w:rPr>
              <w:t xml:space="preserve"> </w:t>
            </w:r>
            <w:proofErr w:type="spellStart"/>
            <w:r>
              <w:rPr>
                <w:sz w:val="24"/>
              </w:rPr>
              <w:t>ліцензійною</w:t>
            </w:r>
            <w:proofErr w:type="spellEnd"/>
            <w:r>
              <w:rPr>
                <w:sz w:val="24"/>
              </w:rPr>
              <w:t xml:space="preserve"> </w:t>
            </w:r>
            <w:proofErr w:type="spellStart"/>
            <w:r>
              <w:rPr>
                <w:sz w:val="24"/>
              </w:rPr>
              <w:t>угодою</w:t>
            </w:r>
            <w:proofErr w:type="spellEnd"/>
            <w:r>
              <w:rPr>
                <w:sz w:val="24"/>
              </w:rPr>
              <w:t xml:space="preserve"> </w:t>
            </w:r>
            <w:r w:rsidRPr="003A3E82">
              <w:rPr>
                <w:sz w:val="24"/>
                <w:lang w:val="ru-RU"/>
              </w:rPr>
              <w:t xml:space="preserve">(до 3 </w:t>
            </w:r>
            <w:proofErr w:type="spellStart"/>
            <w:r w:rsidRPr="003A3E82">
              <w:rPr>
                <w:sz w:val="24"/>
                <w:lang w:val="ru-RU"/>
              </w:rPr>
              <w:t>років</w:t>
            </w:r>
            <w:proofErr w:type="spellEnd"/>
            <w:r w:rsidRPr="003A3E82">
              <w:rPr>
                <w:sz w:val="24"/>
                <w:lang w:val="ru-RU"/>
              </w:rPr>
              <w:t xml:space="preserve">) з </w:t>
            </w:r>
            <w:proofErr w:type="spellStart"/>
            <w:r w:rsidRPr="003A3E82">
              <w:rPr>
                <w:sz w:val="24"/>
                <w:lang w:val="ru-RU"/>
              </w:rPr>
              <w:t>урахуванням</w:t>
            </w:r>
            <w:proofErr w:type="spellEnd"/>
            <w:r w:rsidRPr="003A3E82">
              <w:rPr>
                <w:sz w:val="24"/>
                <w:lang w:val="ru-RU"/>
              </w:rPr>
              <w:t xml:space="preserve"> </w:t>
            </w:r>
            <w:proofErr w:type="spellStart"/>
            <w:r w:rsidRPr="003A3E82">
              <w:rPr>
                <w:sz w:val="24"/>
                <w:lang w:val="ru-RU"/>
              </w:rPr>
              <w:t>терміну</w:t>
            </w:r>
            <w:proofErr w:type="spellEnd"/>
            <w:r w:rsidRPr="003A3E82">
              <w:rPr>
                <w:sz w:val="24"/>
                <w:lang w:val="ru-RU"/>
              </w:rPr>
              <w:t xml:space="preserve"> </w:t>
            </w:r>
            <w:proofErr w:type="spellStart"/>
            <w:r w:rsidRPr="003A3E82">
              <w:rPr>
                <w:sz w:val="24"/>
                <w:lang w:val="ru-RU"/>
              </w:rPr>
              <w:t>дії</w:t>
            </w:r>
            <w:proofErr w:type="spellEnd"/>
            <w:r w:rsidRPr="003A3E82">
              <w:rPr>
                <w:sz w:val="24"/>
                <w:lang w:val="ru-RU"/>
              </w:rPr>
              <w:t xml:space="preserve"> </w:t>
            </w:r>
            <w:proofErr w:type="spellStart"/>
            <w:r w:rsidRPr="003A3E82">
              <w:rPr>
                <w:sz w:val="24"/>
                <w:lang w:val="ru-RU"/>
              </w:rPr>
              <w:t>атестата</w:t>
            </w:r>
            <w:proofErr w:type="spellEnd"/>
            <w:r w:rsidRPr="003A3E82">
              <w:rPr>
                <w:spacing w:val="-13"/>
                <w:sz w:val="24"/>
                <w:lang w:val="ru-RU"/>
              </w:rPr>
              <w:t xml:space="preserve"> </w:t>
            </w:r>
            <w:proofErr w:type="spellStart"/>
            <w:r w:rsidRPr="003A3E82">
              <w:rPr>
                <w:sz w:val="24"/>
                <w:lang w:val="ru-RU"/>
              </w:rPr>
              <w:t>виробництва</w:t>
            </w:r>
            <w:proofErr w:type="spellEnd"/>
            <w:r w:rsidRPr="003A3E82">
              <w:rPr>
                <w:spacing w:val="-14"/>
                <w:sz w:val="24"/>
                <w:lang w:val="ru-RU"/>
              </w:rPr>
              <w:t xml:space="preserve"> </w:t>
            </w:r>
            <w:r w:rsidRPr="003A3E82">
              <w:rPr>
                <w:sz w:val="24"/>
                <w:lang w:val="ru-RU"/>
              </w:rPr>
              <w:t>+</w:t>
            </w:r>
            <w:r w:rsidRPr="003A3E82">
              <w:rPr>
                <w:spacing w:val="-13"/>
                <w:sz w:val="24"/>
                <w:lang w:val="ru-RU"/>
              </w:rPr>
              <w:t xml:space="preserve"> </w:t>
            </w:r>
            <w:r w:rsidRPr="003A3E82">
              <w:rPr>
                <w:sz w:val="24"/>
                <w:lang w:val="ru-RU"/>
              </w:rPr>
              <w:t xml:space="preserve">право </w:t>
            </w:r>
            <w:proofErr w:type="spellStart"/>
            <w:r w:rsidRPr="003A3E82">
              <w:rPr>
                <w:sz w:val="24"/>
                <w:lang w:val="ru-RU"/>
              </w:rPr>
              <w:t>маркування</w:t>
            </w:r>
            <w:proofErr w:type="spellEnd"/>
            <w:r w:rsidRPr="003A3E82">
              <w:rPr>
                <w:spacing w:val="-2"/>
                <w:sz w:val="24"/>
                <w:lang w:val="ru-RU"/>
              </w:rPr>
              <w:t xml:space="preserve"> </w:t>
            </w:r>
            <w:proofErr w:type="spellStart"/>
            <w:r w:rsidRPr="003A3E82">
              <w:rPr>
                <w:sz w:val="24"/>
                <w:lang w:val="ru-RU"/>
              </w:rPr>
              <w:t>продукції</w:t>
            </w:r>
            <w:proofErr w:type="spellEnd"/>
            <w:r w:rsidRPr="003A3E82">
              <w:rPr>
                <w:spacing w:val="-2"/>
                <w:sz w:val="24"/>
                <w:lang w:val="ru-RU"/>
              </w:rPr>
              <w:t xml:space="preserve"> </w:t>
            </w:r>
            <w:r w:rsidRPr="003A3E82">
              <w:rPr>
                <w:sz w:val="24"/>
                <w:lang w:val="ru-RU"/>
              </w:rPr>
              <w:t xml:space="preserve">знаком </w:t>
            </w:r>
            <w:proofErr w:type="spellStart"/>
            <w:r w:rsidRPr="003A3E82">
              <w:rPr>
                <w:spacing w:val="-2"/>
                <w:sz w:val="24"/>
                <w:lang w:val="ru-RU"/>
              </w:rPr>
              <w:t>відповідності</w:t>
            </w:r>
            <w:proofErr w:type="spellEnd"/>
          </w:p>
        </w:tc>
      </w:tr>
      <w:tr w:rsidR="003A3E82" w:rsidTr="003A3E82">
        <w:trPr>
          <w:trHeight w:val="2208"/>
        </w:trPr>
        <w:tc>
          <w:tcPr>
            <w:tcW w:w="1908"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rPr>
                <w:sz w:val="24"/>
                <w:lang w:val="ru-RU"/>
              </w:rPr>
            </w:pPr>
          </w:p>
          <w:p w:rsidR="003A3E82" w:rsidRPr="003A3E82" w:rsidRDefault="003A3E82">
            <w:pPr>
              <w:pStyle w:val="TableParagraph"/>
              <w:spacing w:before="130"/>
              <w:rPr>
                <w:sz w:val="24"/>
                <w:lang w:val="ru-RU"/>
              </w:rPr>
            </w:pPr>
          </w:p>
          <w:p w:rsidR="003A3E82" w:rsidRDefault="003A3E82">
            <w:pPr>
              <w:pStyle w:val="TableParagraph"/>
              <w:spacing w:before="1"/>
              <w:ind w:left="12" w:right="2"/>
              <w:jc w:val="center"/>
              <w:rPr>
                <w:sz w:val="24"/>
              </w:rPr>
            </w:pPr>
            <w:proofErr w:type="spellStart"/>
            <w:r>
              <w:rPr>
                <w:sz w:val="24"/>
              </w:rPr>
              <w:t>Продукція</w:t>
            </w:r>
            <w:proofErr w:type="spellEnd"/>
            <w:r>
              <w:rPr>
                <w:sz w:val="24"/>
              </w:rPr>
              <w:t>,</w:t>
            </w:r>
            <w:r>
              <w:rPr>
                <w:spacing w:val="-15"/>
                <w:sz w:val="24"/>
              </w:rPr>
              <w:t xml:space="preserve"> </w:t>
            </w:r>
            <w:proofErr w:type="spellStart"/>
            <w:r>
              <w:rPr>
                <w:sz w:val="24"/>
              </w:rPr>
              <w:t>що</w:t>
            </w:r>
            <w:proofErr w:type="spellEnd"/>
            <w:r>
              <w:rPr>
                <w:sz w:val="24"/>
              </w:rPr>
              <w:t xml:space="preserve"> </w:t>
            </w:r>
            <w:proofErr w:type="spellStart"/>
            <w:r>
              <w:rPr>
                <w:spacing w:val="-2"/>
                <w:sz w:val="24"/>
              </w:rPr>
              <w:t>випускається</w:t>
            </w:r>
            <w:proofErr w:type="spellEnd"/>
            <w:r>
              <w:rPr>
                <w:spacing w:val="-2"/>
                <w:sz w:val="24"/>
              </w:rPr>
              <w:t xml:space="preserve"> </w:t>
            </w:r>
            <w:proofErr w:type="spellStart"/>
            <w:r>
              <w:rPr>
                <w:spacing w:val="-2"/>
                <w:sz w:val="24"/>
              </w:rPr>
              <w:t>серійно</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131"/>
              <w:rPr>
                <w:sz w:val="24"/>
              </w:rPr>
            </w:pPr>
          </w:p>
          <w:p w:rsidR="003A3E82" w:rsidRDefault="003A3E82">
            <w:pPr>
              <w:pStyle w:val="TableParagraph"/>
              <w:ind w:right="588"/>
              <w:jc w:val="right"/>
              <w:rPr>
                <w:sz w:val="24"/>
              </w:rPr>
            </w:pPr>
            <w:proofErr w:type="spellStart"/>
            <w:r>
              <w:rPr>
                <w:spacing w:val="-5"/>
                <w:sz w:val="24"/>
              </w:rPr>
              <w:t>Ні</w:t>
            </w:r>
            <w:proofErr w:type="spellEnd"/>
          </w:p>
        </w:tc>
        <w:tc>
          <w:tcPr>
            <w:tcW w:w="1441"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131"/>
              <w:rPr>
                <w:sz w:val="24"/>
              </w:rPr>
            </w:pPr>
          </w:p>
          <w:p w:rsidR="003A3E82" w:rsidRDefault="003A3E82">
            <w:pPr>
              <w:pStyle w:val="TableParagraph"/>
              <w:ind w:right="589"/>
              <w:jc w:val="right"/>
              <w:rPr>
                <w:sz w:val="24"/>
              </w:rPr>
            </w:pPr>
            <w:proofErr w:type="spellStart"/>
            <w:r>
              <w:rPr>
                <w:spacing w:val="-5"/>
                <w:sz w:val="24"/>
              </w:rPr>
              <w:t>Ні</w:t>
            </w:r>
            <w:proofErr w:type="spellEnd"/>
          </w:p>
        </w:tc>
        <w:tc>
          <w:tcPr>
            <w:tcW w:w="1680" w:type="dxa"/>
            <w:tcBorders>
              <w:top w:val="single" w:sz="4" w:space="0" w:color="000000"/>
              <w:left w:val="single" w:sz="4" w:space="0" w:color="000000"/>
              <w:bottom w:val="single" w:sz="4" w:space="0" w:color="000000"/>
              <w:right w:val="single" w:sz="4" w:space="0" w:color="000000"/>
            </w:tcBorders>
          </w:tcPr>
          <w:p w:rsidR="003A3E82" w:rsidRDefault="003A3E82">
            <w:pPr>
              <w:pStyle w:val="TableParagraph"/>
              <w:rPr>
                <w:sz w:val="24"/>
              </w:rPr>
            </w:pPr>
          </w:p>
          <w:p w:rsidR="003A3E82" w:rsidRDefault="003A3E82">
            <w:pPr>
              <w:pStyle w:val="TableParagraph"/>
              <w:rPr>
                <w:sz w:val="24"/>
              </w:rPr>
            </w:pPr>
          </w:p>
          <w:p w:rsidR="003A3E82" w:rsidRDefault="003A3E82">
            <w:pPr>
              <w:pStyle w:val="TableParagraph"/>
              <w:spacing w:before="131"/>
              <w:rPr>
                <w:sz w:val="24"/>
              </w:rPr>
            </w:pPr>
          </w:p>
          <w:p w:rsidR="003A3E82" w:rsidRDefault="003A3E82">
            <w:pPr>
              <w:pStyle w:val="TableParagraph"/>
              <w:ind w:left="127" w:right="119"/>
              <w:jc w:val="center"/>
              <w:rPr>
                <w:sz w:val="24"/>
              </w:rPr>
            </w:pPr>
            <w:proofErr w:type="spellStart"/>
            <w:r>
              <w:rPr>
                <w:spacing w:val="-5"/>
                <w:sz w:val="24"/>
              </w:rPr>
              <w:t>Так</w:t>
            </w:r>
            <w:proofErr w:type="spellEnd"/>
          </w:p>
        </w:tc>
        <w:tc>
          <w:tcPr>
            <w:tcW w:w="2400" w:type="dxa"/>
            <w:tcBorders>
              <w:top w:val="single" w:sz="4" w:space="0" w:color="000000"/>
              <w:left w:val="single" w:sz="4" w:space="0" w:color="000000"/>
              <w:bottom w:val="single" w:sz="4" w:space="0" w:color="000000"/>
              <w:right w:val="single" w:sz="4" w:space="0" w:color="000000"/>
            </w:tcBorders>
          </w:tcPr>
          <w:p w:rsidR="003A3E82" w:rsidRPr="003A3E82" w:rsidRDefault="003A3E82">
            <w:pPr>
              <w:pStyle w:val="TableParagraph"/>
              <w:spacing w:before="267"/>
              <w:rPr>
                <w:sz w:val="24"/>
                <w:lang w:val="ru-RU"/>
              </w:rPr>
            </w:pPr>
          </w:p>
          <w:p w:rsidR="003A3E82" w:rsidRPr="003A3E82" w:rsidRDefault="003A3E82">
            <w:pPr>
              <w:pStyle w:val="TableParagraph"/>
              <w:ind w:left="108" w:right="97"/>
              <w:jc w:val="center"/>
              <w:rPr>
                <w:sz w:val="24"/>
                <w:lang w:val="ru-RU"/>
              </w:rPr>
            </w:pPr>
            <w:r w:rsidRPr="003A3E82">
              <w:rPr>
                <w:sz w:val="24"/>
                <w:lang w:val="ru-RU"/>
              </w:rPr>
              <w:t>Так,</w:t>
            </w:r>
            <w:r w:rsidRPr="003A3E82">
              <w:rPr>
                <w:spacing w:val="-14"/>
                <w:sz w:val="24"/>
                <w:lang w:val="ru-RU"/>
              </w:rPr>
              <w:t xml:space="preserve"> </w:t>
            </w:r>
            <w:r w:rsidRPr="003A3E82">
              <w:rPr>
                <w:sz w:val="24"/>
                <w:lang w:val="ru-RU"/>
              </w:rPr>
              <w:t>у</w:t>
            </w:r>
            <w:r w:rsidRPr="003A3E82">
              <w:rPr>
                <w:spacing w:val="-15"/>
                <w:sz w:val="24"/>
                <w:lang w:val="ru-RU"/>
              </w:rPr>
              <w:t xml:space="preserve"> </w:t>
            </w:r>
            <w:r w:rsidRPr="003A3E82">
              <w:rPr>
                <w:sz w:val="24"/>
                <w:lang w:val="ru-RU"/>
              </w:rPr>
              <w:t>порядку,</w:t>
            </w:r>
            <w:r w:rsidRPr="003A3E82">
              <w:rPr>
                <w:spacing w:val="-13"/>
                <w:sz w:val="24"/>
                <w:lang w:val="ru-RU"/>
              </w:rPr>
              <w:t xml:space="preserve"> </w:t>
            </w:r>
            <w:r w:rsidRPr="003A3E82">
              <w:rPr>
                <w:sz w:val="24"/>
                <w:lang w:val="ru-RU"/>
              </w:rPr>
              <w:t xml:space="preserve">що </w:t>
            </w:r>
            <w:r w:rsidRPr="003A3E82">
              <w:rPr>
                <w:spacing w:val="-2"/>
                <w:sz w:val="24"/>
                <w:lang w:val="ru-RU"/>
              </w:rPr>
              <w:t xml:space="preserve">встановлений </w:t>
            </w:r>
            <w:r w:rsidRPr="003A3E82">
              <w:rPr>
                <w:sz w:val="24"/>
                <w:lang w:val="ru-RU"/>
              </w:rPr>
              <w:t xml:space="preserve">органом із </w:t>
            </w:r>
            <w:r w:rsidRPr="003A3E82">
              <w:rPr>
                <w:spacing w:val="-2"/>
                <w:sz w:val="24"/>
                <w:lang w:val="ru-RU"/>
              </w:rPr>
              <w:t>сертифікації</w:t>
            </w:r>
          </w:p>
        </w:tc>
        <w:tc>
          <w:tcPr>
            <w:tcW w:w="240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spacing w:before="267"/>
              <w:ind w:left="187" w:right="178" w:firstLine="2"/>
              <w:jc w:val="center"/>
              <w:rPr>
                <w:sz w:val="24"/>
                <w:lang w:val="ru-RU"/>
              </w:rPr>
            </w:pPr>
            <w:r w:rsidRPr="003A3E82">
              <w:rPr>
                <w:sz w:val="24"/>
                <w:lang w:val="ru-RU"/>
              </w:rPr>
              <w:t xml:space="preserve">Так, у порядку, що </w:t>
            </w:r>
            <w:r w:rsidRPr="003A3E82">
              <w:rPr>
                <w:spacing w:val="-2"/>
                <w:sz w:val="24"/>
                <w:lang w:val="ru-RU"/>
              </w:rPr>
              <w:t xml:space="preserve">встановлений </w:t>
            </w:r>
            <w:r w:rsidRPr="003A3E82">
              <w:rPr>
                <w:sz w:val="24"/>
                <w:lang w:val="ru-RU"/>
              </w:rPr>
              <w:t xml:space="preserve">органом із </w:t>
            </w:r>
            <w:r w:rsidRPr="003A3E82">
              <w:rPr>
                <w:spacing w:val="-2"/>
                <w:sz w:val="24"/>
                <w:lang w:val="ru-RU"/>
              </w:rPr>
              <w:t xml:space="preserve">сертифікації </w:t>
            </w:r>
            <w:r w:rsidRPr="003A3E82">
              <w:rPr>
                <w:sz w:val="24"/>
                <w:lang w:val="ru-RU"/>
              </w:rPr>
              <w:t>продукції</w:t>
            </w:r>
            <w:r w:rsidRPr="003A3E82">
              <w:rPr>
                <w:spacing w:val="-15"/>
                <w:sz w:val="24"/>
                <w:lang w:val="ru-RU"/>
              </w:rPr>
              <w:t xml:space="preserve"> </w:t>
            </w:r>
            <w:r w:rsidRPr="003A3E82">
              <w:rPr>
                <w:sz w:val="24"/>
                <w:lang w:val="ru-RU"/>
              </w:rPr>
              <w:t>та</w:t>
            </w:r>
            <w:r w:rsidRPr="003A3E82">
              <w:rPr>
                <w:spacing w:val="-15"/>
                <w:sz w:val="24"/>
                <w:lang w:val="ru-RU"/>
              </w:rPr>
              <w:t xml:space="preserve"> </w:t>
            </w:r>
            <w:r w:rsidRPr="003A3E82">
              <w:rPr>
                <w:sz w:val="24"/>
                <w:lang w:val="ru-RU"/>
              </w:rPr>
              <w:t xml:space="preserve">систем </w:t>
            </w:r>
            <w:r w:rsidRPr="003A3E82">
              <w:rPr>
                <w:spacing w:val="-2"/>
                <w:sz w:val="24"/>
                <w:lang w:val="ru-RU"/>
              </w:rPr>
              <w:t>якості</w:t>
            </w:r>
          </w:p>
        </w:tc>
        <w:tc>
          <w:tcPr>
            <w:tcW w:w="3360" w:type="dxa"/>
            <w:tcBorders>
              <w:top w:val="single" w:sz="4" w:space="0" w:color="000000"/>
              <w:left w:val="single" w:sz="4" w:space="0" w:color="000000"/>
              <w:bottom w:val="single" w:sz="4" w:space="0" w:color="000000"/>
              <w:right w:val="single" w:sz="4" w:space="0" w:color="000000"/>
            </w:tcBorders>
            <w:hideMark/>
          </w:tcPr>
          <w:p w:rsidR="003A3E82" w:rsidRPr="003A3E82" w:rsidRDefault="003A3E82">
            <w:pPr>
              <w:pStyle w:val="TableParagraph"/>
              <w:ind w:left="135" w:right="126" w:hanging="1"/>
              <w:jc w:val="center"/>
              <w:rPr>
                <w:sz w:val="24"/>
                <w:lang w:val="ru-RU"/>
              </w:rPr>
            </w:pPr>
            <w:r w:rsidRPr="003A3E82">
              <w:rPr>
                <w:sz w:val="24"/>
                <w:lang w:val="ru-RU"/>
              </w:rPr>
              <w:t>Сертифікат відповідності з терміном дії, який встановлюється ліцензійною угодою (до 5 років) з урахуванням терміну дії сертифіката</w:t>
            </w:r>
            <w:r w:rsidRPr="003A3E82">
              <w:rPr>
                <w:spacing w:val="-4"/>
                <w:sz w:val="24"/>
                <w:lang w:val="ru-RU"/>
              </w:rPr>
              <w:t xml:space="preserve"> </w:t>
            </w:r>
            <w:r w:rsidRPr="003A3E82">
              <w:rPr>
                <w:sz w:val="24"/>
                <w:lang w:val="ru-RU"/>
              </w:rPr>
              <w:t>на</w:t>
            </w:r>
            <w:r w:rsidRPr="003A3E82">
              <w:rPr>
                <w:spacing w:val="-3"/>
                <w:sz w:val="24"/>
                <w:lang w:val="ru-RU"/>
              </w:rPr>
              <w:t xml:space="preserve"> </w:t>
            </w:r>
            <w:r w:rsidRPr="003A3E82">
              <w:rPr>
                <w:sz w:val="24"/>
                <w:lang w:val="ru-RU"/>
              </w:rPr>
              <w:t>систему</w:t>
            </w:r>
            <w:r w:rsidRPr="003A3E82">
              <w:rPr>
                <w:spacing w:val="-4"/>
                <w:sz w:val="24"/>
                <w:lang w:val="ru-RU"/>
              </w:rPr>
              <w:t xml:space="preserve"> </w:t>
            </w:r>
            <w:r w:rsidRPr="003A3E82">
              <w:rPr>
                <w:spacing w:val="-2"/>
                <w:sz w:val="24"/>
                <w:lang w:val="ru-RU"/>
              </w:rPr>
              <w:t>якості</w:t>
            </w:r>
          </w:p>
          <w:p w:rsidR="003A3E82" w:rsidRPr="003A3E82" w:rsidRDefault="003A3E82">
            <w:pPr>
              <w:pStyle w:val="TableParagraph"/>
              <w:spacing w:line="270" w:lineRule="atLeast"/>
              <w:ind w:left="13" w:right="5"/>
              <w:jc w:val="center"/>
              <w:rPr>
                <w:sz w:val="24"/>
                <w:lang w:val="ru-RU"/>
              </w:rPr>
            </w:pPr>
            <w:r w:rsidRPr="003A3E82">
              <w:rPr>
                <w:sz w:val="24"/>
                <w:lang w:val="ru-RU"/>
              </w:rPr>
              <w:t>+</w:t>
            </w:r>
            <w:r w:rsidRPr="003A3E82">
              <w:rPr>
                <w:spacing w:val="-15"/>
                <w:sz w:val="24"/>
                <w:lang w:val="ru-RU"/>
              </w:rPr>
              <w:t xml:space="preserve"> </w:t>
            </w:r>
            <w:r w:rsidRPr="003A3E82">
              <w:rPr>
                <w:sz w:val="24"/>
                <w:lang w:val="ru-RU"/>
              </w:rPr>
              <w:t>право</w:t>
            </w:r>
            <w:r w:rsidRPr="003A3E82">
              <w:rPr>
                <w:spacing w:val="-14"/>
                <w:sz w:val="24"/>
                <w:lang w:val="ru-RU"/>
              </w:rPr>
              <w:t xml:space="preserve"> </w:t>
            </w:r>
            <w:r w:rsidRPr="003A3E82">
              <w:rPr>
                <w:sz w:val="24"/>
                <w:lang w:val="ru-RU"/>
              </w:rPr>
              <w:t>маркування</w:t>
            </w:r>
            <w:r w:rsidRPr="003A3E82">
              <w:rPr>
                <w:spacing w:val="-14"/>
                <w:sz w:val="24"/>
                <w:lang w:val="ru-RU"/>
              </w:rPr>
              <w:t xml:space="preserve"> </w:t>
            </w:r>
            <w:r w:rsidRPr="003A3E82">
              <w:rPr>
                <w:sz w:val="24"/>
                <w:lang w:val="ru-RU"/>
              </w:rPr>
              <w:t>продукції знаком відповідності</w:t>
            </w:r>
          </w:p>
        </w:tc>
      </w:tr>
    </w:tbl>
    <w:p w:rsidR="003A3E82" w:rsidRDefault="003A3E82" w:rsidP="003A3E82">
      <w:pPr>
        <w:widowControl/>
        <w:autoSpaceDE/>
        <w:autoSpaceDN/>
        <w:rPr>
          <w:sz w:val="24"/>
        </w:rPr>
        <w:sectPr w:rsidR="003A3E82">
          <w:pgSz w:w="16840" w:h="11910" w:orient="landscape"/>
          <w:pgMar w:top="1340" w:right="992" w:bottom="280" w:left="992" w:header="0" w:footer="0" w:gutter="0"/>
          <w:cols w:space="720"/>
        </w:sectPr>
      </w:pPr>
    </w:p>
    <w:p w:rsidR="00F10063" w:rsidRDefault="00F10063"/>
    <w:sectPr w:rsidR="00F1006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71DC7"/>
    <w:multiLevelType w:val="hybridMultilevel"/>
    <w:tmpl w:val="03AE9D34"/>
    <w:lvl w:ilvl="0" w:tplc="615A5886">
      <w:start w:val="1"/>
      <w:numFmt w:val="decimal"/>
      <w:lvlText w:val="%1)"/>
      <w:lvlJc w:val="left"/>
      <w:pPr>
        <w:ind w:left="623" w:hanging="480"/>
      </w:pPr>
      <w:rPr>
        <w:rFonts w:ascii="Times New Roman" w:eastAsia="Times New Roman" w:hAnsi="Times New Roman" w:cs="Times New Roman" w:hint="default"/>
        <w:b w:val="0"/>
        <w:bCs w:val="0"/>
        <w:i w:val="0"/>
        <w:iCs w:val="0"/>
        <w:spacing w:val="0"/>
        <w:w w:val="100"/>
        <w:sz w:val="28"/>
        <w:szCs w:val="28"/>
        <w:lang w:val="uk-UA" w:eastAsia="en-US" w:bidi="ar-SA"/>
      </w:rPr>
    </w:lvl>
    <w:lvl w:ilvl="1" w:tplc="6A747A60">
      <w:numFmt w:val="bullet"/>
      <w:lvlText w:val="-"/>
      <w:lvlJc w:val="left"/>
      <w:pPr>
        <w:ind w:left="483"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2" w:tplc="3578B132">
      <w:numFmt w:val="bullet"/>
      <w:lvlText w:val=""/>
      <w:lvlJc w:val="left"/>
      <w:pPr>
        <w:ind w:left="3523" w:hanging="336"/>
      </w:pPr>
      <w:rPr>
        <w:rFonts w:ascii="Wingdings" w:eastAsia="Wingdings" w:hAnsi="Wingdings" w:cs="Wingdings" w:hint="default"/>
        <w:b w:val="0"/>
        <w:bCs w:val="0"/>
        <w:i w:val="0"/>
        <w:iCs w:val="0"/>
        <w:spacing w:val="0"/>
        <w:w w:val="96"/>
        <w:sz w:val="29"/>
        <w:szCs w:val="29"/>
        <w:lang w:val="uk-UA" w:eastAsia="en-US" w:bidi="ar-SA"/>
      </w:rPr>
    </w:lvl>
    <w:lvl w:ilvl="3" w:tplc="383CABA2">
      <w:numFmt w:val="bullet"/>
      <w:lvlText w:val="•"/>
      <w:lvlJc w:val="left"/>
      <w:pPr>
        <w:ind w:left="4249" w:hanging="336"/>
      </w:pPr>
      <w:rPr>
        <w:lang w:val="uk-UA" w:eastAsia="en-US" w:bidi="ar-SA"/>
      </w:rPr>
    </w:lvl>
    <w:lvl w:ilvl="4" w:tplc="08F4F526">
      <w:numFmt w:val="bullet"/>
      <w:lvlText w:val="•"/>
      <w:lvlJc w:val="left"/>
      <w:pPr>
        <w:ind w:left="4978" w:hanging="336"/>
      </w:pPr>
      <w:rPr>
        <w:lang w:val="uk-UA" w:eastAsia="en-US" w:bidi="ar-SA"/>
      </w:rPr>
    </w:lvl>
    <w:lvl w:ilvl="5" w:tplc="4DF66634">
      <w:numFmt w:val="bullet"/>
      <w:lvlText w:val="•"/>
      <w:lvlJc w:val="left"/>
      <w:pPr>
        <w:ind w:left="5708" w:hanging="336"/>
      </w:pPr>
      <w:rPr>
        <w:lang w:val="uk-UA" w:eastAsia="en-US" w:bidi="ar-SA"/>
      </w:rPr>
    </w:lvl>
    <w:lvl w:ilvl="6" w:tplc="596E5FC0">
      <w:numFmt w:val="bullet"/>
      <w:lvlText w:val="•"/>
      <w:lvlJc w:val="left"/>
      <w:pPr>
        <w:ind w:left="6437" w:hanging="336"/>
      </w:pPr>
      <w:rPr>
        <w:lang w:val="uk-UA" w:eastAsia="en-US" w:bidi="ar-SA"/>
      </w:rPr>
    </w:lvl>
    <w:lvl w:ilvl="7" w:tplc="C8725038">
      <w:numFmt w:val="bullet"/>
      <w:lvlText w:val="•"/>
      <w:lvlJc w:val="left"/>
      <w:pPr>
        <w:ind w:left="7167" w:hanging="336"/>
      </w:pPr>
      <w:rPr>
        <w:lang w:val="uk-UA" w:eastAsia="en-US" w:bidi="ar-SA"/>
      </w:rPr>
    </w:lvl>
    <w:lvl w:ilvl="8" w:tplc="F9305D80">
      <w:numFmt w:val="bullet"/>
      <w:lvlText w:val="•"/>
      <w:lvlJc w:val="left"/>
      <w:pPr>
        <w:ind w:left="7896" w:hanging="336"/>
      </w:pPr>
      <w:rPr>
        <w:lang w:val="uk-UA" w:eastAsia="en-US" w:bidi="ar-SA"/>
      </w:rPr>
    </w:lvl>
  </w:abstractNum>
  <w:abstractNum w:abstractNumId="1">
    <w:nsid w:val="0CBE0CBC"/>
    <w:multiLevelType w:val="hybridMultilevel"/>
    <w:tmpl w:val="79A408A4"/>
    <w:lvl w:ilvl="0" w:tplc="FD207446">
      <w:numFmt w:val="bullet"/>
      <w:lvlText w:val="-"/>
      <w:lvlJc w:val="left"/>
      <w:pPr>
        <w:ind w:left="503"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2C5DC0">
      <w:numFmt w:val="bullet"/>
      <w:lvlText w:val="•"/>
      <w:lvlJc w:val="left"/>
      <w:pPr>
        <w:ind w:left="1413" w:hanging="360"/>
      </w:pPr>
      <w:rPr>
        <w:lang w:val="uk-UA" w:eastAsia="en-US" w:bidi="ar-SA"/>
      </w:rPr>
    </w:lvl>
    <w:lvl w:ilvl="2" w:tplc="1D525578">
      <w:numFmt w:val="bullet"/>
      <w:lvlText w:val="•"/>
      <w:lvlJc w:val="left"/>
      <w:pPr>
        <w:ind w:left="2327" w:hanging="360"/>
      </w:pPr>
      <w:rPr>
        <w:lang w:val="uk-UA" w:eastAsia="en-US" w:bidi="ar-SA"/>
      </w:rPr>
    </w:lvl>
    <w:lvl w:ilvl="3" w:tplc="63F07712">
      <w:numFmt w:val="bullet"/>
      <w:lvlText w:val="•"/>
      <w:lvlJc w:val="left"/>
      <w:pPr>
        <w:ind w:left="3241" w:hanging="360"/>
      </w:pPr>
      <w:rPr>
        <w:lang w:val="uk-UA" w:eastAsia="en-US" w:bidi="ar-SA"/>
      </w:rPr>
    </w:lvl>
    <w:lvl w:ilvl="4" w:tplc="838E65EA">
      <w:numFmt w:val="bullet"/>
      <w:lvlText w:val="•"/>
      <w:lvlJc w:val="left"/>
      <w:pPr>
        <w:ind w:left="4155" w:hanging="360"/>
      </w:pPr>
      <w:rPr>
        <w:lang w:val="uk-UA" w:eastAsia="en-US" w:bidi="ar-SA"/>
      </w:rPr>
    </w:lvl>
    <w:lvl w:ilvl="5" w:tplc="2760E0D6">
      <w:numFmt w:val="bullet"/>
      <w:lvlText w:val="•"/>
      <w:lvlJc w:val="left"/>
      <w:pPr>
        <w:ind w:left="5069" w:hanging="360"/>
      </w:pPr>
      <w:rPr>
        <w:lang w:val="uk-UA" w:eastAsia="en-US" w:bidi="ar-SA"/>
      </w:rPr>
    </w:lvl>
    <w:lvl w:ilvl="6" w:tplc="0CE037AE">
      <w:numFmt w:val="bullet"/>
      <w:lvlText w:val="•"/>
      <w:lvlJc w:val="left"/>
      <w:pPr>
        <w:ind w:left="5983" w:hanging="360"/>
      </w:pPr>
      <w:rPr>
        <w:lang w:val="uk-UA" w:eastAsia="en-US" w:bidi="ar-SA"/>
      </w:rPr>
    </w:lvl>
    <w:lvl w:ilvl="7" w:tplc="8E1A007C">
      <w:numFmt w:val="bullet"/>
      <w:lvlText w:val="•"/>
      <w:lvlJc w:val="left"/>
      <w:pPr>
        <w:ind w:left="6897" w:hanging="360"/>
      </w:pPr>
      <w:rPr>
        <w:lang w:val="uk-UA" w:eastAsia="en-US" w:bidi="ar-SA"/>
      </w:rPr>
    </w:lvl>
    <w:lvl w:ilvl="8" w:tplc="12FA738C">
      <w:numFmt w:val="bullet"/>
      <w:lvlText w:val="•"/>
      <w:lvlJc w:val="left"/>
      <w:pPr>
        <w:ind w:left="7811" w:hanging="360"/>
      </w:pPr>
      <w:rPr>
        <w:lang w:val="uk-UA" w:eastAsia="en-US" w:bidi="ar-SA"/>
      </w:rPr>
    </w:lvl>
  </w:abstractNum>
  <w:abstractNum w:abstractNumId="2">
    <w:nsid w:val="29A83E39"/>
    <w:multiLevelType w:val="hybridMultilevel"/>
    <w:tmpl w:val="92FC3242"/>
    <w:lvl w:ilvl="0" w:tplc="8A1CFD4A">
      <w:start w:val="1"/>
      <w:numFmt w:val="decimal"/>
      <w:lvlText w:val="%1."/>
      <w:lvlJc w:val="left"/>
      <w:pPr>
        <w:ind w:left="623" w:hanging="480"/>
      </w:pPr>
      <w:rPr>
        <w:rFonts w:ascii="Times New Roman" w:eastAsia="Times New Roman" w:hAnsi="Times New Roman" w:cs="Times New Roman" w:hint="default"/>
        <w:b w:val="0"/>
        <w:bCs w:val="0"/>
        <w:i w:val="0"/>
        <w:iCs w:val="0"/>
        <w:spacing w:val="0"/>
        <w:w w:val="100"/>
        <w:sz w:val="28"/>
        <w:szCs w:val="28"/>
        <w:lang w:val="uk-UA" w:eastAsia="en-US" w:bidi="ar-SA"/>
      </w:rPr>
    </w:lvl>
    <w:lvl w:ilvl="1" w:tplc="AF12DE48">
      <w:numFmt w:val="bullet"/>
      <w:lvlText w:val="•"/>
      <w:lvlJc w:val="left"/>
      <w:pPr>
        <w:ind w:left="1521" w:hanging="480"/>
      </w:pPr>
      <w:rPr>
        <w:lang w:val="uk-UA" w:eastAsia="en-US" w:bidi="ar-SA"/>
      </w:rPr>
    </w:lvl>
    <w:lvl w:ilvl="2" w:tplc="0B5E91F0">
      <w:numFmt w:val="bullet"/>
      <w:lvlText w:val="•"/>
      <w:lvlJc w:val="left"/>
      <w:pPr>
        <w:ind w:left="2423" w:hanging="480"/>
      </w:pPr>
      <w:rPr>
        <w:lang w:val="uk-UA" w:eastAsia="en-US" w:bidi="ar-SA"/>
      </w:rPr>
    </w:lvl>
    <w:lvl w:ilvl="3" w:tplc="18F4C398">
      <w:numFmt w:val="bullet"/>
      <w:lvlText w:val="•"/>
      <w:lvlJc w:val="left"/>
      <w:pPr>
        <w:ind w:left="3325" w:hanging="480"/>
      </w:pPr>
      <w:rPr>
        <w:lang w:val="uk-UA" w:eastAsia="en-US" w:bidi="ar-SA"/>
      </w:rPr>
    </w:lvl>
    <w:lvl w:ilvl="4" w:tplc="1F8A71F4">
      <w:numFmt w:val="bullet"/>
      <w:lvlText w:val="•"/>
      <w:lvlJc w:val="left"/>
      <w:pPr>
        <w:ind w:left="4227" w:hanging="480"/>
      </w:pPr>
      <w:rPr>
        <w:lang w:val="uk-UA" w:eastAsia="en-US" w:bidi="ar-SA"/>
      </w:rPr>
    </w:lvl>
    <w:lvl w:ilvl="5" w:tplc="1AA21CE6">
      <w:numFmt w:val="bullet"/>
      <w:lvlText w:val="•"/>
      <w:lvlJc w:val="left"/>
      <w:pPr>
        <w:ind w:left="5129" w:hanging="480"/>
      </w:pPr>
      <w:rPr>
        <w:lang w:val="uk-UA" w:eastAsia="en-US" w:bidi="ar-SA"/>
      </w:rPr>
    </w:lvl>
    <w:lvl w:ilvl="6" w:tplc="01C2E942">
      <w:numFmt w:val="bullet"/>
      <w:lvlText w:val="•"/>
      <w:lvlJc w:val="left"/>
      <w:pPr>
        <w:ind w:left="6031" w:hanging="480"/>
      </w:pPr>
      <w:rPr>
        <w:lang w:val="uk-UA" w:eastAsia="en-US" w:bidi="ar-SA"/>
      </w:rPr>
    </w:lvl>
    <w:lvl w:ilvl="7" w:tplc="0688D576">
      <w:numFmt w:val="bullet"/>
      <w:lvlText w:val="•"/>
      <w:lvlJc w:val="left"/>
      <w:pPr>
        <w:ind w:left="6933" w:hanging="480"/>
      </w:pPr>
      <w:rPr>
        <w:lang w:val="uk-UA" w:eastAsia="en-US" w:bidi="ar-SA"/>
      </w:rPr>
    </w:lvl>
    <w:lvl w:ilvl="8" w:tplc="B6CC605C">
      <w:numFmt w:val="bullet"/>
      <w:lvlText w:val="•"/>
      <w:lvlJc w:val="left"/>
      <w:pPr>
        <w:ind w:left="7835" w:hanging="480"/>
      </w:pPr>
      <w:rPr>
        <w:lang w:val="uk-UA" w:eastAsia="en-US" w:bidi="ar-SA"/>
      </w:rPr>
    </w:lvl>
  </w:abstractNum>
  <w:abstractNum w:abstractNumId="3">
    <w:nsid w:val="2B21503E"/>
    <w:multiLevelType w:val="hybridMultilevel"/>
    <w:tmpl w:val="1D5A5568"/>
    <w:lvl w:ilvl="0" w:tplc="0FE8A2E6">
      <w:numFmt w:val="bullet"/>
      <w:lvlText w:val="-"/>
      <w:lvlJc w:val="left"/>
      <w:pPr>
        <w:ind w:left="2543" w:hanging="221"/>
      </w:pPr>
      <w:rPr>
        <w:rFonts w:ascii="Times New Roman" w:eastAsia="Times New Roman" w:hAnsi="Times New Roman" w:cs="Times New Roman" w:hint="default"/>
        <w:b w:val="0"/>
        <w:bCs w:val="0"/>
        <w:i w:val="0"/>
        <w:iCs w:val="0"/>
        <w:spacing w:val="0"/>
        <w:w w:val="100"/>
        <w:sz w:val="28"/>
        <w:szCs w:val="28"/>
        <w:lang w:val="uk-UA" w:eastAsia="en-US" w:bidi="ar-SA"/>
      </w:rPr>
    </w:lvl>
    <w:lvl w:ilvl="1" w:tplc="BAEC8700">
      <w:numFmt w:val="bullet"/>
      <w:lvlText w:val="•"/>
      <w:lvlJc w:val="left"/>
      <w:pPr>
        <w:ind w:left="3249" w:hanging="221"/>
      </w:pPr>
      <w:rPr>
        <w:lang w:val="uk-UA" w:eastAsia="en-US" w:bidi="ar-SA"/>
      </w:rPr>
    </w:lvl>
    <w:lvl w:ilvl="2" w:tplc="B002E8E6">
      <w:numFmt w:val="bullet"/>
      <w:lvlText w:val="•"/>
      <w:lvlJc w:val="left"/>
      <w:pPr>
        <w:ind w:left="3959" w:hanging="221"/>
      </w:pPr>
      <w:rPr>
        <w:lang w:val="uk-UA" w:eastAsia="en-US" w:bidi="ar-SA"/>
      </w:rPr>
    </w:lvl>
    <w:lvl w:ilvl="3" w:tplc="66FC2BCC">
      <w:numFmt w:val="bullet"/>
      <w:lvlText w:val="•"/>
      <w:lvlJc w:val="left"/>
      <w:pPr>
        <w:ind w:left="4669" w:hanging="221"/>
      </w:pPr>
      <w:rPr>
        <w:lang w:val="uk-UA" w:eastAsia="en-US" w:bidi="ar-SA"/>
      </w:rPr>
    </w:lvl>
    <w:lvl w:ilvl="4" w:tplc="B4D4E07C">
      <w:numFmt w:val="bullet"/>
      <w:lvlText w:val="•"/>
      <w:lvlJc w:val="left"/>
      <w:pPr>
        <w:ind w:left="5379" w:hanging="221"/>
      </w:pPr>
      <w:rPr>
        <w:lang w:val="uk-UA" w:eastAsia="en-US" w:bidi="ar-SA"/>
      </w:rPr>
    </w:lvl>
    <w:lvl w:ilvl="5" w:tplc="A32417C4">
      <w:numFmt w:val="bullet"/>
      <w:lvlText w:val="•"/>
      <w:lvlJc w:val="left"/>
      <w:pPr>
        <w:ind w:left="6089" w:hanging="221"/>
      </w:pPr>
      <w:rPr>
        <w:lang w:val="uk-UA" w:eastAsia="en-US" w:bidi="ar-SA"/>
      </w:rPr>
    </w:lvl>
    <w:lvl w:ilvl="6" w:tplc="324E6B90">
      <w:numFmt w:val="bullet"/>
      <w:lvlText w:val="•"/>
      <w:lvlJc w:val="left"/>
      <w:pPr>
        <w:ind w:left="6799" w:hanging="221"/>
      </w:pPr>
      <w:rPr>
        <w:lang w:val="uk-UA" w:eastAsia="en-US" w:bidi="ar-SA"/>
      </w:rPr>
    </w:lvl>
    <w:lvl w:ilvl="7" w:tplc="CE32D8F8">
      <w:numFmt w:val="bullet"/>
      <w:lvlText w:val="•"/>
      <w:lvlJc w:val="left"/>
      <w:pPr>
        <w:ind w:left="7509" w:hanging="221"/>
      </w:pPr>
      <w:rPr>
        <w:lang w:val="uk-UA" w:eastAsia="en-US" w:bidi="ar-SA"/>
      </w:rPr>
    </w:lvl>
    <w:lvl w:ilvl="8" w:tplc="5D04E14A">
      <w:numFmt w:val="bullet"/>
      <w:lvlText w:val="•"/>
      <w:lvlJc w:val="left"/>
      <w:pPr>
        <w:ind w:left="8219" w:hanging="221"/>
      </w:pPr>
      <w:rPr>
        <w:lang w:val="uk-UA" w:eastAsia="en-US" w:bidi="ar-SA"/>
      </w:rPr>
    </w:lvl>
  </w:abstractNum>
  <w:abstractNum w:abstractNumId="4">
    <w:nsid w:val="2EBB7060"/>
    <w:multiLevelType w:val="hybridMultilevel"/>
    <w:tmpl w:val="D6F627B0"/>
    <w:lvl w:ilvl="0" w:tplc="D9226F28">
      <w:numFmt w:val="bullet"/>
      <w:lvlText w:val=""/>
      <w:lvlJc w:val="left"/>
      <w:pPr>
        <w:ind w:left="383" w:hanging="240"/>
      </w:pPr>
      <w:rPr>
        <w:rFonts w:ascii="Symbol" w:eastAsia="Symbol" w:hAnsi="Symbol" w:cs="Symbol" w:hint="default"/>
        <w:b w:val="0"/>
        <w:bCs w:val="0"/>
        <w:i w:val="0"/>
        <w:iCs w:val="0"/>
        <w:spacing w:val="0"/>
        <w:w w:val="100"/>
        <w:sz w:val="24"/>
        <w:szCs w:val="24"/>
        <w:lang w:val="uk-UA" w:eastAsia="en-US" w:bidi="ar-SA"/>
      </w:rPr>
    </w:lvl>
    <w:lvl w:ilvl="1" w:tplc="A968840A">
      <w:numFmt w:val="bullet"/>
      <w:lvlText w:val="•"/>
      <w:lvlJc w:val="left"/>
      <w:pPr>
        <w:ind w:left="1239" w:hanging="240"/>
      </w:pPr>
      <w:rPr>
        <w:lang w:val="uk-UA" w:eastAsia="en-US" w:bidi="ar-SA"/>
      </w:rPr>
    </w:lvl>
    <w:lvl w:ilvl="2" w:tplc="0ABC2F7C">
      <w:numFmt w:val="bullet"/>
      <w:lvlText w:val="•"/>
      <w:lvlJc w:val="left"/>
      <w:pPr>
        <w:ind w:left="2099" w:hanging="240"/>
      </w:pPr>
      <w:rPr>
        <w:lang w:val="uk-UA" w:eastAsia="en-US" w:bidi="ar-SA"/>
      </w:rPr>
    </w:lvl>
    <w:lvl w:ilvl="3" w:tplc="FF922360">
      <w:numFmt w:val="bullet"/>
      <w:lvlText w:val="•"/>
      <w:lvlJc w:val="left"/>
      <w:pPr>
        <w:ind w:left="2959" w:hanging="240"/>
      </w:pPr>
      <w:rPr>
        <w:lang w:val="uk-UA" w:eastAsia="en-US" w:bidi="ar-SA"/>
      </w:rPr>
    </w:lvl>
    <w:lvl w:ilvl="4" w:tplc="97E6D292">
      <w:numFmt w:val="bullet"/>
      <w:lvlText w:val="•"/>
      <w:lvlJc w:val="left"/>
      <w:pPr>
        <w:ind w:left="3818" w:hanging="240"/>
      </w:pPr>
      <w:rPr>
        <w:lang w:val="uk-UA" w:eastAsia="en-US" w:bidi="ar-SA"/>
      </w:rPr>
    </w:lvl>
    <w:lvl w:ilvl="5" w:tplc="CF64BB0A">
      <w:numFmt w:val="bullet"/>
      <w:lvlText w:val="•"/>
      <w:lvlJc w:val="left"/>
      <w:pPr>
        <w:ind w:left="4678" w:hanging="240"/>
      </w:pPr>
      <w:rPr>
        <w:lang w:val="uk-UA" w:eastAsia="en-US" w:bidi="ar-SA"/>
      </w:rPr>
    </w:lvl>
    <w:lvl w:ilvl="6" w:tplc="001C8CC2">
      <w:numFmt w:val="bullet"/>
      <w:lvlText w:val="•"/>
      <w:lvlJc w:val="left"/>
      <w:pPr>
        <w:ind w:left="5538" w:hanging="240"/>
      </w:pPr>
      <w:rPr>
        <w:lang w:val="uk-UA" w:eastAsia="en-US" w:bidi="ar-SA"/>
      </w:rPr>
    </w:lvl>
    <w:lvl w:ilvl="7" w:tplc="75325DA2">
      <w:numFmt w:val="bullet"/>
      <w:lvlText w:val="•"/>
      <w:lvlJc w:val="left"/>
      <w:pPr>
        <w:ind w:left="6397" w:hanging="240"/>
      </w:pPr>
      <w:rPr>
        <w:lang w:val="uk-UA" w:eastAsia="en-US" w:bidi="ar-SA"/>
      </w:rPr>
    </w:lvl>
    <w:lvl w:ilvl="8" w:tplc="696CC1BA">
      <w:numFmt w:val="bullet"/>
      <w:lvlText w:val="•"/>
      <w:lvlJc w:val="left"/>
      <w:pPr>
        <w:ind w:left="7257" w:hanging="240"/>
      </w:pPr>
      <w:rPr>
        <w:lang w:val="uk-UA" w:eastAsia="en-US" w:bidi="ar-SA"/>
      </w:rPr>
    </w:lvl>
  </w:abstractNum>
  <w:num w:numId="1">
    <w:abstractNumId w:val="4"/>
  </w:num>
  <w:num w:numId="2">
    <w:abstractNumId w:val="1"/>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E82"/>
    <w:rsid w:val="001342AA"/>
    <w:rsid w:val="003A3E82"/>
    <w:rsid w:val="00F100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A3E82"/>
    <w:pPr>
      <w:widowControl w:val="0"/>
      <w:autoSpaceDE w:val="0"/>
      <w:autoSpaceDN w:val="0"/>
      <w:spacing w:after="0" w:line="240" w:lineRule="auto"/>
    </w:pPr>
    <w:rPr>
      <w:rFonts w:ascii="Times New Roman" w:eastAsia="Times New Roman" w:hAnsi="Times New Roman" w:cs="Times New Roman"/>
    </w:rPr>
  </w:style>
  <w:style w:type="paragraph" w:styleId="4">
    <w:name w:val="heading 4"/>
    <w:basedOn w:val="a"/>
    <w:link w:val="40"/>
    <w:uiPriority w:val="1"/>
    <w:semiHidden/>
    <w:unhideWhenUsed/>
    <w:qFormat/>
    <w:rsid w:val="003A3E82"/>
    <w:pPr>
      <w:ind w:left="645"/>
      <w:outlineLvl w:val="3"/>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1"/>
    <w:semiHidden/>
    <w:rsid w:val="003A3E82"/>
    <w:rPr>
      <w:rFonts w:ascii="Times New Roman" w:eastAsia="Times New Roman" w:hAnsi="Times New Roman" w:cs="Times New Roman"/>
      <w:b/>
      <w:bCs/>
      <w:i/>
      <w:iCs/>
      <w:sz w:val="28"/>
      <w:szCs w:val="28"/>
    </w:rPr>
  </w:style>
  <w:style w:type="paragraph" w:styleId="a3">
    <w:name w:val="Body Text"/>
    <w:basedOn w:val="a"/>
    <w:link w:val="a4"/>
    <w:uiPriority w:val="1"/>
    <w:semiHidden/>
    <w:unhideWhenUsed/>
    <w:qFormat/>
    <w:rsid w:val="003A3E82"/>
    <w:rPr>
      <w:sz w:val="28"/>
      <w:szCs w:val="28"/>
    </w:rPr>
  </w:style>
  <w:style w:type="character" w:customStyle="1" w:styleId="a4">
    <w:name w:val="Основной текст Знак"/>
    <w:basedOn w:val="a0"/>
    <w:link w:val="a3"/>
    <w:uiPriority w:val="1"/>
    <w:semiHidden/>
    <w:rsid w:val="003A3E82"/>
    <w:rPr>
      <w:rFonts w:ascii="Times New Roman" w:eastAsia="Times New Roman" w:hAnsi="Times New Roman" w:cs="Times New Roman"/>
      <w:sz w:val="28"/>
      <w:szCs w:val="28"/>
    </w:rPr>
  </w:style>
  <w:style w:type="paragraph" w:styleId="a5">
    <w:name w:val="List Paragraph"/>
    <w:basedOn w:val="a"/>
    <w:uiPriority w:val="1"/>
    <w:qFormat/>
    <w:rsid w:val="003A3E82"/>
    <w:pPr>
      <w:ind w:left="645" w:hanging="360"/>
      <w:jc w:val="both"/>
    </w:pPr>
  </w:style>
  <w:style w:type="paragraph" w:customStyle="1" w:styleId="TableParagraph">
    <w:name w:val="Table Paragraph"/>
    <w:basedOn w:val="a"/>
    <w:uiPriority w:val="1"/>
    <w:qFormat/>
    <w:rsid w:val="003A3E82"/>
  </w:style>
  <w:style w:type="table" w:customStyle="1" w:styleId="TableNormal">
    <w:name w:val="Table Normal"/>
    <w:uiPriority w:val="2"/>
    <w:semiHidden/>
    <w:qFormat/>
    <w:rsid w:val="003A3E8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a6">
    <w:name w:val="Hyperlink"/>
    <w:basedOn w:val="a0"/>
    <w:uiPriority w:val="99"/>
    <w:semiHidden/>
    <w:unhideWhenUsed/>
    <w:rsid w:val="003A3E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A3E82"/>
    <w:pPr>
      <w:widowControl w:val="0"/>
      <w:autoSpaceDE w:val="0"/>
      <w:autoSpaceDN w:val="0"/>
      <w:spacing w:after="0" w:line="240" w:lineRule="auto"/>
    </w:pPr>
    <w:rPr>
      <w:rFonts w:ascii="Times New Roman" w:eastAsia="Times New Roman" w:hAnsi="Times New Roman" w:cs="Times New Roman"/>
    </w:rPr>
  </w:style>
  <w:style w:type="paragraph" w:styleId="4">
    <w:name w:val="heading 4"/>
    <w:basedOn w:val="a"/>
    <w:link w:val="40"/>
    <w:uiPriority w:val="1"/>
    <w:semiHidden/>
    <w:unhideWhenUsed/>
    <w:qFormat/>
    <w:rsid w:val="003A3E82"/>
    <w:pPr>
      <w:ind w:left="645"/>
      <w:outlineLvl w:val="3"/>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1"/>
    <w:semiHidden/>
    <w:rsid w:val="003A3E82"/>
    <w:rPr>
      <w:rFonts w:ascii="Times New Roman" w:eastAsia="Times New Roman" w:hAnsi="Times New Roman" w:cs="Times New Roman"/>
      <w:b/>
      <w:bCs/>
      <w:i/>
      <w:iCs/>
      <w:sz w:val="28"/>
      <w:szCs w:val="28"/>
    </w:rPr>
  </w:style>
  <w:style w:type="paragraph" w:styleId="a3">
    <w:name w:val="Body Text"/>
    <w:basedOn w:val="a"/>
    <w:link w:val="a4"/>
    <w:uiPriority w:val="1"/>
    <w:semiHidden/>
    <w:unhideWhenUsed/>
    <w:qFormat/>
    <w:rsid w:val="003A3E82"/>
    <w:rPr>
      <w:sz w:val="28"/>
      <w:szCs w:val="28"/>
    </w:rPr>
  </w:style>
  <w:style w:type="character" w:customStyle="1" w:styleId="a4">
    <w:name w:val="Основной текст Знак"/>
    <w:basedOn w:val="a0"/>
    <w:link w:val="a3"/>
    <w:uiPriority w:val="1"/>
    <w:semiHidden/>
    <w:rsid w:val="003A3E82"/>
    <w:rPr>
      <w:rFonts w:ascii="Times New Roman" w:eastAsia="Times New Roman" w:hAnsi="Times New Roman" w:cs="Times New Roman"/>
      <w:sz w:val="28"/>
      <w:szCs w:val="28"/>
    </w:rPr>
  </w:style>
  <w:style w:type="paragraph" w:styleId="a5">
    <w:name w:val="List Paragraph"/>
    <w:basedOn w:val="a"/>
    <w:uiPriority w:val="1"/>
    <w:qFormat/>
    <w:rsid w:val="003A3E82"/>
    <w:pPr>
      <w:ind w:left="645" w:hanging="360"/>
      <w:jc w:val="both"/>
    </w:pPr>
  </w:style>
  <w:style w:type="paragraph" w:customStyle="1" w:styleId="TableParagraph">
    <w:name w:val="Table Paragraph"/>
    <w:basedOn w:val="a"/>
    <w:uiPriority w:val="1"/>
    <w:qFormat/>
    <w:rsid w:val="003A3E82"/>
  </w:style>
  <w:style w:type="table" w:customStyle="1" w:styleId="TableNormal">
    <w:name w:val="Table Normal"/>
    <w:uiPriority w:val="2"/>
    <w:semiHidden/>
    <w:qFormat/>
    <w:rsid w:val="003A3E8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a6">
    <w:name w:val="Hyperlink"/>
    <w:basedOn w:val="a0"/>
    <w:uiPriority w:val="99"/>
    <w:semiHidden/>
    <w:unhideWhenUsed/>
    <w:rsid w:val="003A3E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74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gov.u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8565</Words>
  <Characters>4883</Characters>
  <Application>Microsoft Office Word</Application>
  <DocSecurity>0</DocSecurity>
  <Lines>40</Lines>
  <Paragraphs>26</Paragraphs>
  <ScaleCrop>false</ScaleCrop>
  <Company/>
  <LinksUpToDate>false</LinksUpToDate>
  <CharactersWithSpaces>13422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2026-03-26T20:45:00Z</dcterms:created>
  <dcterms:modified xsi:type="dcterms:W3CDTF">2026-03-30T08:24:00Z</dcterms:modified>
</cp:coreProperties>
</file>