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0B4C0" w14:textId="77777777" w:rsidR="0078335F" w:rsidRPr="00C06793" w:rsidRDefault="0078335F" w:rsidP="00C0679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14:paraId="4922E3F8" w14:textId="77777777" w:rsidR="0078335F" w:rsidRPr="0078335F" w:rsidRDefault="0078335F" w:rsidP="00C0679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 w:rsidR="00C06793"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14:paraId="5A90801A" w14:textId="77777777" w:rsidR="0078335F" w:rsidRPr="003E5E2E" w:rsidRDefault="0078335F" w:rsidP="006A443C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14:paraId="748F4B92" w14:textId="77777777"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озимого жита</w:t>
      </w:r>
    </w:p>
    <w:p w14:paraId="38530FFC" w14:textId="77777777"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озимого жита</w:t>
      </w:r>
    </w:p>
    <w:p w14:paraId="6598F842" w14:textId="77777777"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робочі зошити, інструкц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ійні карти, колекції насіння,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практикуми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, типові технологічні карти, лічильна техніка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3878E148" w14:textId="77777777" w:rsidR="00A46C6B" w:rsidRDefault="0078335F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Зміст та п</w:t>
      </w:r>
      <w:r w:rsidR="0050603D" w:rsidRPr="003E5E2E">
        <w:rPr>
          <w:rFonts w:ascii="Times New Roman" w:hAnsi="Times New Roman" w:cs="Times New Roman"/>
          <w:b/>
          <w:sz w:val="24"/>
          <w:szCs w:val="24"/>
          <w:lang w:val="uk-UA"/>
        </w:rPr>
        <w:t>ослідовність виконання завдань:</w:t>
      </w:r>
    </w:p>
    <w:p w14:paraId="106750D0" w14:textId="77777777" w:rsidR="00A46C6B" w:rsidRPr="003E5E2E" w:rsidRDefault="00A46C6B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Ознайомитися з кор</w:t>
      </w:r>
      <w:r w:rsidR="00CA7BED">
        <w:rPr>
          <w:rFonts w:ascii="Times New Roman" w:hAnsi="Times New Roman" w:cs="Times New Roman"/>
          <w:lang w:val="uk-UA"/>
        </w:rPr>
        <w:t xml:space="preserve">отким описом </w:t>
      </w:r>
      <w:r w:rsidR="006F7F01">
        <w:rPr>
          <w:rFonts w:ascii="Times New Roman" w:hAnsi="Times New Roman" w:cs="Times New Roman"/>
          <w:lang w:val="uk-UA"/>
        </w:rPr>
        <w:t xml:space="preserve">сортів і гібридів </w:t>
      </w:r>
      <w:r w:rsidR="00CA7BED">
        <w:rPr>
          <w:rFonts w:ascii="Times New Roman" w:hAnsi="Times New Roman" w:cs="Times New Roman"/>
          <w:lang w:val="uk-UA"/>
        </w:rPr>
        <w:t>озимого жита</w:t>
      </w:r>
      <w:r>
        <w:rPr>
          <w:rFonts w:ascii="Times New Roman" w:hAnsi="Times New Roman" w:cs="Times New Roman"/>
          <w:lang w:val="uk-UA"/>
        </w:rPr>
        <w:t>.</w:t>
      </w:r>
    </w:p>
    <w:p w14:paraId="6694043E" w14:textId="77777777" w:rsidR="00B110C1" w:rsidRPr="003E5E2E" w:rsidRDefault="0078335F" w:rsidP="006A443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технологічної 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карти вирощування озимого жита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7739FB4" w14:textId="77777777" w:rsidR="006C350A" w:rsidRPr="003E5E2E" w:rsidRDefault="006C350A" w:rsidP="003D16B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Варіанти індивідуальних завдань:</w:t>
      </w:r>
    </w:p>
    <w:p w14:paraId="0E55914A" w14:textId="125E48D3" w:rsidR="006C350A" w:rsidRPr="003E5E2E" w:rsidRDefault="006C350A" w:rsidP="00D25C5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03B38FCA" w14:textId="77777777" w:rsidR="006C350A" w:rsidRPr="003E5E2E" w:rsidRDefault="006C350A" w:rsidP="00645654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5912A2">
        <w:rPr>
          <w:rFonts w:ascii="Times New Roman" w:hAnsi="Times New Roman" w:cs="Times New Roman"/>
          <w:sz w:val="24"/>
          <w:szCs w:val="24"/>
          <w:lang w:val="uk-UA"/>
        </w:rPr>
        <w:t>орт озимого жита Каліпсо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рання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картопля, наявність однорічних бур’янів, площа 70 га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4</w:t>
      </w:r>
      <w:r w:rsidR="00B06969">
        <w:rPr>
          <w:rFonts w:ascii="Times New Roman" w:eastAsia="Times New Roman" w:hAnsi="Times New Roman" w:cs="Times New Roman"/>
          <w:sz w:val="24"/>
          <w:szCs w:val="24"/>
          <w:lang w:val="uk-UA"/>
        </w:rPr>
        <w:t>,1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B06969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37</w:t>
      </w:r>
      <w:r w:rsidR="000006A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96%. </w:t>
      </w:r>
      <w:r w:rsidR="00D162FC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Діхтієвський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О., </w:t>
      </w:r>
      <w:proofErr w:type="spellStart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>Загоруйко</w:t>
      </w:r>
      <w:proofErr w:type="spellEnd"/>
      <w:r w:rsidR="006456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</w:t>
      </w:r>
      <w:r w:rsidR="00933CB0" w:rsidRPr="003E5E2E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0CE6DB2E" w14:textId="461C8CEF" w:rsidR="008A5AC8" w:rsidRPr="006A443C" w:rsidRDefault="008A5AC8" w:rsidP="00D25C5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0F732338" w14:textId="77777777" w:rsidR="00BE0F8B" w:rsidRDefault="00BE0F8B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F1AD4F7" w14:textId="77777777" w:rsidR="0050603D" w:rsidRDefault="0050603D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Методич</w:t>
      </w:r>
      <w:r w:rsidR="006A443C">
        <w:rPr>
          <w:rFonts w:ascii="Times New Roman" w:hAnsi="Times New Roman" w:cs="Times New Roman"/>
          <w:b/>
          <w:sz w:val="24"/>
          <w:szCs w:val="24"/>
          <w:lang w:val="uk-UA"/>
        </w:rPr>
        <w:t>ні вказівки до першого завдання</w:t>
      </w:r>
      <w:r w:rsidR="00CA7B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5368D55B" w14:textId="77777777" w:rsidR="00CA7BED" w:rsidRPr="00FA3126" w:rsidRDefault="00CA7BED" w:rsidP="00CA7BED">
      <w:pPr>
        <w:ind w:left="-567" w:firstLine="283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FA3126">
        <w:rPr>
          <w:rFonts w:ascii="Times New Roman" w:hAnsi="Times New Roman" w:cs="Times New Roman"/>
          <w:sz w:val="24"/>
          <w:szCs w:val="24"/>
          <w:lang w:val="uk-UA"/>
        </w:rPr>
        <w:t>В Україні вирощують високопродуктивні сорти озимого жита (українські Миронівські, Поліські, Богуславські; німецькі та польські гібриди</w:t>
      </w:r>
      <w:r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), адаптовані до посухи та кислих ґрунтів. Популярні сорти, такі як «</w:t>
      </w:r>
      <w:proofErr w:type="spellStart"/>
      <w:r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Хамарка</w:t>
      </w:r>
      <w:proofErr w:type="spellEnd"/>
      <w:r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», «Синтетик 38», «Хлібне» та гібриди F1 («Сатурн», «Юпітер», «</w:t>
      </w:r>
      <w:proofErr w:type="spellStart"/>
      <w:r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Хантер</w:t>
      </w:r>
      <w:proofErr w:type="spellEnd"/>
      <w:r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»), демонструють врожайність 53-92 ц/га, високу зимостійкість та стійкість до вилягання. </w:t>
      </w:r>
    </w:p>
    <w:p w14:paraId="1EF4D3C2" w14:textId="50579533" w:rsidR="00D14B00" w:rsidRDefault="0050603D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</w:p>
    <w:p w14:paraId="316C714D" w14:textId="77777777" w:rsidR="00453831" w:rsidRPr="005D70F1" w:rsidRDefault="00453831" w:rsidP="00453831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284356D0" w14:textId="77777777" w:rsidR="00453831" w:rsidRPr="00FA28F1" w:rsidRDefault="00453831" w:rsidP="00453831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</w:rPr>
      </w:pPr>
      <w:r w:rsidRPr="00FA28F1">
        <w:rPr>
          <w:caps/>
          <w:color w:val="096A42"/>
          <w:spacing w:val="36"/>
          <w:sz w:val="28"/>
          <w:szCs w:val="28"/>
        </w:rPr>
        <w:t>КАЛІПСО</w:t>
      </w:r>
    </w:p>
    <w:p w14:paraId="3A663A1C" w14:textId="77777777" w:rsidR="00453831" w:rsidRPr="00BE1AA1" w:rsidRDefault="005912A2" w:rsidP="00AF4F1D">
      <w:pPr>
        <w:spacing w:after="0" w:line="36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  <w:r w:rsidR="00453831"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сорт з високими показниками морозо- та зимостійкості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453831"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– Інститут рослинництва ім. В.Я. Юр’єва НААН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453831"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2020 рік для Лісостепу.</w:t>
      </w:r>
    </w:p>
    <w:p w14:paraId="7ED0281F" w14:textId="77777777"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BE1AA1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Сорт середньостиглий. Висота рослин 127 - 138 см.</w:t>
      </w:r>
    </w:p>
    <w:p w14:paraId="12A0394E" w14:textId="77777777"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14:paraId="27C32B8C" w14:textId="77777777"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</w:t>
      </w:r>
      <w:proofErr w:type="spellEnd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- та зимостійкість висока (8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(8 балів).</w:t>
      </w:r>
    </w:p>
    <w:p w14:paraId="056A54E8" w14:textId="77777777"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Толерантний до основних хвороб.</w:t>
      </w:r>
    </w:p>
    <w:p w14:paraId="5B4800DA" w14:textId="77777777" w:rsidR="00453831" w:rsidRPr="00BE1AA1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 овальне, сіро-зеленого кольору</w:t>
      </w:r>
      <w:r w:rsidRPr="00BE1A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val="uk-UA"/>
        </w:rPr>
        <w:t>.</w:t>
      </w: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 Маса 1000 зерен  в середньому 37 г. Вміст сирого протеїну складає 9,2-10,6 %. Хлібопекарські властивості добрі.</w:t>
      </w:r>
    </w:p>
    <w:p w14:paraId="74558A5A" w14:textId="77777777"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8,2 т/га.</w:t>
      </w:r>
    </w:p>
    <w:p w14:paraId="10A992C3" w14:textId="77777777" w:rsidR="00453831" w:rsidRPr="00BE1AA1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Вищу врожайність забезпечує розміщення сорту по кращих попередниках. Рекомендована норма висіву 4 млн. схожих насінин на 1 га.</w:t>
      </w:r>
    </w:p>
    <w:p w14:paraId="54700440" w14:textId="77777777"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насіннєвих посівів 2000 м.</w:t>
      </w:r>
    </w:p>
    <w:p w14:paraId="685FFB0A" w14:textId="77777777" w:rsidR="00453831" w:rsidRDefault="00453831" w:rsidP="0045383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14DA5EF" w14:textId="77777777" w:rsidR="00F71E26" w:rsidRDefault="00F71E26">
      <w:pPr>
        <w:pStyle w:val="a6"/>
        <w:divId w:val="235214412"/>
      </w:pPr>
      <w:r>
        <w:lastRenderedPageBreak/>
        <w:t xml:space="preserve">Для </w:t>
      </w:r>
      <w:proofErr w:type="spellStart"/>
      <w:r>
        <w:t>складання</w:t>
      </w:r>
      <w:proofErr w:type="spellEnd"/>
      <w:r>
        <w:t xml:space="preserve"> </w:t>
      </w:r>
      <w:proofErr w:type="spellStart"/>
      <w:r>
        <w:t>агротехнічної</w:t>
      </w:r>
      <w:proofErr w:type="spellEnd"/>
      <w:r>
        <w:t xml:space="preserve"> </w:t>
      </w:r>
      <w:proofErr w:type="spellStart"/>
      <w:r>
        <w:t>частини</w:t>
      </w:r>
      <w:proofErr w:type="spellEnd"/>
      <w:r>
        <w:t xml:space="preserve"> </w:t>
      </w:r>
      <w:proofErr w:type="spellStart"/>
      <w:r>
        <w:t>технологічної</w:t>
      </w:r>
      <w:proofErr w:type="spellEnd"/>
      <w:r>
        <w:t xml:space="preserve"> </w:t>
      </w:r>
      <w:proofErr w:type="spellStart"/>
      <w:r>
        <w:t>карти</w:t>
      </w:r>
      <w:proofErr w:type="spellEnd"/>
      <w:r>
        <w:t xml:space="preserve"> </w:t>
      </w:r>
      <w:proofErr w:type="spellStart"/>
      <w:r>
        <w:t>вирощування</w:t>
      </w:r>
      <w:proofErr w:type="spellEnd"/>
      <w:r>
        <w:t xml:space="preserve"> озимого жита сорту «</w:t>
      </w:r>
      <w:proofErr w:type="spellStart"/>
      <w:r>
        <w:t>Каліпсо</w:t>
      </w:r>
      <w:proofErr w:type="spellEnd"/>
      <w:r>
        <w:t xml:space="preserve">» </w:t>
      </w:r>
      <w:proofErr w:type="spellStart"/>
      <w:r>
        <w:t>необхідно</w:t>
      </w:r>
      <w:proofErr w:type="spellEnd"/>
      <w:r>
        <w:t xml:space="preserve"> </w:t>
      </w:r>
      <w:proofErr w:type="spellStart"/>
      <w:r>
        <w:t>спочатку</w:t>
      </w:r>
      <w:proofErr w:type="spellEnd"/>
      <w:r>
        <w:t xml:space="preserve"> </w:t>
      </w:r>
      <w:proofErr w:type="spellStart"/>
      <w:r>
        <w:t>розрахувати</w:t>
      </w:r>
      <w:proofErr w:type="spellEnd"/>
      <w:r>
        <w:t xml:space="preserve"> </w:t>
      </w:r>
      <w:proofErr w:type="spellStart"/>
      <w:r>
        <w:t>фактичну</w:t>
      </w:r>
      <w:proofErr w:type="spellEnd"/>
      <w:r>
        <w:t xml:space="preserve"> норму </w:t>
      </w:r>
      <w:proofErr w:type="spellStart"/>
      <w:r>
        <w:t>висіву</w:t>
      </w:r>
      <w:proofErr w:type="spellEnd"/>
      <w:r>
        <w:t xml:space="preserve">, а </w:t>
      </w:r>
      <w:proofErr w:type="spellStart"/>
      <w:r>
        <w:t>потім</w:t>
      </w:r>
      <w:proofErr w:type="spellEnd"/>
      <w:r>
        <w:t xml:space="preserve"> </w:t>
      </w:r>
      <w:proofErr w:type="spellStart"/>
      <w:r>
        <w:t>систематизувати</w:t>
      </w:r>
      <w:proofErr w:type="spellEnd"/>
      <w:r>
        <w:t xml:space="preserve"> 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етапи</w:t>
      </w:r>
      <w:proofErr w:type="spellEnd"/>
      <w:r>
        <w:t xml:space="preserve"> догляду.</w:t>
      </w:r>
    </w:p>
    <w:p w14:paraId="7AE3A8EC" w14:textId="77777777" w:rsidR="00F71E26" w:rsidRDefault="00F71E26">
      <w:pPr>
        <w:pStyle w:val="3"/>
        <w:divId w:val="235214412"/>
        <w:rPr>
          <w:rFonts w:eastAsia="Times New Roman"/>
        </w:rPr>
      </w:pPr>
      <w:r>
        <w:rPr>
          <w:rFonts w:eastAsia="Times New Roman"/>
        </w:rPr>
        <w:t xml:space="preserve">​1. </w:t>
      </w:r>
      <w:proofErr w:type="spellStart"/>
      <w:r>
        <w:rPr>
          <w:rFonts w:eastAsia="Times New Roman"/>
        </w:rPr>
        <w:t>Розрахунок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посівної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придатності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норми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висіву</w:t>
      </w:r>
      <w:proofErr w:type="spellEnd"/>
    </w:p>
    <w:p w14:paraId="0AD4638B" w14:textId="77777777" w:rsidR="00F71E26" w:rsidRDefault="00F71E26">
      <w:pPr>
        <w:pStyle w:val="a6"/>
        <w:divId w:val="235214412"/>
      </w:pPr>
      <w:r>
        <w:t xml:space="preserve">​Для </w:t>
      </w:r>
      <w:proofErr w:type="spellStart"/>
      <w:r>
        <w:t>визначення</w:t>
      </w:r>
      <w:proofErr w:type="spellEnd"/>
      <w:r>
        <w:t xml:space="preserve"> </w:t>
      </w:r>
      <w:proofErr w:type="spellStart"/>
      <w:r>
        <w:t>маси</w:t>
      </w:r>
      <w:proofErr w:type="spellEnd"/>
      <w:r>
        <w:t xml:space="preserve"> </w:t>
      </w:r>
      <w:proofErr w:type="spellStart"/>
      <w:r>
        <w:t>насіння</w:t>
      </w:r>
      <w:proofErr w:type="spellEnd"/>
      <w:r>
        <w:t xml:space="preserve"> на 70 га </w:t>
      </w:r>
      <w:proofErr w:type="spellStart"/>
      <w:r>
        <w:t>використаємо</w:t>
      </w:r>
      <w:proofErr w:type="spellEnd"/>
      <w:r>
        <w:t xml:space="preserve"> </w:t>
      </w:r>
      <w:proofErr w:type="spellStart"/>
      <w:r>
        <w:t>ваші</w:t>
      </w:r>
      <w:proofErr w:type="spellEnd"/>
      <w:r>
        <w:t xml:space="preserve"> </w:t>
      </w:r>
      <w:proofErr w:type="spellStart"/>
      <w:r>
        <w:t>дані</w:t>
      </w:r>
      <w:proofErr w:type="spellEnd"/>
      <w:r>
        <w:t>:</w:t>
      </w:r>
    </w:p>
    <w:p w14:paraId="10FB7E13" w14:textId="77777777" w:rsidR="00F71E26" w:rsidRDefault="00F71E26" w:rsidP="00F71E26">
      <w:pPr>
        <w:numPr>
          <w:ilvl w:val="0"/>
          <w:numId w:val="6"/>
        </w:numPr>
        <w:spacing w:before="100" w:beforeAutospacing="1" w:after="100" w:afterAutospacing="1" w:line="240" w:lineRule="auto"/>
        <w:divId w:val="235214412"/>
        <w:rPr>
          <w:rFonts w:eastAsia="Times New Roman"/>
        </w:rPr>
      </w:pPr>
      <w:r>
        <w:rPr>
          <w:rFonts w:eastAsia="Times New Roman"/>
        </w:rPr>
        <w:t>​</w:t>
      </w:r>
      <w:proofErr w:type="spellStart"/>
      <w:r>
        <w:rPr>
          <w:rFonts w:eastAsia="Times New Roman"/>
          <w:b/>
          <w:bCs/>
        </w:rPr>
        <w:t>Цільова</w:t>
      </w:r>
      <w:proofErr w:type="spellEnd"/>
      <w:r>
        <w:rPr>
          <w:rFonts w:eastAsia="Times New Roman"/>
          <w:b/>
          <w:bCs/>
        </w:rPr>
        <w:t xml:space="preserve"> норма:</w:t>
      </w:r>
      <w:r>
        <w:rPr>
          <w:rFonts w:eastAsia="Times New Roman"/>
        </w:rPr>
        <w:t xml:space="preserve"> 4,1 млн схожих </w:t>
      </w:r>
      <w:proofErr w:type="spellStart"/>
      <w:r>
        <w:rPr>
          <w:rFonts w:eastAsia="Times New Roman"/>
        </w:rPr>
        <w:t>насінин</w:t>
      </w:r>
      <w:proofErr w:type="spellEnd"/>
      <w:r>
        <w:rPr>
          <w:rFonts w:eastAsia="Times New Roman"/>
        </w:rPr>
        <w:t>/га.</w:t>
      </w:r>
    </w:p>
    <w:p w14:paraId="1B2069AF" w14:textId="24AA5FD3" w:rsidR="00F71E26" w:rsidRDefault="00F71E26" w:rsidP="00F71E26">
      <w:pPr>
        <w:numPr>
          <w:ilvl w:val="0"/>
          <w:numId w:val="6"/>
        </w:numPr>
        <w:spacing w:before="100" w:beforeAutospacing="1" w:after="100" w:afterAutospacing="1" w:line="240" w:lineRule="auto"/>
        <w:divId w:val="235214412"/>
        <w:rPr>
          <w:rFonts w:eastAsia="Times New Roman"/>
        </w:rPr>
      </w:pPr>
      <w:r>
        <w:rPr>
          <w:rFonts w:eastAsia="Times New Roman"/>
        </w:rPr>
        <w:t>​</w:t>
      </w:r>
      <w:proofErr w:type="spellStart"/>
      <w:r>
        <w:rPr>
          <w:rFonts w:eastAsia="Times New Roman"/>
          <w:b/>
          <w:bCs/>
        </w:rPr>
        <w:t>Маса</w:t>
      </w:r>
      <w:proofErr w:type="spellEnd"/>
      <w:r>
        <w:rPr>
          <w:rFonts w:eastAsia="Times New Roman"/>
          <w:b/>
          <w:bCs/>
        </w:rPr>
        <w:t xml:space="preserve"> 1000 </w:t>
      </w:r>
      <w:proofErr w:type="spellStart"/>
      <w:r>
        <w:rPr>
          <w:rFonts w:eastAsia="Times New Roman"/>
          <w:b/>
          <w:bCs/>
        </w:rPr>
        <w:t>насінин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37 г.</w:t>
      </w:r>
    </w:p>
    <w:p w14:paraId="45831CB1" w14:textId="4F5FBA09" w:rsidR="00F71E26" w:rsidRPr="00C67C92" w:rsidRDefault="00C67C92" w:rsidP="00F71E26">
      <w:pPr>
        <w:numPr>
          <w:ilvl w:val="0"/>
          <w:numId w:val="6"/>
        </w:numPr>
        <w:spacing w:before="100" w:beforeAutospacing="1" w:after="100" w:afterAutospacing="1" w:line="240" w:lineRule="auto"/>
        <w:divId w:val="235214412"/>
        <w:rPr>
          <w:rFonts w:eastAsia="Times New Roman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0288" behindDoc="0" locked="0" layoutInCell="1" allowOverlap="1" wp14:anchorId="1B6DD5CE" wp14:editId="7267BECE">
            <wp:simplePos x="0" y="0"/>
            <wp:positionH relativeFrom="column">
              <wp:posOffset>128905</wp:posOffset>
            </wp:positionH>
            <wp:positionV relativeFrom="paragraph">
              <wp:posOffset>340360</wp:posOffset>
            </wp:positionV>
            <wp:extent cx="2585085" cy="526415"/>
            <wp:effectExtent l="0" t="0" r="5715" b="6985"/>
            <wp:wrapTopAndBottom/>
            <wp:docPr id="9442529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252922" name="Рисунок 94425292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085" cy="52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1E26">
        <w:rPr>
          <w:rFonts w:eastAsia="Times New Roman"/>
        </w:rPr>
        <w:t>​</w:t>
      </w:r>
      <w:proofErr w:type="spellStart"/>
      <w:r w:rsidR="00F71E26">
        <w:rPr>
          <w:rFonts w:eastAsia="Times New Roman"/>
          <w:b/>
          <w:bCs/>
        </w:rPr>
        <w:t>Господарська</w:t>
      </w:r>
      <w:proofErr w:type="spellEnd"/>
      <w:r w:rsidR="00F71E26">
        <w:rPr>
          <w:rFonts w:eastAsia="Times New Roman"/>
          <w:b/>
          <w:bCs/>
        </w:rPr>
        <w:t xml:space="preserve"> </w:t>
      </w:r>
      <w:proofErr w:type="spellStart"/>
      <w:r w:rsidR="00F71E26">
        <w:rPr>
          <w:rFonts w:eastAsia="Times New Roman"/>
          <w:b/>
          <w:bCs/>
        </w:rPr>
        <w:t>придатність</w:t>
      </w:r>
      <w:proofErr w:type="spellEnd"/>
      <w:r w:rsidR="00F71E26">
        <w:rPr>
          <w:rFonts w:eastAsia="Times New Roman"/>
          <w:b/>
          <w:bCs/>
        </w:rPr>
        <w:t xml:space="preserve"> (ГП):</w:t>
      </w:r>
      <w:r w:rsidR="00F71E26">
        <w:rPr>
          <w:rFonts w:eastAsia="Times New Roman"/>
        </w:rPr>
        <w:t xml:space="preserve"> </w:t>
      </w:r>
    </w:p>
    <w:p w14:paraId="2B337131" w14:textId="77777777" w:rsidR="00C67C92" w:rsidRPr="00A16747" w:rsidRDefault="00C67C92" w:rsidP="00A16747">
      <w:pPr>
        <w:spacing w:before="100" w:beforeAutospacing="1" w:after="100" w:afterAutospacing="1" w:line="240" w:lineRule="auto"/>
        <w:divId w:val="235214412"/>
        <w:rPr>
          <w:rFonts w:eastAsia="Times New Roman"/>
          <w:lang w:val="uk-UA"/>
        </w:rPr>
      </w:pPr>
    </w:p>
    <w:p w14:paraId="51F07C08" w14:textId="2E174FDE" w:rsidR="00F71E26" w:rsidRDefault="00C32793">
      <w:pPr>
        <w:pStyle w:val="a6"/>
        <w:divId w:val="235214412"/>
      </w:pPr>
      <w:r>
        <w:rPr>
          <w:rFonts w:eastAsia="Times New Roman"/>
          <w:noProof/>
          <w:lang w:val="uk-UA"/>
        </w:rPr>
        <w:drawing>
          <wp:anchor distT="0" distB="0" distL="114300" distR="114300" simplePos="0" relativeHeight="251659264" behindDoc="0" locked="0" layoutInCell="1" allowOverlap="1" wp14:anchorId="1F73442F" wp14:editId="6215362C">
            <wp:simplePos x="0" y="0"/>
            <wp:positionH relativeFrom="column">
              <wp:posOffset>-319405</wp:posOffset>
            </wp:positionH>
            <wp:positionV relativeFrom="paragraph">
              <wp:posOffset>329565</wp:posOffset>
            </wp:positionV>
            <wp:extent cx="4859020" cy="741680"/>
            <wp:effectExtent l="0" t="0" r="0" b="1270"/>
            <wp:wrapTopAndBottom/>
            <wp:docPr id="9564168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416875" name="Рисунок 95641687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9020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1E26">
        <w:t>​</w:t>
      </w:r>
      <w:proofErr w:type="spellStart"/>
      <w:r w:rsidR="00F71E26">
        <w:rPr>
          <w:b/>
          <w:bCs/>
        </w:rPr>
        <w:t>Розрахунок</w:t>
      </w:r>
      <w:proofErr w:type="spellEnd"/>
      <w:r w:rsidR="00F71E26">
        <w:rPr>
          <w:b/>
          <w:bCs/>
        </w:rPr>
        <w:t xml:space="preserve"> </w:t>
      </w:r>
      <w:proofErr w:type="spellStart"/>
      <w:r w:rsidR="00F71E26">
        <w:rPr>
          <w:b/>
          <w:bCs/>
        </w:rPr>
        <w:t>вагової</w:t>
      </w:r>
      <w:proofErr w:type="spellEnd"/>
      <w:r w:rsidR="00F71E26">
        <w:rPr>
          <w:b/>
          <w:bCs/>
        </w:rPr>
        <w:t xml:space="preserve"> </w:t>
      </w:r>
      <w:proofErr w:type="spellStart"/>
      <w:r w:rsidR="00F71E26">
        <w:rPr>
          <w:b/>
          <w:bCs/>
        </w:rPr>
        <w:t>норми</w:t>
      </w:r>
      <w:proofErr w:type="spellEnd"/>
      <w:r w:rsidR="00F71E26">
        <w:rPr>
          <w:b/>
          <w:bCs/>
        </w:rPr>
        <w:t xml:space="preserve"> </w:t>
      </w:r>
      <w:proofErr w:type="spellStart"/>
      <w:r w:rsidR="00F71E26">
        <w:rPr>
          <w:b/>
          <w:bCs/>
        </w:rPr>
        <w:t>висіву</w:t>
      </w:r>
      <w:proofErr w:type="spellEnd"/>
      <w:r w:rsidR="00F71E26">
        <w:rPr>
          <w:b/>
          <w:bCs/>
        </w:rPr>
        <w:t>:</w:t>
      </w:r>
    </w:p>
    <w:p w14:paraId="395608FF" w14:textId="1D914DD2" w:rsidR="00571032" w:rsidRDefault="00571032">
      <w:pPr>
        <w:pStyle w:val="a6"/>
        <w:divId w:val="1894390491"/>
      </w:pPr>
      <w:r>
        <w:rPr>
          <w:b/>
          <w:bCs/>
        </w:rPr>
        <w:t>Потреба на 70 га:</w:t>
      </w:r>
      <w:r>
        <w:t xml:space="preserve"> 162,9 </w:t>
      </w:r>
      <w:r w:rsidR="00A048BF">
        <w:t>×</w:t>
      </w:r>
      <w:r>
        <w:t xml:space="preserve"> 70 = 11,403 кг (</w:t>
      </w:r>
      <w:proofErr w:type="spellStart"/>
      <w:r>
        <w:t>приблизно</w:t>
      </w:r>
      <w:proofErr w:type="spellEnd"/>
      <w:r>
        <w:t xml:space="preserve"> 11,4 </w:t>
      </w:r>
      <w:proofErr w:type="spellStart"/>
      <w:r>
        <w:t>тонни</w:t>
      </w:r>
      <w:proofErr w:type="spellEnd"/>
      <w:r>
        <w:t>).</w:t>
      </w:r>
    </w:p>
    <w:p w14:paraId="34A3F302" w14:textId="77777777" w:rsidR="00571032" w:rsidRDefault="00571032">
      <w:pPr>
        <w:pStyle w:val="3"/>
        <w:divId w:val="1894390491"/>
        <w:rPr>
          <w:rFonts w:eastAsia="Times New Roman"/>
        </w:rPr>
      </w:pPr>
      <w:r>
        <w:rPr>
          <w:rFonts w:eastAsia="Times New Roman"/>
        </w:rPr>
        <w:t xml:space="preserve">​2. </w:t>
      </w:r>
      <w:proofErr w:type="spellStart"/>
      <w:r>
        <w:rPr>
          <w:rFonts w:eastAsia="Times New Roman"/>
        </w:rPr>
        <w:t>Агротехнічна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частина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технологічної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карти</w:t>
      </w:r>
      <w:proofErr w:type="spellEnd"/>
    </w:p>
    <w:p w14:paraId="10AE5B70" w14:textId="77777777" w:rsidR="00571032" w:rsidRDefault="00571032">
      <w:pPr>
        <w:pStyle w:val="a6"/>
        <w:divId w:val="1894390491"/>
      </w:pPr>
      <w:r>
        <w:t>​</w:t>
      </w:r>
      <w:proofErr w:type="spellStart"/>
      <w:r>
        <w:t>Оскільки</w:t>
      </w:r>
      <w:proofErr w:type="spellEnd"/>
      <w:r>
        <w:t xml:space="preserve"> </w:t>
      </w:r>
      <w:proofErr w:type="spellStart"/>
      <w:r>
        <w:t>попередником</w:t>
      </w:r>
      <w:proofErr w:type="spellEnd"/>
      <w:r>
        <w:t xml:space="preserve"> є </w:t>
      </w:r>
      <w:proofErr w:type="spellStart"/>
      <w:r>
        <w:t>рання</w:t>
      </w:r>
      <w:proofErr w:type="spellEnd"/>
      <w:r>
        <w:t xml:space="preserve"> </w:t>
      </w:r>
      <w:proofErr w:type="spellStart"/>
      <w:r>
        <w:t>картопля</w:t>
      </w:r>
      <w:proofErr w:type="spellEnd"/>
      <w:r>
        <w:t xml:space="preserve">, поле </w:t>
      </w:r>
      <w:proofErr w:type="spellStart"/>
      <w:r>
        <w:t>звільняється</w:t>
      </w:r>
      <w:proofErr w:type="spellEnd"/>
      <w:r>
        <w:t xml:space="preserve"> </w:t>
      </w:r>
      <w:proofErr w:type="spellStart"/>
      <w:r>
        <w:t>відносно</w:t>
      </w:r>
      <w:proofErr w:type="spellEnd"/>
      <w:r>
        <w:t xml:space="preserve"> рано,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дозволяє</w:t>
      </w:r>
      <w:proofErr w:type="spellEnd"/>
      <w:r>
        <w:t xml:space="preserve"> </w:t>
      </w:r>
      <w:proofErr w:type="spellStart"/>
      <w:r>
        <w:t>якісно</w:t>
      </w:r>
      <w:proofErr w:type="spellEnd"/>
      <w:r>
        <w:t xml:space="preserve"> </w:t>
      </w:r>
      <w:proofErr w:type="spellStart"/>
      <w:r>
        <w:t>підготувати</w:t>
      </w:r>
      <w:proofErr w:type="spellEnd"/>
      <w:r>
        <w:t xml:space="preserve"> </w:t>
      </w:r>
      <w:proofErr w:type="spellStart"/>
      <w:r>
        <w:t>ґрунт</w:t>
      </w:r>
      <w:proofErr w:type="spellEnd"/>
      <w: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39"/>
        <w:gridCol w:w="2436"/>
        <w:gridCol w:w="4870"/>
      </w:tblGrid>
      <w:tr w:rsidR="0036105A" w14:paraId="1C8CC2B0" w14:textId="77777777" w:rsidTr="0036105A">
        <w:trPr>
          <w:divId w:val="17584784"/>
        </w:trPr>
        <w:tc>
          <w:tcPr>
            <w:tcW w:w="0" w:type="auto"/>
            <w:hideMark/>
          </w:tcPr>
          <w:p w14:paraId="3D837288" w14:textId="77777777" w:rsidR="0036105A" w:rsidRDefault="0036105A">
            <w:pPr>
              <w:pStyle w:val="a6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Етап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робіт</w:t>
            </w:r>
            <w:proofErr w:type="spellEnd"/>
          </w:p>
        </w:tc>
        <w:tc>
          <w:tcPr>
            <w:tcW w:w="0" w:type="auto"/>
            <w:hideMark/>
          </w:tcPr>
          <w:p w14:paraId="76CDAA7D" w14:textId="77777777" w:rsidR="0036105A" w:rsidRDefault="0036105A">
            <w:pPr>
              <w:pStyle w:val="a6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Агротехнічні</w:t>
            </w:r>
            <w:proofErr w:type="spellEnd"/>
            <w:r>
              <w:rPr>
                <w:b/>
                <w:bCs/>
              </w:rPr>
              <w:t xml:space="preserve"> заходи</w:t>
            </w:r>
          </w:p>
        </w:tc>
        <w:tc>
          <w:tcPr>
            <w:tcW w:w="0" w:type="auto"/>
            <w:hideMark/>
          </w:tcPr>
          <w:p w14:paraId="4B126A81" w14:textId="77777777" w:rsidR="0036105A" w:rsidRDefault="0036105A">
            <w:pPr>
              <w:pStyle w:val="a6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Особливості</w:t>
            </w:r>
            <w:proofErr w:type="spellEnd"/>
            <w:r>
              <w:rPr>
                <w:b/>
                <w:bCs/>
              </w:rPr>
              <w:t xml:space="preserve"> для сорту «</w:t>
            </w:r>
            <w:proofErr w:type="spellStart"/>
            <w:r>
              <w:rPr>
                <w:b/>
                <w:bCs/>
              </w:rPr>
              <w:t>Каліпсо</w:t>
            </w:r>
            <w:proofErr w:type="spellEnd"/>
            <w:r>
              <w:rPr>
                <w:b/>
                <w:bCs/>
              </w:rPr>
              <w:t>»</w:t>
            </w:r>
          </w:p>
        </w:tc>
      </w:tr>
      <w:tr w:rsidR="0036105A" w14:paraId="1192E637" w14:textId="77777777" w:rsidTr="0036105A">
        <w:trPr>
          <w:divId w:val="17584784"/>
        </w:trPr>
        <w:tc>
          <w:tcPr>
            <w:tcW w:w="0" w:type="auto"/>
            <w:hideMark/>
          </w:tcPr>
          <w:p w14:paraId="5F159C06" w14:textId="77777777" w:rsidR="0036105A" w:rsidRDefault="0036105A">
            <w:pPr>
              <w:pStyle w:val="a6"/>
            </w:pPr>
            <w:proofErr w:type="spellStart"/>
            <w:r>
              <w:t>Основний</w:t>
            </w:r>
            <w:proofErr w:type="spellEnd"/>
            <w:r>
              <w:t xml:space="preserve"> </w:t>
            </w:r>
            <w:proofErr w:type="spellStart"/>
            <w:r>
              <w:t>обробіток</w:t>
            </w:r>
            <w:proofErr w:type="spellEnd"/>
          </w:p>
        </w:tc>
        <w:tc>
          <w:tcPr>
            <w:tcW w:w="0" w:type="auto"/>
            <w:hideMark/>
          </w:tcPr>
          <w:p w14:paraId="5B0F73F6" w14:textId="77777777" w:rsidR="0036105A" w:rsidRDefault="0036105A">
            <w:pPr>
              <w:pStyle w:val="a6"/>
            </w:pPr>
            <w:proofErr w:type="spellStart"/>
            <w:r>
              <w:t>Лущення</w:t>
            </w:r>
            <w:proofErr w:type="spellEnd"/>
            <w:r>
              <w:t xml:space="preserve"> </w:t>
            </w:r>
            <w:proofErr w:type="spellStart"/>
            <w:r>
              <w:t>стерні</w:t>
            </w:r>
            <w:proofErr w:type="spellEnd"/>
            <w:r>
              <w:t xml:space="preserve">, </w:t>
            </w:r>
            <w:proofErr w:type="spellStart"/>
            <w:r>
              <w:t>оранка</w:t>
            </w:r>
            <w:proofErr w:type="spellEnd"/>
            <w:r>
              <w:t xml:space="preserve"> (20–22 см)</w:t>
            </w:r>
          </w:p>
        </w:tc>
        <w:tc>
          <w:tcPr>
            <w:tcW w:w="0" w:type="auto"/>
            <w:hideMark/>
          </w:tcPr>
          <w:p w14:paraId="7AE07FC7" w14:textId="77777777" w:rsidR="0036105A" w:rsidRDefault="0036105A">
            <w:pPr>
              <w:pStyle w:val="a6"/>
            </w:pPr>
            <w:proofErr w:type="spellStart"/>
            <w:r>
              <w:t>Після</w:t>
            </w:r>
            <w:proofErr w:type="spellEnd"/>
            <w:r>
              <w:t xml:space="preserve"> </w:t>
            </w:r>
            <w:proofErr w:type="spellStart"/>
            <w:r>
              <w:t>картоплі</w:t>
            </w:r>
            <w:proofErr w:type="spellEnd"/>
            <w:r>
              <w:t xml:space="preserve"> </w:t>
            </w:r>
            <w:proofErr w:type="spellStart"/>
            <w:r>
              <w:t>важливе</w:t>
            </w:r>
            <w:proofErr w:type="spellEnd"/>
            <w:r>
              <w:t xml:space="preserve"> </w:t>
            </w:r>
            <w:proofErr w:type="spellStart"/>
            <w:r>
              <w:t>якісне</w:t>
            </w:r>
            <w:proofErr w:type="spellEnd"/>
            <w:r>
              <w:t xml:space="preserve"> </w:t>
            </w:r>
            <w:proofErr w:type="spellStart"/>
            <w:r>
              <w:t>вирівнювання</w:t>
            </w:r>
            <w:proofErr w:type="spellEnd"/>
            <w:r>
              <w:t xml:space="preserve"> </w:t>
            </w:r>
            <w:proofErr w:type="spellStart"/>
            <w:r>
              <w:t>поверхні</w:t>
            </w:r>
            <w:proofErr w:type="spellEnd"/>
            <w:r>
              <w:t>.</w:t>
            </w:r>
          </w:p>
        </w:tc>
      </w:tr>
      <w:tr w:rsidR="0036105A" w14:paraId="2C958550" w14:textId="77777777" w:rsidTr="0036105A">
        <w:trPr>
          <w:divId w:val="17584784"/>
        </w:trPr>
        <w:tc>
          <w:tcPr>
            <w:tcW w:w="0" w:type="auto"/>
            <w:hideMark/>
          </w:tcPr>
          <w:p w14:paraId="4B967544" w14:textId="77777777" w:rsidR="0036105A" w:rsidRDefault="0036105A">
            <w:pPr>
              <w:pStyle w:val="a6"/>
            </w:pPr>
            <w:proofErr w:type="spellStart"/>
            <w:r>
              <w:t>Передпосівна</w:t>
            </w:r>
            <w:proofErr w:type="spellEnd"/>
            <w:r>
              <w:t xml:space="preserve"> </w:t>
            </w:r>
            <w:proofErr w:type="spellStart"/>
            <w:r>
              <w:t>підготовка</w:t>
            </w:r>
            <w:proofErr w:type="spellEnd"/>
          </w:p>
        </w:tc>
        <w:tc>
          <w:tcPr>
            <w:tcW w:w="0" w:type="auto"/>
            <w:hideMark/>
          </w:tcPr>
          <w:p w14:paraId="661D8EC3" w14:textId="77777777" w:rsidR="0036105A" w:rsidRDefault="0036105A">
            <w:pPr>
              <w:pStyle w:val="a6"/>
            </w:pPr>
            <w:proofErr w:type="spellStart"/>
            <w:r>
              <w:t>Культивація</w:t>
            </w:r>
            <w:proofErr w:type="spellEnd"/>
            <w:r>
              <w:t xml:space="preserve"> (8–10 см), </w:t>
            </w:r>
            <w:proofErr w:type="spellStart"/>
            <w:r>
              <w:t>коткування</w:t>
            </w:r>
            <w:proofErr w:type="spellEnd"/>
          </w:p>
        </w:tc>
        <w:tc>
          <w:tcPr>
            <w:tcW w:w="0" w:type="auto"/>
            <w:hideMark/>
          </w:tcPr>
          <w:p w14:paraId="16FABF9C" w14:textId="77777777" w:rsidR="0036105A" w:rsidRDefault="0036105A">
            <w:pPr>
              <w:pStyle w:val="a6"/>
            </w:pPr>
            <w:proofErr w:type="spellStart"/>
            <w:r>
              <w:t>Створення</w:t>
            </w:r>
            <w:proofErr w:type="spellEnd"/>
            <w:r>
              <w:t xml:space="preserve"> </w:t>
            </w:r>
            <w:proofErr w:type="spellStart"/>
            <w:r>
              <w:t>дрібногрудкуватого</w:t>
            </w:r>
            <w:proofErr w:type="spellEnd"/>
            <w:r>
              <w:t xml:space="preserve"> шару для </w:t>
            </w:r>
            <w:proofErr w:type="spellStart"/>
            <w:r>
              <w:t>дружніх</w:t>
            </w:r>
            <w:proofErr w:type="spellEnd"/>
            <w:r>
              <w:t xml:space="preserve"> </w:t>
            </w:r>
            <w:proofErr w:type="spellStart"/>
            <w:r>
              <w:t>сходів</w:t>
            </w:r>
            <w:proofErr w:type="spellEnd"/>
            <w:r>
              <w:t>.</w:t>
            </w:r>
          </w:p>
        </w:tc>
      </w:tr>
      <w:tr w:rsidR="0036105A" w14:paraId="15C9DF77" w14:textId="77777777" w:rsidTr="0036105A">
        <w:trPr>
          <w:divId w:val="17584784"/>
        </w:trPr>
        <w:tc>
          <w:tcPr>
            <w:tcW w:w="0" w:type="auto"/>
            <w:hideMark/>
          </w:tcPr>
          <w:p w14:paraId="7F280608" w14:textId="77777777" w:rsidR="0036105A" w:rsidRDefault="0036105A">
            <w:pPr>
              <w:pStyle w:val="a6"/>
            </w:pPr>
            <w:proofErr w:type="spellStart"/>
            <w:r>
              <w:t>Сівба</w:t>
            </w:r>
            <w:proofErr w:type="spellEnd"/>
          </w:p>
        </w:tc>
        <w:tc>
          <w:tcPr>
            <w:tcW w:w="0" w:type="auto"/>
            <w:hideMark/>
          </w:tcPr>
          <w:p w14:paraId="3D7C550C" w14:textId="77777777" w:rsidR="0036105A" w:rsidRDefault="0036105A">
            <w:pPr>
              <w:pStyle w:val="a6"/>
            </w:pPr>
            <w:proofErr w:type="spellStart"/>
            <w:r>
              <w:t>Рядовий</w:t>
            </w:r>
            <w:proofErr w:type="spellEnd"/>
            <w:r>
              <w:t xml:space="preserve"> </w:t>
            </w:r>
            <w:proofErr w:type="spellStart"/>
            <w:r>
              <w:t>спосіб</w:t>
            </w:r>
            <w:proofErr w:type="spellEnd"/>
            <w:r>
              <w:t xml:space="preserve"> (15 см)</w:t>
            </w:r>
          </w:p>
        </w:tc>
        <w:tc>
          <w:tcPr>
            <w:tcW w:w="0" w:type="auto"/>
            <w:hideMark/>
          </w:tcPr>
          <w:p w14:paraId="65D775AA" w14:textId="77777777" w:rsidR="0036105A" w:rsidRDefault="0036105A">
            <w:pPr>
              <w:pStyle w:val="a6"/>
            </w:pPr>
            <w:proofErr w:type="spellStart"/>
            <w:r>
              <w:t>Глибина</w:t>
            </w:r>
            <w:proofErr w:type="spellEnd"/>
            <w:r>
              <w:t xml:space="preserve"> </w:t>
            </w:r>
            <w:proofErr w:type="spellStart"/>
            <w:r>
              <w:t>загортання</w:t>
            </w:r>
            <w:proofErr w:type="spellEnd"/>
            <w:r>
              <w:t xml:space="preserve"> 3–4 см. </w:t>
            </w:r>
            <w:proofErr w:type="spellStart"/>
            <w:r>
              <w:t>Оптимальні</w:t>
            </w:r>
            <w:proofErr w:type="spellEnd"/>
            <w:r>
              <w:t xml:space="preserve"> строки: середина </w:t>
            </w:r>
            <w:proofErr w:type="spellStart"/>
            <w:r>
              <w:t>вересня</w:t>
            </w:r>
            <w:proofErr w:type="spellEnd"/>
            <w:r>
              <w:t>.</w:t>
            </w:r>
          </w:p>
        </w:tc>
      </w:tr>
      <w:tr w:rsidR="0036105A" w14:paraId="175E6B1D" w14:textId="77777777" w:rsidTr="0036105A">
        <w:trPr>
          <w:divId w:val="17584784"/>
        </w:trPr>
        <w:tc>
          <w:tcPr>
            <w:tcW w:w="0" w:type="auto"/>
            <w:hideMark/>
          </w:tcPr>
          <w:p w14:paraId="7C8E9080" w14:textId="77777777" w:rsidR="0036105A" w:rsidRDefault="0036105A">
            <w:pPr>
              <w:pStyle w:val="a6"/>
            </w:pPr>
            <w:proofErr w:type="spellStart"/>
            <w:r>
              <w:t>Захист</w:t>
            </w:r>
            <w:proofErr w:type="spellEnd"/>
            <w:r>
              <w:t xml:space="preserve"> </w:t>
            </w:r>
            <w:proofErr w:type="spellStart"/>
            <w:r>
              <w:t>від</w:t>
            </w:r>
            <w:proofErr w:type="spellEnd"/>
            <w:r>
              <w:t xml:space="preserve"> </w:t>
            </w:r>
            <w:proofErr w:type="spellStart"/>
            <w:r>
              <w:t>бур’янів</w:t>
            </w:r>
            <w:proofErr w:type="spellEnd"/>
          </w:p>
        </w:tc>
        <w:tc>
          <w:tcPr>
            <w:tcW w:w="0" w:type="auto"/>
            <w:hideMark/>
          </w:tcPr>
          <w:p w14:paraId="044A6827" w14:textId="77777777" w:rsidR="0036105A" w:rsidRDefault="0036105A">
            <w:pPr>
              <w:pStyle w:val="a6"/>
            </w:pPr>
            <w:proofErr w:type="spellStart"/>
            <w:r>
              <w:t>Гербіцидна</w:t>
            </w:r>
            <w:proofErr w:type="spellEnd"/>
            <w:r>
              <w:t xml:space="preserve"> </w:t>
            </w:r>
            <w:proofErr w:type="spellStart"/>
            <w:r>
              <w:t>обробка</w:t>
            </w:r>
            <w:proofErr w:type="spellEnd"/>
          </w:p>
        </w:tc>
        <w:tc>
          <w:tcPr>
            <w:tcW w:w="0" w:type="auto"/>
            <w:hideMark/>
          </w:tcPr>
          <w:p w14:paraId="358A57FE" w14:textId="77777777" w:rsidR="0036105A" w:rsidRDefault="0036105A">
            <w:pPr>
              <w:pStyle w:val="a6"/>
            </w:pPr>
            <w:proofErr w:type="spellStart"/>
            <w:r>
              <w:t>Використання</w:t>
            </w:r>
            <w:proofErr w:type="spellEnd"/>
            <w:r>
              <w:t xml:space="preserve"> </w:t>
            </w:r>
            <w:proofErr w:type="spellStart"/>
            <w:r>
              <w:t>вибіркових</w:t>
            </w:r>
            <w:proofErr w:type="spellEnd"/>
            <w:r>
              <w:t xml:space="preserve"> </w:t>
            </w:r>
            <w:proofErr w:type="spellStart"/>
            <w:r>
              <w:t>гербіцидів</w:t>
            </w:r>
            <w:proofErr w:type="spellEnd"/>
            <w:r>
              <w:t xml:space="preserve"> </w:t>
            </w:r>
            <w:proofErr w:type="spellStart"/>
            <w:r>
              <w:t>проти</w:t>
            </w:r>
            <w:proofErr w:type="spellEnd"/>
            <w:r>
              <w:t xml:space="preserve"> </w:t>
            </w:r>
            <w:proofErr w:type="spellStart"/>
            <w:r>
              <w:t>однорічних</w:t>
            </w:r>
            <w:proofErr w:type="spellEnd"/>
            <w:r>
              <w:t xml:space="preserve"> </w:t>
            </w:r>
            <w:proofErr w:type="spellStart"/>
            <w:r>
              <w:t>дводольних</w:t>
            </w:r>
            <w:proofErr w:type="spellEnd"/>
            <w:r>
              <w:t xml:space="preserve"> (</w:t>
            </w:r>
            <w:proofErr w:type="spellStart"/>
            <w:r>
              <w:t>восени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навесні</w:t>
            </w:r>
            <w:proofErr w:type="spellEnd"/>
            <w:r>
              <w:t>).</w:t>
            </w:r>
          </w:p>
        </w:tc>
      </w:tr>
      <w:tr w:rsidR="0036105A" w14:paraId="2A29B955" w14:textId="77777777" w:rsidTr="0036105A">
        <w:trPr>
          <w:divId w:val="17584784"/>
        </w:trPr>
        <w:tc>
          <w:tcPr>
            <w:tcW w:w="0" w:type="auto"/>
            <w:hideMark/>
          </w:tcPr>
          <w:p w14:paraId="1C400816" w14:textId="77777777" w:rsidR="0036105A" w:rsidRDefault="0036105A">
            <w:pPr>
              <w:pStyle w:val="a6"/>
            </w:pPr>
            <w:proofErr w:type="spellStart"/>
            <w:r>
              <w:t>Підживлення</w:t>
            </w:r>
            <w:proofErr w:type="spellEnd"/>
          </w:p>
        </w:tc>
        <w:tc>
          <w:tcPr>
            <w:tcW w:w="0" w:type="auto"/>
            <w:hideMark/>
          </w:tcPr>
          <w:p w14:paraId="5F82F195" w14:textId="77777777" w:rsidR="0036105A" w:rsidRDefault="0036105A">
            <w:pPr>
              <w:pStyle w:val="a6"/>
            </w:pPr>
            <w:proofErr w:type="spellStart"/>
            <w:r>
              <w:t>Азотні</w:t>
            </w:r>
            <w:proofErr w:type="spellEnd"/>
            <w:r>
              <w:t xml:space="preserve"> </w:t>
            </w:r>
            <w:proofErr w:type="spellStart"/>
            <w:r>
              <w:t>добрива</w:t>
            </w:r>
            <w:proofErr w:type="spellEnd"/>
          </w:p>
        </w:tc>
        <w:tc>
          <w:tcPr>
            <w:tcW w:w="0" w:type="auto"/>
            <w:hideMark/>
          </w:tcPr>
          <w:p w14:paraId="3D7AC6CF" w14:textId="77777777" w:rsidR="0036105A" w:rsidRDefault="0036105A">
            <w:pPr>
              <w:pStyle w:val="a6"/>
            </w:pPr>
            <w:proofErr w:type="spellStart"/>
            <w:r>
              <w:t>Дворазове</w:t>
            </w:r>
            <w:proofErr w:type="spellEnd"/>
            <w:r>
              <w:t xml:space="preserve"> </w:t>
            </w:r>
            <w:proofErr w:type="spellStart"/>
            <w:r>
              <w:t>внесення</w:t>
            </w:r>
            <w:proofErr w:type="spellEnd"/>
            <w:r>
              <w:t xml:space="preserve">: </w:t>
            </w:r>
            <w:proofErr w:type="spellStart"/>
            <w:r>
              <w:t>ранньовесняне</w:t>
            </w:r>
            <w:proofErr w:type="spellEnd"/>
            <w:r>
              <w:t xml:space="preserve"> (по мерзлоталому </w:t>
            </w:r>
            <w:proofErr w:type="spellStart"/>
            <w:r>
              <w:t>ґрунту</w:t>
            </w:r>
            <w:proofErr w:type="spellEnd"/>
            <w:r>
              <w:t xml:space="preserve">) та у фазу </w:t>
            </w:r>
            <w:proofErr w:type="spellStart"/>
            <w:r>
              <w:t>виходу</w:t>
            </w:r>
            <w:proofErr w:type="spellEnd"/>
            <w:r>
              <w:t xml:space="preserve"> в трубку.</w:t>
            </w:r>
          </w:p>
        </w:tc>
      </w:tr>
    </w:tbl>
    <w:p w14:paraId="2DF333DE" w14:textId="77777777" w:rsidR="00B44C7C" w:rsidRDefault="00B44C7C">
      <w:pPr>
        <w:pStyle w:val="3"/>
        <w:divId w:val="1730421010"/>
        <w:rPr>
          <w:rFonts w:eastAsia="Times New Roman"/>
          <w:sz w:val="27"/>
          <w:szCs w:val="27"/>
        </w:rPr>
      </w:pPr>
      <w:r>
        <w:rPr>
          <w:rFonts w:eastAsia="Times New Roman"/>
        </w:rPr>
        <w:t xml:space="preserve">3. </w:t>
      </w:r>
      <w:proofErr w:type="spellStart"/>
      <w:r>
        <w:rPr>
          <w:rFonts w:eastAsia="Times New Roman"/>
        </w:rPr>
        <w:t>Рекомендації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щодо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технології</w:t>
      </w:r>
      <w:proofErr w:type="spellEnd"/>
    </w:p>
    <w:p w14:paraId="66199C1F" w14:textId="77777777" w:rsidR="00B44C7C" w:rsidRDefault="00B44C7C" w:rsidP="00B44C7C">
      <w:pPr>
        <w:numPr>
          <w:ilvl w:val="0"/>
          <w:numId w:val="7"/>
        </w:numPr>
        <w:spacing w:before="100" w:beforeAutospacing="1" w:after="100" w:afterAutospacing="1" w:line="240" w:lineRule="auto"/>
        <w:divId w:val="1730421010"/>
        <w:rPr>
          <w:rFonts w:eastAsia="Times New Roman"/>
        </w:rPr>
      </w:pPr>
      <w:r>
        <w:rPr>
          <w:rFonts w:eastAsia="Times New Roman"/>
        </w:rPr>
        <w:t>​</w:t>
      </w:r>
      <w:proofErr w:type="spellStart"/>
      <w:r>
        <w:rPr>
          <w:rFonts w:eastAsia="Times New Roman"/>
          <w:b/>
          <w:bCs/>
        </w:rPr>
        <w:t>Боротьба</w:t>
      </w:r>
      <w:proofErr w:type="spellEnd"/>
      <w:r>
        <w:rPr>
          <w:rFonts w:eastAsia="Times New Roman"/>
          <w:b/>
          <w:bCs/>
        </w:rPr>
        <w:t xml:space="preserve"> з </w:t>
      </w:r>
      <w:proofErr w:type="spellStart"/>
      <w:r>
        <w:rPr>
          <w:rFonts w:eastAsia="Times New Roman"/>
          <w:b/>
          <w:bCs/>
        </w:rPr>
        <w:t>бур’янами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Оскільки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вказали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наявність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однорічних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бур'янів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обов'язковим</w:t>
      </w:r>
      <w:proofErr w:type="spellEnd"/>
      <w:r>
        <w:rPr>
          <w:rFonts w:eastAsia="Times New Roman"/>
        </w:rPr>
        <w:t xml:space="preserve"> є </w:t>
      </w:r>
      <w:proofErr w:type="spellStart"/>
      <w:r>
        <w:rPr>
          <w:rFonts w:eastAsia="Times New Roman"/>
        </w:rPr>
        <w:t>застосування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гербіцидів</w:t>
      </w:r>
      <w:proofErr w:type="spellEnd"/>
      <w:r>
        <w:rPr>
          <w:rFonts w:eastAsia="Times New Roman"/>
        </w:rPr>
        <w:t xml:space="preserve"> у </w:t>
      </w:r>
      <w:proofErr w:type="spellStart"/>
      <w:r>
        <w:rPr>
          <w:rFonts w:eastAsia="Times New Roman"/>
        </w:rPr>
        <w:t>фазі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кущіння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Озиме</w:t>
      </w:r>
      <w:proofErr w:type="spellEnd"/>
      <w:r>
        <w:rPr>
          <w:rFonts w:eastAsia="Times New Roman"/>
        </w:rPr>
        <w:t xml:space="preserve"> жито «</w:t>
      </w:r>
      <w:proofErr w:type="spellStart"/>
      <w:r>
        <w:rPr>
          <w:rFonts w:eastAsia="Times New Roman"/>
        </w:rPr>
        <w:t>Каліпсо</w:t>
      </w:r>
      <w:proofErr w:type="spellEnd"/>
      <w:r>
        <w:rPr>
          <w:rFonts w:eastAsia="Times New Roman"/>
        </w:rPr>
        <w:t xml:space="preserve">» </w:t>
      </w:r>
      <w:proofErr w:type="spellStart"/>
      <w:r>
        <w:rPr>
          <w:rFonts w:eastAsia="Times New Roman"/>
        </w:rPr>
        <w:t>має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високий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потенціал</w:t>
      </w:r>
      <w:proofErr w:type="spellEnd"/>
      <w:r>
        <w:rPr>
          <w:rFonts w:eastAsia="Times New Roman"/>
        </w:rPr>
        <w:t xml:space="preserve">, тому </w:t>
      </w:r>
      <w:proofErr w:type="spellStart"/>
      <w:r>
        <w:rPr>
          <w:rFonts w:eastAsia="Times New Roman"/>
        </w:rPr>
        <w:t>важливо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мінімізувати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конкуренцію</w:t>
      </w:r>
      <w:proofErr w:type="spellEnd"/>
      <w:r>
        <w:rPr>
          <w:rFonts w:eastAsia="Times New Roman"/>
        </w:rPr>
        <w:t xml:space="preserve"> з боку </w:t>
      </w:r>
      <w:proofErr w:type="spellStart"/>
      <w:r>
        <w:rPr>
          <w:rFonts w:eastAsia="Times New Roman"/>
        </w:rPr>
        <w:t>бур’янів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саме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старті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весняної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вегетації</w:t>
      </w:r>
      <w:proofErr w:type="spellEnd"/>
      <w:r>
        <w:rPr>
          <w:rFonts w:eastAsia="Times New Roman"/>
        </w:rPr>
        <w:t>.</w:t>
      </w:r>
    </w:p>
    <w:p w14:paraId="7F872E3F" w14:textId="77777777" w:rsidR="00B44C7C" w:rsidRDefault="00B44C7C" w:rsidP="00B44C7C">
      <w:pPr>
        <w:numPr>
          <w:ilvl w:val="0"/>
          <w:numId w:val="7"/>
        </w:numPr>
        <w:spacing w:before="100" w:beforeAutospacing="1" w:after="100" w:afterAutospacing="1" w:line="240" w:lineRule="auto"/>
        <w:divId w:val="1730421010"/>
        <w:rPr>
          <w:rFonts w:eastAsia="Times New Roman"/>
        </w:rPr>
      </w:pPr>
      <w:r>
        <w:rPr>
          <w:rFonts w:eastAsia="Times New Roman"/>
        </w:rPr>
        <w:t>​</w:t>
      </w:r>
      <w:proofErr w:type="spellStart"/>
      <w:r>
        <w:rPr>
          <w:rFonts w:eastAsia="Times New Roman"/>
          <w:b/>
          <w:bCs/>
        </w:rPr>
        <w:t>Регулятори</w:t>
      </w:r>
      <w:proofErr w:type="spellEnd"/>
      <w:r>
        <w:rPr>
          <w:rFonts w:eastAsia="Times New Roman"/>
          <w:b/>
          <w:bCs/>
        </w:rPr>
        <w:t xml:space="preserve"> росту:</w:t>
      </w:r>
      <w:r>
        <w:rPr>
          <w:rFonts w:eastAsia="Times New Roman"/>
        </w:rPr>
        <w:t xml:space="preserve"> Сорт «</w:t>
      </w:r>
      <w:proofErr w:type="spellStart"/>
      <w:r>
        <w:rPr>
          <w:rFonts w:eastAsia="Times New Roman"/>
        </w:rPr>
        <w:t>Каліпсо</w:t>
      </w:r>
      <w:proofErr w:type="spellEnd"/>
      <w:r>
        <w:rPr>
          <w:rFonts w:eastAsia="Times New Roman"/>
        </w:rPr>
        <w:t xml:space="preserve">» </w:t>
      </w:r>
      <w:proofErr w:type="spellStart"/>
      <w:r>
        <w:rPr>
          <w:rFonts w:eastAsia="Times New Roman"/>
        </w:rPr>
        <w:t>високорослий</w:t>
      </w:r>
      <w:proofErr w:type="spellEnd"/>
      <w:r>
        <w:rPr>
          <w:rFonts w:eastAsia="Times New Roman"/>
        </w:rPr>
        <w:t xml:space="preserve"> (до 138 см). </w:t>
      </w:r>
      <w:proofErr w:type="spellStart"/>
      <w:r>
        <w:rPr>
          <w:rFonts w:eastAsia="Times New Roman"/>
        </w:rPr>
        <w:t>Незважаючи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високу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стійкість</w:t>
      </w:r>
      <w:proofErr w:type="spellEnd"/>
      <w:r>
        <w:rPr>
          <w:rFonts w:eastAsia="Times New Roman"/>
        </w:rPr>
        <w:t xml:space="preserve"> до </w:t>
      </w:r>
      <w:proofErr w:type="spellStart"/>
      <w:r>
        <w:rPr>
          <w:rFonts w:eastAsia="Times New Roman"/>
        </w:rPr>
        <w:t>вилягання</w:t>
      </w:r>
      <w:proofErr w:type="spellEnd"/>
      <w:r>
        <w:rPr>
          <w:rFonts w:eastAsia="Times New Roman"/>
        </w:rPr>
        <w:t xml:space="preserve">, на </w:t>
      </w:r>
      <w:proofErr w:type="spellStart"/>
      <w:r>
        <w:rPr>
          <w:rFonts w:eastAsia="Times New Roman"/>
        </w:rPr>
        <w:t>високих</w:t>
      </w:r>
      <w:proofErr w:type="spellEnd"/>
      <w:r>
        <w:rPr>
          <w:rFonts w:eastAsia="Times New Roman"/>
        </w:rPr>
        <w:t xml:space="preserve"> фонах </w:t>
      </w:r>
      <w:proofErr w:type="spellStart"/>
      <w:r>
        <w:rPr>
          <w:rFonts w:eastAsia="Times New Roman"/>
        </w:rPr>
        <w:t>мінерального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живлення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доцільно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застосувати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ретарданти</w:t>
      </w:r>
      <w:proofErr w:type="spellEnd"/>
      <w:r>
        <w:rPr>
          <w:rFonts w:eastAsia="Times New Roman"/>
        </w:rPr>
        <w:t xml:space="preserve"> у фазу </w:t>
      </w:r>
      <w:proofErr w:type="spellStart"/>
      <w:r>
        <w:rPr>
          <w:rFonts w:eastAsia="Times New Roman"/>
        </w:rPr>
        <w:t>виходу</w:t>
      </w:r>
      <w:proofErr w:type="spellEnd"/>
      <w:r>
        <w:rPr>
          <w:rFonts w:eastAsia="Times New Roman"/>
        </w:rPr>
        <w:t xml:space="preserve"> в трубку для </w:t>
      </w:r>
      <w:proofErr w:type="spellStart"/>
      <w:r>
        <w:rPr>
          <w:rFonts w:eastAsia="Times New Roman"/>
        </w:rPr>
        <w:t>вкорочення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міжвузлів</w:t>
      </w:r>
      <w:proofErr w:type="spellEnd"/>
      <w:r>
        <w:rPr>
          <w:rFonts w:eastAsia="Times New Roman"/>
        </w:rPr>
        <w:t>.</w:t>
      </w:r>
    </w:p>
    <w:p w14:paraId="000610B1" w14:textId="77777777" w:rsidR="00B44C7C" w:rsidRDefault="00B44C7C" w:rsidP="00B44C7C">
      <w:pPr>
        <w:numPr>
          <w:ilvl w:val="0"/>
          <w:numId w:val="7"/>
        </w:numPr>
        <w:spacing w:before="100" w:beforeAutospacing="1" w:after="100" w:afterAutospacing="1" w:line="240" w:lineRule="auto"/>
        <w:divId w:val="1730421010"/>
        <w:rPr>
          <w:rFonts w:eastAsia="Times New Roman"/>
        </w:rPr>
      </w:pPr>
      <w:r>
        <w:rPr>
          <w:rFonts w:eastAsia="Times New Roman"/>
        </w:rPr>
        <w:t>​</w:t>
      </w:r>
      <w:proofErr w:type="spellStart"/>
      <w:r>
        <w:rPr>
          <w:rFonts w:eastAsia="Times New Roman"/>
          <w:b/>
          <w:bCs/>
        </w:rPr>
        <w:t>Захист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Сорт </w:t>
      </w:r>
      <w:proofErr w:type="spellStart"/>
      <w:r>
        <w:rPr>
          <w:rFonts w:eastAsia="Times New Roman"/>
        </w:rPr>
        <w:t>толерантний</w:t>
      </w:r>
      <w:proofErr w:type="spellEnd"/>
      <w:r>
        <w:rPr>
          <w:rFonts w:eastAsia="Times New Roman"/>
        </w:rPr>
        <w:t xml:space="preserve">, але </w:t>
      </w:r>
      <w:proofErr w:type="spellStart"/>
      <w:r>
        <w:rPr>
          <w:rFonts w:eastAsia="Times New Roman"/>
        </w:rPr>
        <w:t>профілактичний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моніторинг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наявність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борошнистої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роси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іржі</w:t>
      </w:r>
      <w:proofErr w:type="spellEnd"/>
      <w:r>
        <w:rPr>
          <w:rFonts w:eastAsia="Times New Roman"/>
        </w:rPr>
        <w:t xml:space="preserve"> у </w:t>
      </w:r>
      <w:proofErr w:type="spellStart"/>
      <w:r>
        <w:rPr>
          <w:rFonts w:eastAsia="Times New Roman"/>
        </w:rPr>
        <w:t>фази</w:t>
      </w:r>
      <w:proofErr w:type="spellEnd"/>
      <w:r>
        <w:rPr>
          <w:rFonts w:eastAsia="Times New Roman"/>
        </w:rPr>
        <w:t xml:space="preserve"> початку </w:t>
      </w:r>
      <w:proofErr w:type="spellStart"/>
      <w:r>
        <w:rPr>
          <w:rFonts w:eastAsia="Times New Roman"/>
        </w:rPr>
        <w:t>виходу</w:t>
      </w:r>
      <w:proofErr w:type="spellEnd"/>
      <w:r>
        <w:rPr>
          <w:rFonts w:eastAsia="Times New Roman"/>
        </w:rPr>
        <w:t xml:space="preserve"> в трубку та </w:t>
      </w:r>
      <w:proofErr w:type="spellStart"/>
      <w:r>
        <w:rPr>
          <w:rFonts w:eastAsia="Times New Roman"/>
        </w:rPr>
        <w:t>цвітіння</w:t>
      </w:r>
      <w:proofErr w:type="spellEnd"/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необхідний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елемент</w:t>
      </w:r>
      <w:proofErr w:type="spellEnd"/>
      <w:r>
        <w:rPr>
          <w:rFonts w:eastAsia="Times New Roman"/>
        </w:rPr>
        <w:t xml:space="preserve"> для </w:t>
      </w:r>
      <w:proofErr w:type="spellStart"/>
      <w:r>
        <w:rPr>
          <w:rFonts w:eastAsia="Times New Roman"/>
        </w:rPr>
        <w:t>отримання</w:t>
      </w:r>
      <w:proofErr w:type="spellEnd"/>
      <w:r>
        <w:rPr>
          <w:rFonts w:eastAsia="Times New Roman"/>
        </w:rPr>
        <w:t xml:space="preserve"> максимального </w:t>
      </w:r>
      <w:proofErr w:type="spellStart"/>
      <w:r>
        <w:rPr>
          <w:rFonts w:eastAsia="Times New Roman"/>
        </w:rPr>
        <w:t>врожаю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потенціал</w:t>
      </w:r>
      <w:proofErr w:type="spellEnd"/>
      <w:r>
        <w:rPr>
          <w:rFonts w:eastAsia="Times New Roman"/>
        </w:rPr>
        <w:t xml:space="preserve"> 8,2 т/га).</w:t>
      </w:r>
    </w:p>
    <w:p w14:paraId="569464AA" w14:textId="6E73AE2A"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15E6A68D" w14:textId="77777777" w:rsidR="00CA7BED" w:rsidRDefault="00CA7BED" w:rsidP="00FA312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45BA728" w14:textId="77777777" w:rsidR="00DE34B8" w:rsidRPr="003E5E2E" w:rsidRDefault="00DE34B8" w:rsidP="00FA312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C902C10" w14:textId="77777777" w:rsidR="006F7F01" w:rsidRDefault="006F7F01" w:rsidP="00FA3126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Методичні вказівки до виконання другого завдання </w:t>
      </w:r>
    </w:p>
    <w:p w14:paraId="51F74E88" w14:textId="77777777"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Ви складали технологічну карту на озиму пшеницю, тому повторимо</w:t>
      </w: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загальні принципи її виконання.</w:t>
      </w:r>
    </w:p>
    <w:p w14:paraId="178CA6C1" w14:textId="77777777"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Технологічна карта – це проект комплексу заходів, які забезпечують одержання високих запрограмованих урожаїв. Основою її є послідовний перелік агротехнічних операцій в конкретних грунтово-кліматичних та організаційно-господарських умовах, які відповідають вимогам певного сорту.</w:t>
      </w:r>
    </w:p>
    <w:p w14:paraId="09E5EA72" w14:textId="77777777"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В технологічній карті умовно можна виділити технологічну, технічну і розрахунково-економічну частини. Технологічна частина включає перелік операцій, характеристику агротехнічних вимог до них, об’єм і строки виконання робіт. Технічна передбачає склад машино-тракторних агрегатів, кількість обслуговуючого персоналу. У розрахунково-економічній частині визначаються потреби в робочій силі, техніці, матеріально-грошових витратах за видами робіт.</w:t>
      </w:r>
    </w:p>
    <w:p w14:paraId="545FD0F5" w14:textId="77777777"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Технологічна і технічна частини складають агротехнічну частину технологічної карти вирощування культур. При виконанні цієї практичної роботи від студента вимагається глибоке розуміння вимог культур до умов і технології їх вирощування. Складати агротехнічну частину технологічної карти потрібно за формою, яка наведена нижче: </w:t>
      </w:r>
    </w:p>
    <w:p w14:paraId="7AE03405" w14:textId="77777777" w:rsidR="006F7F01" w:rsidRDefault="006F7F01" w:rsidP="006F7F01">
      <w:pPr>
        <w:spacing w:after="0"/>
        <w:jc w:val="both"/>
        <w:rPr>
          <w:rFonts w:ascii="Times New Roman" w:hAnsi="Times New Roman" w:cs="Times New Roman"/>
          <w:lang w:val="uk-UA"/>
        </w:rPr>
      </w:pPr>
    </w:p>
    <w:p w14:paraId="0638AF09" w14:textId="77777777" w:rsidR="006F7F01" w:rsidRDefault="006F7F01" w:rsidP="006F7F01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Агротехнічна частина технологічної карти вирощування озимого жита</w:t>
      </w:r>
    </w:p>
    <w:p w14:paraId="04D5BFCA" w14:textId="77777777" w:rsidR="00B43D5B" w:rsidRDefault="00B43D5B">
      <w:pPr>
        <w:pStyle w:val="a6"/>
        <w:divId w:val="201401709"/>
      </w:pPr>
      <w:proofErr w:type="spellStart"/>
      <w:r>
        <w:rPr>
          <w:b/>
          <w:bCs/>
        </w:rPr>
        <w:t>Попередник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рання</w:t>
      </w:r>
      <w:proofErr w:type="spellEnd"/>
      <w:r>
        <w:t xml:space="preserve"> </w:t>
      </w:r>
      <w:proofErr w:type="spellStart"/>
      <w:r>
        <w:t>картопля</w:t>
      </w:r>
      <w:proofErr w:type="spellEnd"/>
      <w:r>
        <w:t xml:space="preserve">; </w:t>
      </w:r>
      <w:proofErr w:type="spellStart"/>
      <w:r>
        <w:rPr>
          <w:b/>
          <w:bCs/>
        </w:rPr>
        <w:t>Площа</w:t>
      </w:r>
      <w:proofErr w:type="spellEnd"/>
      <w:r>
        <w:rPr>
          <w:b/>
          <w:bCs/>
        </w:rPr>
        <w:t>:</w:t>
      </w:r>
      <w:r>
        <w:t xml:space="preserve"> 70 га; </w:t>
      </w:r>
      <w:r>
        <w:rPr>
          <w:b/>
          <w:bCs/>
        </w:rPr>
        <w:t>Сорт:</w:t>
      </w:r>
      <w:r>
        <w:t xml:space="preserve"> </w:t>
      </w:r>
      <w:proofErr w:type="spellStart"/>
      <w:r>
        <w:t>Каліпсо</w:t>
      </w:r>
      <w:proofErr w:type="spellEnd"/>
      <w:r>
        <w:t xml:space="preserve">; </w:t>
      </w:r>
      <w:r>
        <w:rPr>
          <w:b/>
          <w:bCs/>
        </w:rPr>
        <w:t xml:space="preserve">Норма </w:t>
      </w:r>
      <w:proofErr w:type="spellStart"/>
      <w:r>
        <w:rPr>
          <w:b/>
          <w:bCs/>
        </w:rPr>
        <w:t>висіву</w:t>
      </w:r>
      <w:proofErr w:type="spellEnd"/>
      <w:r>
        <w:rPr>
          <w:b/>
          <w:bCs/>
        </w:rPr>
        <w:t>:</w:t>
      </w:r>
      <w:r>
        <w:t xml:space="preserve"> 162,9 кг/га (4,1 млн схожих </w:t>
      </w:r>
      <w:proofErr w:type="spellStart"/>
      <w:r>
        <w:t>насінин</w:t>
      </w:r>
      <w:proofErr w:type="spellEnd"/>
      <w:r>
        <w:t>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69"/>
        <w:gridCol w:w="2582"/>
        <w:gridCol w:w="893"/>
        <w:gridCol w:w="1136"/>
        <w:gridCol w:w="2565"/>
      </w:tblGrid>
      <w:tr w:rsidR="00FA630B" w14:paraId="374D0826" w14:textId="77777777" w:rsidTr="00FA630B">
        <w:trPr>
          <w:divId w:val="1557930928"/>
        </w:trPr>
        <w:tc>
          <w:tcPr>
            <w:tcW w:w="0" w:type="auto"/>
            <w:hideMark/>
          </w:tcPr>
          <w:p w14:paraId="63B70B92" w14:textId="77777777" w:rsidR="00FA630B" w:rsidRDefault="00FA630B">
            <w:pPr>
              <w:pStyle w:val="a6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Назва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робіт</w:t>
            </w:r>
            <w:proofErr w:type="spellEnd"/>
          </w:p>
        </w:tc>
        <w:tc>
          <w:tcPr>
            <w:tcW w:w="0" w:type="auto"/>
            <w:hideMark/>
          </w:tcPr>
          <w:p w14:paraId="0043C220" w14:textId="77777777" w:rsidR="00FA630B" w:rsidRDefault="00FA630B">
            <w:pPr>
              <w:pStyle w:val="a6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Агротехнічні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показники</w:t>
            </w:r>
            <w:proofErr w:type="spellEnd"/>
          </w:p>
        </w:tc>
        <w:tc>
          <w:tcPr>
            <w:tcW w:w="0" w:type="auto"/>
            <w:hideMark/>
          </w:tcPr>
          <w:p w14:paraId="427AF02F" w14:textId="77777777" w:rsidR="00FA630B" w:rsidRDefault="00FA630B">
            <w:pPr>
              <w:pStyle w:val="a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Од. </w:t>
            </w:r>
            <w:proofErr w:type="spellStart"/>
            <w:r>
              <w:rPr>
                <w:b/>
                <w:bCs/>
              </w:rPr>
              <w:t>вим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0" w:type="auto"/>
            <w:hideMark/>
          </w:tcPr>
          <w:p w14:paraId="015D1B83" w14:textId="77777777" w:rsidR="00FA630B" w:rsidRDefault="00FA630B">
            <w:pPr>
              <w:pStyle w:val="a6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Обсяг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робіт</w:t>
            </w:r>
            <w:proofErr w:type="spellEnd"/>
          </w:p>
        </w:tc>
        <w:tc>
          <w:tcPr>
            <w:tcW w:w="0" w:type="auto"/>
            <w:hideMark/>
          </w:tcPr>
          <w:p w14:paraId="6BF529AF" w14:textId="77777777" w:rsidR="00FA630B" w:rsidRDefault="00FA630B">
            <w:pPr>
              <w:pStyle w:val="a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Склад агрегату (трактор + </w:t>
            </w:r>
            <w:proofErr w:type="spellStart"/>
            <w:r>
              <w:rPr>
                <w:b/>
                <w:bCs/>
              </w:rPr>
              <w:t>знаряддя</w:t>
            </w:r>
            <w:proofErr w:type="spellEnd"/>
            <w:r>
              <w:rPr>
                <w:b/>
                <w:bCs/>
              </w:rPr>
              <w:t>)</w:t>
            </w:r>
          </w:p>
        </w:tc>
      </w:tr>
      <w:tr w:rsidR="00FA630B" w14:paraId="4DA9719C" w14:textId="77777777" w:rsidTr="00FA630B">
        <w:trPr>
          <w:divId w:val="1557930928"/>
        </w:trPr>
        <w:tc>
          <w:tcPr>
            <w:tcW w:w="0" w:type="auto"/>
            <w:hideMark/>
          </w:tcPr>
          <w:p w14:paraId="213E7C7D" w14:textId="77777777" w:rsidR="00FA630B" w:rsidRDefault="00FA630B">
            <w:pPr>
              <w:pStyle w:val="a6"/>
            </w:pPr>
            <w:proofErr w:type="spellStart"/>
            <w:r>
              <w:t>Дискове</w:t>
            </w:r>
            <w:proofErr w:type="spellEnd"/>
            <w:r>
              <w:t xml:space="preserve"> </w:t>
            </w:r>
            <w:proofErr w:type="spellStart"/>
            <w:r>
              <w:t>лущення</w:t>
            </w:r>
            <w:proofErr w:type="spellEnd"/>
          </w:p>
        </w:tc>
        <w:tc>
          <w:tcPr>
            <w:tcW w:w="0" w:type="auto"/>
            <w:hideMark/>
          </w:tcPr>
          <w:p w14:paraId="753A835A" w14:textId="77777777" w:rsidR="00FA630B" w:rsidRDefault="00FA630B">
            <w:pPr>
              <w:pStyle w:val="a6"/>
            </w:pPr>
            <w:proofErr w:type="spellStart"/>
            <w:r>
              <w:t>Глибина</w:t>
            </w:r>
            <w:proofErr w:type="spellEnd"/>
            <w:r>
              <w:t xml:space="preserve"> 6–8 см</w:t>
            </w:r>
          </w:p>
        </w:tc>
        <w:tc>
          <w:tcPr>
            <w:tcW w:w="0" w:type="auto"/>
            <w:hideMark/>
          </w:tcPr>
          <w:p w14:paraId="60CDF985" w14:textId="77777777" w:rsidR="00FA630B" w:rsidRDefault="00FA630B">
            <w:pPr>
              <w:pStyle w:val="a6"/>
            </w:pPr>
            <w:r>
              <w:t>га</w:t>
            </w:r>
          </w:p>
        </w:tc>
        <w:tc>
          <w:tcPr>
            <w:tcW w:w="0" w:type="auto"/>
            <w:hideMark/>
          </w:tcPr>
          <w:p w14:paraId="58EA5DD3" w14:textId="77777777" w:rsidR="00FA630B" w:rsidRDefault="00FA630B">
            <w:pPr>
              <w:pStyle w:val="a6"/>
            </w:pPr>
            <w:r>
              <w:t>70</w:t>
            </w:r>
          </w:p>
        </w:tc>
        <w:tc>
          <w:tcPr>
            <w:tcW w:w="0" w:type="auto"/>
            <w:hideMark/>
          </w:tcPr>
          <w:p w14:paraId="321E40D1" w14:textId="77777777" w:rsidR="00FA630B" w:rsidRDefault="00FA630B">
            <w:pPr>
              <w:pStyle w:val="a6"/>
            </w:pPr>
            <w:r>
              <w:t>МТЗ-892 + БДП-3</w:t>
            </w:r>
          </w:p>
        </w:tc>
      </w:tr>
      <w:tr w:rsidR="00FA630B" w14:paraId="1960AAB7" w14:textId="77777777" w:rsidTr="00FA630B">
        <w:trPr>
          <w:divId w:val="1557930928"/>
        </w:trPr>
        <w:tc>
          <w:tcPr>
            <w:tcW w:w="0" w:type="auto"/>
            <w:hideMark/>
          </w:tcPr>
          <w:p w14:paraId="787845C9" w14:textId="77777777" w:rsidR="00FA630B" w:rsidRDefault="00FA630B">
            <w:pPr>
              <w:pStyle w:val="a6"/>
            </w:pPr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оранка</w:t>
            </w:r>
            <w:proofErr w:type="spellEnd"/>
          </w:p>
        </w:tc>
        <w:tc>
          <w:tcPr>
            <w:tcW w:w="0" w:type="auto"/>
            <w:hideMark/>
          </w:tcPr>
          <w:p w14:paraId="391A213D" w14:textId="77777777" w:rsidR="00FA630B" w:rsidRDefault="00FA630B">
            <w:pPr>
              <w:pStyle w:val="a6"/>
            </w:pPr>
            <w:proofErr w:type="spellStart"/>
            <w:r>
              <w:t>Глибина</w:t>
            </w:r>
            <w:proofErr w:type="spellEnd"/>
            <w:r>
              <w:t xml:space="preserve"> 20–22 см</w:t>
            </w:r>
          </w:p>
        </w:tc>
        <w:tc>
          <w:tcPr>
            <w:tcW w:w="0" w:type="auto"/>
            <w:hideMark/>
          </w:tcPr>
          <w:p w14:paraId="3A79E652" w14:textId="77777777" w:rsidR="00FA630B" w:rsidRDefault="00FA630B">
            <w:pPr>
              <w:pStyle w:val="a6"/>
            </w:pPr>
            <w:r>
              <w:t>га</w:t>
            </w:r>
          </w:p>
        </w:tc>
        <w:tc>
          <w:tcPr>
            <w:tcW w:w="0" w:type="auto"/>
            <w:hideMark/>
          </w:tcPr>
          <w:p w14:paraId="7185A45D" w14:textId="77777777" w:rsidR="00FA630B" w:rsidRDefault="00FA630B">
            <w:pPr>
              <w:pStyle w:val="a6"/>
            </w:pPr>
            <w:r>
              <w:t>70</w:t>
            </w:r>
          </w:p>
        </w:tc>
        <w:tc>
          <w:tcPr>
            <w:tcW w:w="0" w:type="auto"/>
            <w:hideMark/>
          </w:tcPr>
          <w:p w14:paraId="2EFF760D" w14:textId="77777777" w:rsidR="00FA630B" w:rsidRDefault="00FA630B">
            <w:pPr>
              <w:pStyle w:val="a6"/>
            </w:pPr>
            <w:proofErr w:type="spellStart"/>
            <w:r>
              <w:t>John</w:t>
            </w:r>
            <w:proofErr w:type="spellEnd"/>
            <w:r>
              <w:t xml:space="preserve"> </w:t>
            </w:r>
            <w:proofErr w:type="spellStart"/>
            <w:r>
              <w:t>Deere</w:t>
            </w:r>
            <w:proofErr w:type="spellEnd"/>
            <w:r>
              <w:t xml:space="preserve"> 8 </w:t>
            </w:r>
            <w:proofErr w:type="spellStart"/>
            <w:r>
              <w:t>серії</w:t>
            </w:r>
            <w:proofErr w:type="spellEnd"/>
            <w:r>
              <w:t xml:space="preserve"> + ПЛН-8-40</w:t>
            </w:r>
          </w:p>
        </w:tc>
      </w:tr>
      <w:tr w:rsidR="00FA630B" w14:paraId="03D2309F" w14:textId="77777777" w:rsidTr="00FA630B">
        <w:trPr>
          <w:divId w:val="1557930928"/>
        </w:trPr>
        <w:tc>
          <w:tcPr>
            <w:tcW w:w="0" w:type="auto"/>
            <w:hideMark/>
          </w:tcPr>
          <w:p w14:paraId="2C81E7BA" w14:textId="77777777" w:rsidR="00FA630B" w:rsidRDefault="00FA630B">
            <w:pPr>
              <w:pStyle w:val="a6"/>
            </w:pPr>
            <w:proofErr w:type="spellStart"/>
            <w:r>
              <w:t>Передпосівна</w:t>
            </w:r>
            <w:proofErr w:type="spellEnd"/>
            <w:r>
              <w:t xml:space="preserve"> </w:t>
            </w:r>
            <w:proofErr w:type="spellStart"/>
            <w:r>
              <w:t>культивація</w:t>
            </w:r>
            <w:proofErr w:type="spellEnd"/>
          </w:p>
        </w:tc>
        <w:tc>
          <w:tcPr>
            <w:tcW w:w="0" w:type="auto"/>
            <w:hideMark/>
          </w:tcPr>
          <w:p w14:paraId="0EA39BB9" w14:textId="77777777" w:rsidR="00FA630B" w:rsidRDefault="00FA630B">
            <w:pPr>
              <w:pStyle w:val="a6"/>
            </w:pPr>
            <w:proofErr w:type="spellStart"/>
            <w:r>
              <w:t>Глибина</w:t>
            </w:r>
            <w:proofErr w:type="spellEnd"/>
            <w:r>
              <w:t xml:space="preserve"> 8–10 см</w:t>
            </w:r>
          </w:p>
        </w:tc>
        <w:tc>
          <w:tcPr>
            <w:tcW w:w="0" w:type="auto"/>
            <w:hideMark/>
          </w:tcPr>
          <w:p w14:paraId="3599B0D2" w14:textId="77777777" w:rsidR="00FA630B" w:rsidRDefault="00FA630B">
            <w:pPr>
              <w:pStyle w:val="a6"/>
            </w:pPr>
            <w:r>
              <w:t>га</w:t>
            </w:r>
          </w:p>
        </w:tc>
        <w:tc>
          <w:tcPr>
            <w:tcW w:w="0" w:type="auto"/>
            <w:hideMark/>
          </w:tcPr>
          <w:p w14:paraId="64212CFF" w14:textId="77777777" w:rsidR="00FA630B" w:rsidRDefault="00FA630B">
            <w:pPr>
              <w:pStyle w:val="a6"/>
            </w:pPr>
            <w:r>
              <w:t>70</w:t>
            </w:r>
          </w:p>
        </w:tc>
        <w:tc>
          <w:tcPr>
            <w:tcW w:w="0" w:type="auto"/>
            <w:hideMark/>
          </w:tcPr>
          <w:p w14:paraId="67C82221" w14:textId="77777777" w:rsidR="00FA630B" w:rsidRDefault="00FA630B">
            <w:pPr>
              <w:pStyle w:val="a6"/>
            </w:pPr>
            <w:r>
              <w:t>МТЗ-1221 + КПС-4</w:t>
            </w:r>
          </w:p>
        </w:tc>
      </w:tr>
      <w:tr w:rsidR="00FA630B" w14:paraId="1CE51031" w14:textId="77777777" w:rsidTr="00FA630B">
        <w:trPr>
          <w:divId w:val="1557930928"/>
        </w:trPr>
        <w:tc>
          <w:tcPr>
            <w:tcW w:w="0" w:type="auto"/>
            <w:hideMark/>
          </w:tcPr>
          <w:p w14:paraId="319FF511" w14:textId="77777777" w:rsidR="00FA630B" w:rsidRDefault="00FA630B">
            <w:pPr>
              <w:pStyle w:val="a6"/>
            </w:pPr>
            <w:proofErr w:type="spellStart"/>
            <w:r>
              <w:t>Сівба</w:t>
            </w:r>
            <w:proofErr w:type="spellEnd"/>
          </w:p>
        </w:tc>
        <w:tc>
          <w:tcPr>
            <w:tcW w:w="0" w:type="auto"/>
            <w:hideMark/>
          </w:tcPr>
          <w:p w14:paraId="60895495" w14:textId="77777777" w:rsidR="00FA630B" w:rsidRDefault="00FA630B">
            <w:pPr>
              <w:pStyle w:val="a6"/>
            </w:pPr>
            <w:proofErr w:type="spellStart"/>
            <w:r>
              <w:t>Глибина</w:t>
            </w:r>
            <w:proofErr w:type="spellEnd"/>
            <w:r>
              <w:t xml:space="preserve"> 3–4 см, 162,9 кг/га</w:t>
            </w:r>
          </w:p>
        </w:tc>
        <w:tc>
          <w:tcPr>
            <w:tcW w:w="0" w:type="auto"/>
            <w:hideMark/>
          </w:tcPr>
          <w:p w14:paraId="0F7EB5F1" w14:textId="77777777" w:rsidR="00FA630B" w:rsidRDefault="00FA630B">
            <w:pPr>
              <w:pStyle w:val="a6"/>
            </w:pPr>
            <w:r>
              <w:t>га</w:t>
            </w:r>
          </w:p>
        </w:tc>
        <w:tc>
          <w:tcPr>
            <w:tcW w:w="0" w:type="auto"/>
            <w:hideMark/>
          </w:tcPr>
          <w:p w14:paraId="0B16A1EA" w14:textId="77777777" w:rsidR="00FA630B" w:rsidRDefault="00FA630B">
            <w:pPr>
              <w:pStyle w:val="a6"/>
            </w:pPr>
            <w:r>
              <w:t>70</w:t>
            </w:r>
          </w:p>
        </w:tc>
        <w:tc>
          <w:tcPr>
            <w:tcW w:w="0" w:type="auto"/>
            <w:hideMark/>
          </w:tcPr>
          <w:p w14:paraId="7E4E4CCB" w14:textId="77777777" w:rsidR="00FA630B" w:rsidRDefault="00FA630B">
            <w:pPr>
              <w:pStyle w:val="a6"/>
            </w:pPr>
            <w:r>
              <w:t>МТЗ-1221 + АПП-6</w:t>
            </w:r>
          </w:p>
        </w:tc>
      </w:tr>
      <w:tr w:rsidR="00FA630B" w14:paraId="053612F4" w14:textId="77777777" w:rsidTr="00FA630B">
        <w:trPr>
          <w:divId w:val="1557930928"/>
        </w:trPr>
        <w:tc>
          <w:tcPr>
            <w:tcW w:w="0" w:type="auto"/>
            <w:hideMark/>
          </w:tcPr>
          <w:p w14:paraId="1AAAF8CD" w14:textId="77777777" w:rsidR="00FA630B" w:rsidRDefault="00FA630B">
            <w:pPr>
              <w:pStyle w:val="a6"/>
            </w:pPr>
            <w:proofErr w:type="spellStart"/>
            <w:r>
              <w:t>Внесення</w:t>
            </w:r>
            <w:proofErr w:type="spellEnd"/>
            <w:r>
              <w:t xml:space="preserve"> </w:t>
            </w:r>
            <w:proofErr w:type="spellStart"/>
            <w:r>
              <w:t>гербіцидів</w:t>
            </w:r>
            <w:proofErr w:type="spellEnd"/>
          </w:p>
        </w:tc>
        <w:tc>
          <w:tcPr>
            <w:tcW w:w="0" w:type="auto"/>
            <w:hideMark/>
          </w:tcPr>
          <w:p w14:paraId="2C179183" w14:textId="77777777" w:rsidR="00FA630B" w:rsidRDefault="00FA630B">
            <w:pPr>
              <w:pStyle w:val="a6"/>
            </w:pPr>
            <w:r>
              <w:t xml:space="preserve">Фаза </w:t>
            </w:r>
            <w:proofErr w:type="spellStart"/>
            <w:r>
              <w:t>кущіння</w:t>
            </w:r>
            <w:proofErr w:type="spellEnd"/>
          </w:p>
        </w:tc>
        <w:tc>
          <w:tcPr>
            <w:tcW w:w="0" w:type="auto"/>
            <w:hideMark/>
          </w:tcPr>
          <w:p w14:paraId="1F361B8B" w14:textId="77777777" w:rsidR="00FA630B" w:rsidRDefault="00FA630B">
            <w:pPr>
              <w:pStyle w:val="a6"/>
            </w:pPr>
            <w:r>
              <w:t>га</w:t>
            </w:r>
          </w:p>
        </w:tc>
        <w:tc>
          <w:tcPr>
            <w:tcW w:w="0" w:type="auto"/>
            <w:hideMark/>
          </w:tcPr>
          <w:p w14:paraId="79CB6BE0" w14:textId="77777777" w:rsidR="00FA630B" w:rsidRDefault="00FA630B">
            <w:pPr>
              <w:pStyle w:val="a6"/>
            </w:pPr>
            <w:r>
              <w:t>70</w:t>
            </w:r>
          </w:p>
        </w:tc>
        <w:tc>
          <w:tcPr>
            <w:tcW w:w="0" w:type="auto"/>
            <w:hideMark/>
          </w:tcPr>
          <w:p w14:paraId="0BF65C0D" w14:textId="77777777" w:rsidR="00FA630B" w:rsidRDefault="00FA630B">
            <w:pPr>
              <w:pStyle w:val="a6"/>
            </w:pPr>
            <w:r>
              <w:t>МТЗ-892 + ОП-2000</w:t>
            </w:r>
          </w:p>
        </w:tc>
      </w:tr>
      <w:tr w:rsidR="00FA630B" w14:paraId="0432C0C6" w14:textId="77777777" w:rsidTr="00FA630B">
        <w:trPr>
          <w:divId w:val="1557930928"/>
        </w:trPr>
        <w:tc>
          <w:tcPr>
            <w:tcW w:w="0" w:type="auto"/>
            <w:hideMark/>
          </w:tcPr>
          <w:p w14:paraId="0681BEE9" w14:textId="77777777" w:rsidR="00FA630B" w:rsidRDefault="00FA630B">
            <w:pPr>
              <w:pStyle w:val="a6"/>
            </w:pPr>
            <w:proofErr w:type="spellStart"/>
            <w:r>
              <w:t>Підживлення</w:t>
            </w:r>
            <w:proofErr w:type="spellEnd"/>
            <w:r>
              <w:t xml:space="preserve"> (N)</w:t>
            </w:r>
          </w:p>
        </w:tc>
        <w:tc>
          <w:tcPr>
            <w:tcW w:w="0" w:type="auto"/>
            <w:hideMark/>
          </w:tcPr>
          <w:p w14:paraId="3A85A0D3" w14:textId="77777777" w:rsidR="00FA630B" w:rsidRDefault="00FA630B">
            <w:pPr>
              <w:pStyle w:val="a6"/>
            </w:pPr>
            <w:proofErr w:type="spellStart"/>
            <w:r>
              <w:t>Ранньовесняне</w:t>
            </w:r>
            <w:proofErr w:type="spellEnd"/>
            <w:r>
              <w:t>, по мерзлоталому</w:t>
            </w:r>
          </w:p>
        </w:tc>
        <w:tc>
          <w:tcPr>
            <w:tcW w:w="0" w:type="auto"/>
            <w:hideMark/>
          </w:tcPr>
          <w:p w14:paraId="337790A0" w14:textId="77777777" w:rsidR="00FA630B" w:rsidRDefault="00FA630B">
            <w:pPr>
              <w:pStyle w:val="a6"/>
            </w:pPr>
            <w:r>
              <w:t>га</w:t>
            </w:r>
          </w:p>
        </w:tc>
        <w:tc>
          <w:tcPr>
            <w:tcW w:w="0" w:type="auto"/>
            <w:hideMark/>
          </w:tcPr>
          <w:p w14:paraId="0CF41907" w14:textId="77777777" w:rsidR="00FA630B" w:rsidRDefault="00FA630B">
            <w:pPr>
              <w:pStyle w:val="a6"/>
            </w:pPr>
            <w:r>
              <w:t>70</w:t>
            </w:r>
          </w:p>
        </w:tc>
        <w:tc>
          <w:tcPr>
            <w:tcW w:w="0" w:type="auto"/>
            <w:hideMark/>
          </w:tcPr>
          <w:p w14:paraId="0B70DF4A" w14:textId="77777777" w:rsidR="00FA630B" w:rsidRDefault="00FA630B">
            <w:pPr>
              <w:pStyle w:val="a6"/>
            </w:pPr>
            <w:r>
              <w:t>МТЗ-892 + РУМ-5</w:t>
            </w:r>
          </w:p>
        </w:tc>
      </w:tr>
    </w:tbl>
    <w:p w14:paraId="37E2E2CB" w14:textId="77777777" w:rsidR="006F7F01" w:rsidRDefault="006F7F01" w:rsidP="006F7F01">
      <w:pPr>
        <w:spacing w:after="0"/>
        <w:jc w:val="both"/>
        <w:rPr>
          <w:rFonts w:ascii="Times New Roman" w:hAnsi="Times New Roman" w:cs="Times New Roman"/>
          <w:lang w:val="uk-UA"/>
        </w:rPr>
      </w:pPr>
    </w:p>
    <w:p w14:paraId="162369B4" w14:textId="77777777" w:rsidR="006F7F01" w:rsidRDefault="006F7F01" w:rsidP="006F7F01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p w14:paraId="679ADDB4" w14:textId="77777777" w:rsidR="006F7F01" w:rsidRPr="006A6210" w:rsidRDefault="006F7F01" w:rsidP="006F7F01">
      <w:pPr>
        <w:spacing w:after="0"/>
        <w:ind w:left="-360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Кожен студент відносно індивідуального завдання, повинен розрахувати ф</w:t>
      </w:r>
      <w:r>
        <w:rPr>
          <w:rFonts w:ascii="Times New Roman" w:eastAsia="Times New Roman" w:hAnsi="Times New Roman" w:cs="Times New Roman"/>
          <w:lang w:val="uk-UA"/>
        </w:rPr>
        <w:t xml:space="preserve">актичну  вагову  норму  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  (в  кг/га)</w:t>
      </w:r>
      <w:r>
        <w:rPr>
          <w:rFonts w:ascii="Times New Roman" w:hAnsi="Times New Roman" w:cs="Times New Roman"/>
          <w:lang w:val="uk-UA"/>
        </w:rPr>
        <w:t xml:space="preserve"> озимого жита, яку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  обчислюють  за  встановленою  посівною  придатністю  насі</w:t>
      </w:r>
      <w:r>
        <w:rPr>
          <w:rFonts w:ascii="Times New Roman" w:hAnsi="Times New Roman" w:cs="Times New Roman"/>
          <w:lang w:val="uk-UA"/>
        </w:rPr>
        <w:t>ння,  користуючись  формулами .</w:t>
      </w:r>
    </w:p>
    <w:p w14:paraId="3B382EE3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Норму </w:t>
      </w:r>
      <w:r>
        <w:rPr>
          <w:rFonts w:ascii="Times New Roman" w:hAnsi="Times New Roman" w:cs="Times New Roman"/>
          <w:lang w:val="uk-UA"/>
        </w:rPr>
        <w:t>висіву визначають за формулою :</w:t>
      </w:r>
    </w:p>
    <w:p w14:paraId="756B94E6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              Н = 100 х К х А : ПП,</w:t>
      </w:r>
    </w:p>
    <w:p w14:paraId="3B3C44F9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де     Н – масова норма висіву в кілограмах;</w:t>
      </w:r>
    </w:p>
    <w:p w14:paraId="122EE33F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К – рекомендована (пошукова) норм</w:t>
      </w:r>
      <w:r>
        <w:rPr>
          <w:rFonts w:ascii="Times New Roman" w:hAnsi="Times New Roman" w:cs="Times New Roman"/>
          <w:lang w:val="uk-UA"/>
        </w:rPr>
        <w:t xml:space="preserve">а висіву схожих насінин млн. шт. </w:t>
      </w:r>
      <w:r w:rsidRPr="006A6210">
        <w:rPr>
          <w:rFonts w:ascii="Times New Roman" w:eastAsia="Times New Roman" w:hAnsi="Times New Roman" w:cs="Times New Roman"/>
          <w:lang w:val="uk-UA"/>
        </w:rPr>
        <w:t>на 1 га;</w:t>
      </w:r>
    </w:p>
    <w:p w14:paraId="2BD092BF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А -  маса 1000 насінин, г;</w:t>
      </w:r>
    </w:p>
    <w:p w14:paraId="7B9A7F53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ПП – </w:t>
      </w:r>
      <w:r>
        <w:rPr>
          <w:rFonts w:ascii="Times New Roman" w:hAnsi="Times New Roman" w:cs="Times New Roman"/>
          <w:lang w:val="uk-UA"/>
        </w:rPr>
        <w:t>посівна придатність насіння, %.</w:t>
      </w:r>
    </w:p>
    <w:p w14:paraId="7113A077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</w:t>
      </w:r>
      <w:r>
        <w:rPr>
          <w:rFonts w:ascii="Times New Roman" w:hAnsi="Times New Roman" w:cs="Times New Roman"/>
          <w:lang w:val="uk-UA"/>
        </w:rPr>
        <w:t xml:space="preserve">             ПП =  Ч х С : 100,</w:t>
      </w:r>
    </w:p>
    <w:p w14:paraId="18FFE51A" w14:textId="77777777"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де       Ч – чистота насіння , %;</w:t>
      </w:r>
    </w:p>
    <w:p w14:paraId="2C04D144" w14:textId="77777777" w:rsidR="006F7F01" w:rsidRDefault="006F7F01" w:rsidP="006F7F01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</w:t>
      </w:r>
      <w:r>
        <w:rPr>
          <w:rFonts w:ascii="Times New Roman" w:hAnsi="Times New Roman" w:cs="Times New Roman"/>
          <w:lang w:val="uk-UA"/>
        </w:rPr>
        <w:t xml:space="preserve">      С – схожість насіння , %.</w:t>
      </w:r>
    </w:p>
    <w:p w14:paraId="4FDCE7BB" w14:textId="77777777" w:rsidR="008B653E" w:rsidRDefault="008B653E" w:rsidP="00861108">
      <w:pPr>
        <w:spacing w:after="0"/>
        <w:jc w:val="both"/>
        <w:rPr>
          <w:rFonts w:ascii="Times New Roman" w:hAnsi="Times New Roman" w:cs="Times New Roman"/>
          <w:lang w:val="uk-UA"/>
        </w:rPr>
      </w:pPr>
    </w:p>
    <w:p w14:paraId="68B2DC74" w14:textId="77777777" w:rsidR="00FD7593" w:rsidRPr="003E5E2E" w:rsidRDefault="00861108" w:rsidP="00FA312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lastRenderedPageBreak/>
        <w:t xml:space="preserve">  </w:t>
      </w:r>
    </w:p>
    <w:p w14:paraId="30C04115" w14:textId="77777777" w:rsidR="0078335F" w:rsidRPr="003E5E2E" w:rsidRDefault="009F5DD5" w:rsidP="00FA312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="00FD75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</w:t>
      </w: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FA3126">
        <w:rPr>
          <w:rFonts w:ascii="Times New Roman" w:hAnsi="Times New Roman" w:cs="Times New Roman"/>
          <w:b/>
          <w:sz w:val="24"/>
          <w:szCs w:val="24"/>
          <w:lang w:val="uk-UA"/>
        </w:rPr>
        <w:t>Контрольні запитання</w:t>
      </w:r>
      <w:r w:rsidR="0078335F"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12455EF8" w14:textId="77777777" w:rsidR="00E0299A" w:rsidRDefault="00C109B5" w:rsidP="00E0299A">
      <w:pPr>
        <w:pStyle w:val="a7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16747">
        <w:rPr>
          <w:rFonts w:ascii="Times New Roman" w:hAnsi="Times New Roman" w:cs="Times New Roman"/>
          <w:sz w:val="24"/>
          <w:szCs w:val="24"/>
          <w:lang w:val="uk-UA"/>
        </w:rPr>
        <w:t>Назвіть кращі поперед</w:t>
      </w:r>
      <w:r w:rsidR="00FA3126" w:rsidRPr="00A16747">
        <w:rPr>
          <w:rFonts w:ascii="Times New Roman" w:hAnsi="Times New Roman" w:cs="Times New Roman"/>
          <w:sz w:val="24"/>
          <w:szCs w:val="24"/>
          <w:lang w:val="uk-UA"/>
        </w:rPr>
        <w:t>ники озимого жита</w:t>
      </w:r>
      <w:r w:rsidRPr="00A1674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D8DCDD9" w14:textId="4D5D6054" w:rsidR="00A16747" w:rsidRPr="00E0299A" w:rsidRDefault="00E0299A" w:rsidP="00E0299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0299A">
        <w:rPr>
          <w:rFonts w:eastAsia="Times New Roman"/>
          <w:b/>
          <w:bCs/>
        </w:rPr>
        <w:t>Кращі</w:t>
      </w:r>
      <w:proofErr w:type="spellEnd"/>
      <w:r w:rsidRPr="00E0299A">
        <w:rPr>
          <w:rFonts w:eastAsia="Times New Roman"/>
          <w:b/>
          <w:bCs/>
        </w:rPr>
        <w:t xml:space="preserve"> </w:t>
      </w:r>
      <w:proofErr w:type="spellStart"/>
      <w:r w:rsidRPr="00E0299A">
        <w:rPr>
          <w:rFonts w:eastAsia="Times New Roman"/>
          <w:b/>
          <w:bCs/>
        </w:rPr>
        <w:t>попередники</w:t>
      </w:r>
      <w:proofErr w:type="spellEnd"/>
      <w:r w:rsidRPr="00E0299A">
        <w:rPr>
          <w:rFonts w:eastAsia="Times New Roman"/>
          <w:b/>
          <w:bCs/>
        </w:rPr>
        <w:t>:</w:t>
      </w:r>
      <w:r w:rsidRPr="00E0299A">
        <w:rPr>
          <w:rFonts w:eastAsia="Times New Roman"/>
        </w:rPr>
        <w:t xml:space="preserve"> </w:t>
      </w:r>
      <w:proofErr w:type="spellStart"/>
      <w:r w:rsidRPr="00E0299A">
        <w:rPr>
          <w:rFonts w:eastAsia="Times New Roman"/>
        </w:rPr>
        <w:t>Чистий</w:t>
      </w:r>
      <w:proofErr w:type="spellEnd"/>
      <w:r w:rsidRPr="00E0299A">
        <w:rPr>
          <w:rFonts w:eastAsia="Times New Roman"/>
        </w:rPr>
        <w:t xml:space="preserve"> </w:t>
      </w:r>
      <w:proofErr w:type="spellStart"/>
      <w:r w:rsidRPr="00E0299A">
        <w:rPr>
          <w:rFonts w:eastAsia="Times New Roman"/>
        </w:rPr>
        <w:t>або</w:t>
      </w:r>
      <w:proofErr w:type="spellEnd"/>
      <w:r w:rsidRPr="00E0299A">
        <w:rPr>
          <w:rFonts w:eastAsia="Times New Roman"/>
        </w:rPr>
        <w:t xml:space="preserve"> </w:t>
      </w:r>
      <w:proofErr w:type="spellStart"/>
      <w:r w:rsidRPr="00E0299A">
        <w:rPr>
          <w:rFonts w:eastAsia="Times New Roman"/>
        </w:rPr>
        <w:t>зайнятий</w:t>
      </w:r>
      <w:proofErr w:type="spellEnd"/>
      <w:r w:rsidRPr="00E0299A">
        <w:rPr>
          <w:rFonts w:eastAsia="Times New Roman"/>
        </w:rPr>
        <w:t xml:space="preserve"> пар, </w:t>
      </w:r>
      <w:proofErr w:type="spellStart"/>
      <w:r w:rsidRPr="00E0299A">
        <w:rPr>
          <w:rFonts w:eastAsia="Times New Roman"/>
        </w:rPr>
        <w:t>багаторічні</w:t>
      </w:r>
      <w:proofErr w:type="spellEnd"/>
      <w:r w:rsidRPr="00E0299A">
        <w:rPr>
          <w:rFonts w:eastAsia="Times New Roman"/>
        </w:rPr>
        <w:t xml:space="preserve"> трави (один </w:t>
      </w:r>
      <w:proofErr w:type="spellStart"/>
      <w:r w:rsidRPr="00E0299A">
        <w:rPr>
          <w:rFonts w:eastAsia="Times New Roman"/>
        </w:rPr>
        <w:t>укіс</w:t>
      </w:r>
      <w:proofErr w:type="spellEnd"/>
      <w:r w:rsidRPr="00E0299A">
        <w:rPr>
          <w:rFonts w:eastAsia="Times New Roman"/>
        </w:rPr>
        <w:t xml:space="preserve">), </w:t>
      </w:r>
      <w:proofErr w:type="spellStart"/>
      <w:r w:rsidRPr="00E0299A">
        <w:rPr>
          <w:rFonts w:eastAsia="Times New Roman"/>
        </w:rPr>
        <w:t>рання</w:t>
      </w:r>
      <w:proofErr w:type="spellEnd"/>
      <w:r w:rsidRPr="00E0299A">
        <w:rPr>
          <w:rFonts w:eastAsia="Times New Roman"/>
        </w:rPr>
        <w:t xml:space="preserve"> </w:t>
      </w:r>
      <w:proofErr w:type="spellStart"/>
      <w:r w:rsidRPr="00E0299A">
        <w:rPr>
          <w:rFonts w:eastAsia="Times New Roman"/>
        </w:rPr>
        <w:t>картопля</w:t>
      </w:r>
      <w:proofErr w:type="spellEnd"/>
      <w:r w:rsidRPr="00E0299A">
        <w:rPr>
          <w:rFonts w:eastAsia="Times New Roman"/>
        </w:rPr>
        <w:t xml:space="preserve">, гречка, </w:t>
      </w:r>
      <w:proofErr w:type="spellStart"/>
      <w:r w:rsidRPr="00E0299A">
        <w:rPr>
          <w:rFonts w:eastAsia="Times New Roman"/>
        </w:rPr>
        <w:t>ранні</w:t>
      </w:r>
      <w:proofErr w:type="spellEnd"/>
      <w:r w:rsidRPr="00E0299A">
        <w:rPr>
          <w:rFonts w:eastAsia="Times New Roman"/>
        </w:rPr>
        <w:t xml:space="preserve"> </w:t>
      </w:r>
      <w:proofErr w:type="spellStart"/>
      <w:r w:rsidRPr="00E0299A">
        <w:rPr>
          <w:rFonts w:eastAsia="Times New Roman"/>
        </w:rPr>
        <w:t>зернові</w:t>
      </w:r>
      <w:proofErr w:type="spellEnd"/>
      <w:r w:rsidRPr="00E0299A">
        <w:rPr>
          <w:rFonts w:eastAsia="Times New Roman"/>
        </w:rPr>
        <w:t>.</w:t>
      </w:r>
    </w:p>
    <w:p w14:paraId="01C07E15" w14:textId="77777777" w:rsidR="008500E1" w:rsidRDefault="00C109B5" w:rsidP="008500E1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56927">
        <w:rPr>
          <w:rFonts w:ascii="Times New Roman" w:hAnsi="Times New Roman" w:cs="Times New Roman"/>
          <w:sz w:val="24"/>
          <w:szCs w:val="24"/>
          <w:lang w:val="uk-UA"/>
        </w:rPr>
        <w:t>Назвіть до</w:t>
      </w:r>
      <w:r w:rsidR="00FA3126" w:rsidRPr="00D56927">
        <w:rPr>
          <w:rFonts w:ascii="Times New Roman" w:hAnsi="Times New Roman" w:cs="Times New Roman"/>
          <w:sz w:val="24"/>
          <w:szCs w:val="24"/>
          <w:lang w:val="uk-UA"/>
        </w:rPr>
        <w:t>пустимі попередники</w:t>
      </w:r>
      <w:r w:rsidRPr="00D5692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5E58885" w14:textId="77777777" w:rsidR="00D4374B" w:rsidRDefault="008500E1" w:rsidP="00D4374B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8500E1">
        <w:rPr>
          <w:rFonts w:eastAsia="Times New Roman"/>
          <w:b/>
          <w:bCs/>
        </w:rPr>
        <w:t>Допустимі</w:t>
      </w:r>
      <w:proofErr w:type="spellEnd"/>
      <w:r w:rsidRPr="008500E1">
        <w:rPr>
          <w:rFonts w:eastAsia="Times New Roman"/>
          <w:b/>
          <w:bCs/>
        </w:rPr>
        <w:t xml:space="preserve"> </w:t>
      </w:r>
      <w:proofErr w:type="spellStart"/>
      <w:r w:rsidRPr="008500E1">
        <w:rPr>
          <w:rFonts w:eastAsia="Times New Roman"/>
          <w:b/>
          <w:bCs/>
        </w:rPr>
        <w:t>попередники</w:t>
      </w:r>
      <w:proofErr w:type="spellEnd"/>
      <w:r w:rsidRPr="008500E1">
        <w:rPr>
          <w:rFonts w:eastAsia="Times New Roman"/>
          <w:b/>
          <w:bCs/>
        </w:rPr>
        <w:t>:</w:t>
      </w:r>
      <w:r w:rsidRPr="008500E1">
        <w:rPr>
          <w:rFonts w:eastAsia="Times New Roman"/>
        </w:rPr>
        <w:t xml:space="preserve"> </w:t>
      </w:r>
      <w:proofErr w:type="spellStart"/>
      <w:r w:rsidRPr="008500E1">
        <w:rPr>
          <w:rFonts w:eastAsia="Times New Roman"/>
        </w:rPr>
        <w:t>Кукурудза</w:t>
      </w:r>
      <w:proofErr w:type="spellEnd"/>
      <w:r w:rsidRPr="008500E1">
        <w:rPr>
          <w:rFonts w:eastAsia="Times New Roman"/>
        </w:rPr>
        <w:t xml:space="preserve"> на силос, </w:t>
      </w:r>
      <w:proofErr w:type="spellStart"/>
      <w:r w:rsidRPr="008500E1">
        <w:rPr>
          <w:rFonts w:eastAsia="Times New Roman"/>
        </w:rPr>
        <w:t>пізня</w:t>
      </w:r>
      <w:proofErr w:type="spellEnd"/>
      <w:r w:rsidRPr="008500E1">
        <w:rPr>
          <w:rFonts w:eastAsia="Times New Roman"/>
        </w:rPr>
        <w:t xml:space="preserve"> </w:t>
      </w:r>
      <w:proofErr w:type="spellStart"/>
      <w:r w:rsidRPr="008500E1">
        <w:rPr>
          <w:rFonts w:eastAsia="Times New Roman"/>
        </w:rPr>
        <w:t>картопля</w:t>
      </w:r>
      <w:proofErr w:type="spellEnd"/>
      <w:r w:rsidRPr="008500E1">
        <w:rPr>
          <w:rFonts w:eastAsia="Times New Roman"/>
        </w:rPr>
        <w:t xml:space="preserve">, </w:t>
      </w:r>
      <w:proofErr w:type="spellStart"/>
      <w:r w:rsidRPr="008500E1">
        <w:rPr>
          <w:rFonts w:eastAsia="Times New Roman"/>
        </w:rPr>
        <w:t>озима</w:t>
      </w:r>
      <w:proofErr w:type="spellEnd"/>
      <w:r w:rsidRPr="008500E1">
        <w:rPr>
          <w:rFonts w:eastAsia="Times New Roman"/>
        </w:rPr>
        <w:t xml:space="preserve"> </w:t>
      </w:r>
      <w:proofErr w:type="spellStart"/>
      <w:r w:rsidRPr="008500E1">
        <w:rPr>
          <w:rFonts w:eastAsia="Times New Roman"/>
        </w:rPr>
        <w:t>пшениця</w:t>
      </w:r>
      <w:proofErr w:type="spellEnd"/>
      <w:r w:rsidRPr="008500E1">
        <w:rPr>
          <w:rFonts w:eastAsia="Times New Roman"/>
        </w:rPr>
        <w:t xml:space="preserve"> (</w:t>
      </w:r>
      <w:proofErr w:type="spellStart"/>
      <w:r w:rsidRPr="008500E1">
        <w:rPr>
          <w:rFonts w:eastAsia="Times New Roman"/>
        </w:rPr>
        <w:t>якщо</w:t>
      </w:r>
      <w:proofErr w:type="spellEnd"/>
      <w:r w:rsidRPr="008500E1">
        <w:rPr>
          <w:rFonts w:eastAsia="Times New Roman"/>
        </w:rPr>
        <w:t xml:space="preserve"> </w:t>
      </w:r>
      <w:proofErr w:type="spellStart"/>
      <w:r w:rsidRPr="008500E1">
        <w:rPr>
          <w:rFonts w:eastAsia="Times New Roman"/>
        </w:rPr>
        <w:t>немає</w:t>
      </w:r>
      <w:proofErr w:type="spellEnd"/>
      <w:r w:rsidRPr="008500E1">
        <w:rPr>
          <w:rFonts w:eastAsia="Times New Roman"/>
        </w:rPr>
        <w:t xml:space="preserve"> </w:t>
      </w:r>
      <w:proofErr w:type="spellStart"/>
      <w:r w:rsidRPr="008500E1">
        <w:rPr>
          <w:rFonts w:eastAsia="Times New Roman"/>
        </w:rPr>
        <w:t>спільної</w:t>
      </w:r>
      <w:proofErr w:type="spellEnd"/>
      <w:r w:rsidRPr="008500E1">
        <w:rPr>
          <w:rFonts w:eastAsia="Times New Roman"/>
        </w:rPr>
        <w:t xml:space="preserve"> </w:t>
      </w:r>
      <w:proofErr w:type="spellStart"/>
      <w:r w:rsidRPr="008500E1">
        <w:rPr>
          <w:rFonts w:eastAsia="Times New Roman"/>
        </w:rPr>
        <w:t>інфекції</w:t>
      </w:r>
      <w:proofErr w:type="spellEnd"/>
      <w:r w:rsidRPr="008500E1">
        <w:rPr>
          <w:rFonts w:eastAsia="Times New Roman"/>
        </w:rPr>
        <w:t>).</w:t>
      </w:r>
    </w:p>
    <w:p w14:paraId="22BB5B29" w14:textId="08A50605" w:rsidR="00D4374B" w:rsidRPr="00D4374B" w:rsidRDefault="00C109B5" w:rsidP="00D4374B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4374B">
        <w:rPr>
          <w:rFonts w:ascii="Times New Roman" w:hAnsi="Times New Roman" w:cs="Times New Roman"/>
          <w:sz w:val="24"/>
          <w:szCs w:val="24"/>
          <w:lang w:val="uk-UA"/>
        </w:rPr>
        <w:t>Вкажіть агротехнічні способи боротьби з бур</w:t>
      </w:r>
      <w:r w:rsidR="00FA3126" w:rsidRPr="00D4374B">
        <w:rPr>
          <w:rFonts w:ascii="Times New Roman" w:hAnsi="Times New Roman" w:cs="Times New Roman"/>
          <w:sz w:val="24"/>
          <w:szCs w:val="24"/>
          <w:lang w:val="uk-UA"/>
        </w:rPr>
        <w:t>’янами на посівах озимого жита</w:t>
      </w:r>
      <w:r w:rsidRPr="00D4374B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500E1" w:rsidRPr="00D4374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811E235" w14:textId="77777777" w:rsidR="00D4374B" w:rsidRDefault="00BD6EEB" w:rsidP="00D4374B">
      <w:pPr>
        <w:pStyle w:val="a7"/>
        <w:spacing w:after="0" w:line="240" w:lineRule="auto"/>
        <w:ind w:left="-207"/>
        <w:jc w:val="both"/>
        <w:rPr>
          <w:rFonts w:eastAsia="Times New Roman"/>
          <w:lang w:val="uk-UA"/>
        </w:rPr>
      </w:pPr>
      <w:proofErr w:type="spellStart"/>
      <w:r w:rsidRPr="00D4374B">
        <w:rPr>
          <w:rFonts w:eastAsia="Times New Roman"/>
          <w:b/>
          <w:bCs/>
        </w:rPr>
        <w:t>Боротьба</w:t>
      </w:r>
      <w:proofErr w:type="spellEnd"/>
      <w:r w:rsidRPr="00D4374B">
        <w:rPr>
          <w:rFonts w:eastAsia="Times New Roman"/>
          <w:b/>
          <w:bCs/>
        </w:rPr>
        <w:t xml:space="preserve"> з </w:t>
      </w:r>
      <w:proofErr w:type="spellStart"/>
      <w:r w:rsidRPr="00D4374B">
        <w:rPr>
          <w:rFonts w:eastAsia="Times New Roman"/>
          <w:b/>
          <w:bCs/>
        </w:rPr>
        <w:t>бур’янами</w:t>
      </w:r>
      <w:proofErr w:type="spellEnd"/>
      <w:r w:rsidRPr="00D4374B">
        <w:rPr>
          <w:rFonts w:eastAsia="Times New Roman"/>
          <w:b/>
          <w:bCs/>
        </w:rPr>
        <w:t>:</w:t>
      </w:r>
      <w:r w:rsidRPr="00D4374B">
        <w:rPr>
          <w:rFonts w:eastAsia="Times New Roman"/>
        </w:rPr>
        <w:t xml:space="preserve"> </w:t>
      </w:r>
    </w:p>
    <w:p w14:paraId="08EAC45F" w14:textId="77777777" w:rsidR="00D4374B" w:rsidRDefault="00BD6EEB" w:rsidP="00D4374B">
      <w:pPr>
        <w:pStyle w:val="a7"/>
        <w:spacing w:after="0" w:line="240" w:lineRule="auto"/>
        <w:ind w:left="-207"/>
        <w:jc w:val="both"/>
        <w:rPr>
          <w:rFonts w:eastAsia="Times New Roman"/>
          <w:lang w:val="uk-UA"/>
        </w:rPr>
      </w:pPr>
      <w:proofErr w:type="spellStart"/>
      <w:r>
        <w:rPr>
          <w:rFonts w:eastAsia="Times New Roman"/>
        </w:rPr>
        <w:t>Агротехнічні</w:t>
      </w:r>
      <w:proofErr w:type="spellEnd"/>
      <w:r>
        <w:rPr>
          <w:rFonts w:eastAsia="Times New Roman"/>
        </w:rPr>
        <w:t xml:space="preserve">: </w:t>
      </w:r>
      <w:proofErr w:type="spellStart"/>
      <w:r>
        <w:rPr>
          <w:rFonts w:eastAsia="Times New Roman"/>
        </w:rPr>
        <w:t>якісний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обробіток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ґрунту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лущення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стерні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глибока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оранка</w:t>
      </w:r>
      <w:proofErr w:type="spellEnd"/>
      <w:r>
        <w:rPr>
          <w:rFonts w:eastAsia="Times New Roman"/>
        </w:rPr>
        <w:t xml:space="preserve">), </w:t>
      </w:r>
      <w:proofErr w:type="spellStart"/>
      <w:r>
        <w:rPr>
          <w:rFonts w:eastAsia="Times New Roman"/>
        </w:rPr>
        <w:t>дотримання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сівозміни</w:t>
      </w:r>
      <w:proofErr w:type="spellEnd"/>
      <w:r>
        <w:rPr>
          <w:rFonts w:eastAsia="Times New Roman"/>
        </w:rPr>
        <w:t>.</w:t>
      </w:r>
    </w:p>
    <w:p w14:paraId="0D1CF66F" w14:textId="6771843B" w:rsidR="00BD6EEB" w:rsidRPr="00D4374B" w:rsidRDefault="00BD6EEB" w:rsidP="00D4374B">
      <w:pPr>
        <w:pStyle w:val="a7"/>
        <w:spacing w:after="0" w:line="240" w:lineRule="auto"/>
        <w:ind w:left="-20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eastAsia="Times New Roman"/>
        </w:rPr>
        <w:t>Хімічні</w:t>
      </w:r>
      <w:proofErr w:type="spellEnd"/>
      <w:r>
        <w:rPr>
          <w:rFonts w:eastAsia="Times New Roman"/>
        </w:rPr>
        <w:t xml:space="preserve">: </w:t>
      </w:r>
      <w:proofErr w:type="spellStart"/>
      <w:r>
        <w:rPr>
          <w:rFonts w:eastAsia="Times New Roman"/>
        </w:rPr>
        <w:t>застосування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гербіцидів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групи</w:t>
      </w:r>
      <w:proofErr w:type="spellEnd"/>
      <w:r>
        <w:rPr>
          <w:rFonts w:eastAsia="Times New Roman"/>
        </w:rPr>
        <w:t xml:space="preserve"> 2,4-Д, </w:t>
      </w:r>
      <w:proofErr w:type="spellStart"/>
      <w:r>
        <w:rPr>
          <w:rFonts w:eastAsia="Times New Roman"/>
        </w:rPr>
        <w:t>сульфонілсечовин</w:t>
      </w:r>
      <w:proofErr w:type="spellEnd"/>
      <w:r>
        <w:rPr>
          <w:rFonts w:eastAsia="Times New Roman"/>
        </w:rPr>
        <w:t xml:space="preserve"> у </w:t>
      </w:r>
      <w:proofErr w:type="spellStart"/>
      <w:r>
        <w:rPr>
          <w:rFonts w:eastAsia="Times New Roman"/>
        </w:rPr>
        <w:t>фазі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кущіння</w:t>
      </w:r>
      <w:proofErr w:type="spellEnd"/>
      <w:r>
        <w:rPr>
          <w:rFonts w:eastAsia="Times New Roman"/>
        </w:rPr>
        <w:t>.</w:t>
      </w:r>
    </w:p>
    <w:p w14:paraId="71E80F6D" w14:textId="2B26C2DD" w:rsidR="00C109B5" w:rsidRPr="003E5E2E" w:rsidRDefault="00C109B5" w:rsidP="00BD6E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EA4C43A" w14:textId="05781EF5" w:rsidR="00C109B5" w:rsidRPr="003124E1" w:rsidRDefault="00C109B5" w:rsidP="003124E1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124E1">
        <w:rPr>
          <w:rFonts w:ascii="Times New Roman" w:hAnsi="Times New Roman" w:cs="Times New Roman"/>
          <w:sz w:val="24"/>
          <w:szCs w:val="24"/>
          <w:lang w:val="uk-UA"/>
        </w:rPr>
        <w:t>Вкажіть способи пі</w:t>
      </w:r>
      <w:r w:rsidR="00FA3126" w:rsidRPr="003124E1">
        <w:rPr>
          <w:rFonts w:ascii="Times New Roman" w:hAnsi="Times New Roman" w:cs="Times New Roman"/>
          <w:sz w:val="24"/>
          <w:szCs w:val="24"/>
          <w:lang w:val="uk-UA"/>
        </w:rPr>
        <w:t>дготовки насіння  озимого жита</w:t>
      </w:r>
      <w:r w:rsidRPr="003124E1">
        <w:rPr>
          <w:rFonts w:ascii="Times New Roman" w:hAnsi="Times New Roman" w:cs="Times New Roman"/>
          <w:sz w:val="24"/>
          <w:szCs w:val="24"/>
          <w:lang w:val="uk-UA"/>
        </w:rPr>
        <w:t xml:space="preserve"> до посіву. </w:t>
      </w:r>
    </w:p>
    <w:p w14:paraId="6E81D292" w14:textId="6F12DF50" w:rsidR="003124E1" w:rsidRPr="003124E1" w:rsidRDefault="003124E1" w:rsidP="003124E1">
      <w:pPr>
        <w:spacing w:before="100" w:beforeAutospacing="1" w:after="100" w:afterAutospacing="1" w:line="240" w:lineRule="auto"/>
        <w:ind w:left="-567"/>
        <w:divId w:val="980884583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b/>
          <w:bCs/>
        </w:rPr>
        <w:t>Підготовка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насіння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Очищення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калібрування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визначення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посівних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якостей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аналіз</w:t>
      </w:r>
      <w:proofErr w:type="spellEnd"/>
      <w:r>
        <w:rPr>
          <w:rFonts w:eastAsia="Times New Roman"/>
        </w:rPr>
        <w:t xml:space="preserve">), </w:t>
      </w:r>
      <w:proofErr w:type="spellStart"/>
      <w:r>
        <w:rPr>
          <w:rFonts w:eastAsia="Times New Roman"/>
        </w:rPr>
        <w:t>протруювання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фунгіцидами</w:t>
      </w:r>
      <w:proofErr w:type="spellEnd"/>
      <w:r>
        <w:rPr>
          <w:rFonts w:eastAsia="Times New Roman"/>
        </w:rPr>
        <w:t xml:space="preserve"> (для </w:t>
      </w:r>
      <w:proofErr w:type="spellStart"/>
      <w:r>
        <w:rPr>
          <w:rFonts w:eastAsia="Times New Roman"/>
        </w:rPr>
        <w:t>захисту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від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сажкових</w:t>
      </w:r>
      <w:proofErr w:type="spellEnd"/>
      <w:r>
        <w:rPr>
          <w:rFonts w:eastAsia="Times New Roman"/>
        </w:rPr>
        <w:t xml:space="preserve"> хвороб та </w:t>
      </w:r>
      <w:proofErr w:type="spellStart"/>
      <w:r>
        <w:rPr>
          <w:rFonts w:eastAsia="Times New Roman"/>
        </w:rPr>
        <w:t>кореневих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гнилей</w:t>
      </w:r>
      <w:proofErr w:type="spellEnd"/>
      <w:r>
        <w:rPr>
          <w:rFonts w:eastAsia="Times New Roman"/>
        </w:rPr>
        <w:t>).</w:t>
      </w:r>
    </w:p>
    <w:p w14:paraId="76710677" w14:textId="77777777" w:rsidR="003115BE" w:rsidRDefault="00C109B5" w:rsidP="003115BE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124E1">
        <w:rPr>
          <w:rFonts w:ascii="Times New Roman" w:hAnsi="Times New Roman" w:cs="Times New Roman"/>
          <w:sz w:val="24"/>
          <w:szCs w:val="24"/>
          <w:lang w:val="uk-UA"/>
        </w:rPr>
        <w:t>Вкажіть шкідників, які ш</w:t>
      </w:r>
      <w:r w:rsidR="00FA3126" w:rsidRPr="003124E1">
        <w:rPr>
          <w:rFonts w:ascii="Times New Roman" w:hAnsi="Times New Roman" w:cs="Times New Roman"/>
          <w:sz w:val="24"/>
          <w:szCs w:val="24"/>
          <w:lang w:val="uk-UA"/>
        </w:rPr>
        <w:t>кодять на посівах озимого жита</w:t>
      </w:r>
      <w:r w:rsidRPr="003124E1">
        <w:rPr>
          <w:rFonts w:ascii="Times New Roman" w:hAnsi="Times New Roman" w:cs="Times New Roman"/>
          <w:sz w:val="24"/>
          <w:szCs w:val="24"/>
          <w:lang w:val="uk-UA"/>
        </w:rPr>
        <w:t>, і засоби боротьби з ними.</w:t>
      </w:r>
    </w:p>
    <w:p w14:paraId="15FA9E75" w14:textId="2AD566DC" w:rsidR="003115BE" w:rsidRPr="003115BE" w:rsidRDefault="003115BE" w:rsidP="003115BE">
      <w:pPr>
        <w:pStyle w:val="a7"/>
        <w:spacing w:after="0" w:line="240" w:lineRule="auto"/>
        <w:ind w:left="-20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115BE">
        <w:rPr>
          <w:rFonts w:eastAsia="Times New Roman"/>
          <w:b/>
          <w:bCs/>
        </w:rPr>
        <w:t>Шкідники</w:t>
      </w:r>
      <w:proofErr w:type="spellEnd"/>
      <w:r w:rsidRPr="003115BE">
        <w:rPr>
          <w:rFonts w:eastAsia="Times New Roman"/>
          <w:b/>
          <w:bCs/>
        </w:rPr>
        <w:t xml:space="preserve"> та </w:t>
      </w:r>
      <w:proofErr w:type="spellStart"/>
      <w:r w:rsidRPr="003115BE">
        <w:rPr>
          <w:rFonts w:eastAsia="Times New Roman"/>
          <w:b/>
          <w:bCs/>
        </w:rPr>
        <w:t>боротьба</w:t>
      </w:r>
      <w:proofErr w:type="spellEnd"/>
      <w:r w:rsidRPr="003115BE">
        <w:rPr>
          <w:rFonts w:eastAsia="Times New Roman"/>
          <w:b/>
          <w:bCs/>
        </w:rPr>
        <w:t>:</w:t>
      </w:r>
      <w:r w:rsidRPr="003115BE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Шкідники</w:t>
      </w:r>
      <w:proofErr w:type="spellEnd"/>
      <w:r>
        <w:rPr>
          <w:rFonts w:eastAsia="Times New Roman"/>
        </w:rPr>
        <w:t xml:space="preserve">: </w:t>
      </w:r>
      <w:proofErr w:type="spellStart"/>
      <w:r>
        <w:rPr>
          <w:rFonts w:eastAsia="Times New Roman"/>
        </w:rPr>
        <w:t>гессенська</w:t>
      </w:r>
      <w:proofErr w:type="spellEnd"/>
      <w:r>
        <w:rPr>
          <w:rFonts w:eastAsia="Times New Roman"/>
        </w:rPr>
        <w:t xml:space="preserve"> муха, </w:t>
      </w:r>
      <w:proofErr w:type="spellStart"/>
      <w:r>
        <w:rPr>
          <w:rFonts w:eastAsia="Times New Roman"/>
        </w:rPr>
        <w:t>шведська</w:t>
      </w:r>
      <w:proofErr w:type="spellEnd"/>
      <w:r>
        <w:rPr>
          <w:rFonts w:eastAsia="Times New Roman"/>
        </w:rPr>
        <w:t xml:space="preserve"> муха, </w:t>
      </w:r>
      <w:proofErr w:type="spellStart"/>
      <w:r>
        <w:rPr>
          <w:rFonts w:eastAsia="Times New Roman"/>
        </w:rPr>
        <w:t>попелиці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хлібна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жужелиця</w:t>
      </w:r>
      <w:proofErr w:type="spellEnd"/>
      <w:r>
        <w:rPr>
          <w:rFonts w:eastAsia="Times New Roman"/>
        </w:rPr>
        <w:t>.</w:t>
      </w:r>
      <w:r>
        <w:rPr>
          <w:rFonts w:eastAsia="Times New Roman"/>
          <w:lang w:val="uk-UA"/>
        </w:rPr>
        <w:t xml:space="preserve"> </w:t>
      </w:r>
      <w:proofErr w:type="spellStart"/>
      <w:r>
        <w:rPr>
          <w:rFonts w:eastAsia="Times New Roman"/>
        </w:rPr>
        <w:t>Засоби</w:t>
      </w:r>
      <w:proofErr w:type="spellEnd"/>
      <w:r>
        <w:rPr>
          <w:rFonts w:eastAsia="Times New Roman"/>
        </w:rPr>
        <w:t xml:space="preserve">: </w:t>
      </w:r>
      <w:proofErr w:type="spellStart"/>
      <w:r>
        <w:rPr>
          <w:rFonts w:eastAsia="Times New Roman"/>
        </w:rPr>
        <w:t>протруювання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насіння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інсектицидними</w:t>
      </w:r>
      <w:proofErr w:type="spellEnd"/>
      <w:r>
        <w:rPr>
          <w:rFonts w:eastAsia="Times New Roman"/>
        </w:rPr>
        <w:t xml:space="preserve"> препаратами, </w:t>
      </w:r>
      <w:proofErr w:type="spellStart"/>
      <w:r>
        <w:rPr>
          <w:rFonts w:eastAsia="Times New Roman"/>
        </w:rPr>
        <w:t>обприскування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посівів</w:t>
      </w:r>
      <w:proofErr w:type="spellEnd"/>
      <w:r>
        <w:rPr>
          <w:rFonts w:eastAsia="Times New Roman"/>
        </w:rPr>
        <w:t xml:space="preserve"> у </w:t>
      </w:r>
      <w:proofErr w:type="spellStart"/>
      <w:r>
        <w:rPr>
          <w:rFonts w:eastAsia="Times New Roman"/>
        </w:rPr>
        <w:t>період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вегетації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інсектицидами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системної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дії</w:t>
      </w:r>
      <w:proofErr w:type="spellEnd"/>
      <w:r>
        <w:rPr>
          <w:rFonts w:eastAsia="Times New Roman"/>
        </w:rPr>
        <w:t>.</w:t>
      </w:r>
    </w:p>
    <w:p w14:paraId="4208DA09" w14:textId="4A9DB636" w:rsidR="00C109B5" w:rsidRPr="003124E1" w:rsidRDefault="00C109B5" w:rsidP="003124E1">
      <w:pPr>
        <w:pStyle w:val="a7"/>
        <w:spacing w:after="0" w:line="240" w:lineRule="auto"/>
        <w:ind w:left="-20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91B7C4B" w14:textId="3E7C3478" w:rsidR="00377702" w:rsidRPr="00377702" w:rsidRDefault="00C109B5" w:rsidP="00377702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77702">
        <w:rPr>
          <w:rFonts w:ascii="Times New Roman" w:hAnsi="Times New Roman" w:cs="Times New Roman"/>
          <w:sz w:val="24"/>
          <w:szCs w:val="24"/>
          <w:lang w:val="uk-UA"/>
        </w:rPr>
        <w:t>Які способи збирання застос</w:t>
      </w:r>
      <w:r w:rsidR="00FA3126" w:rsidRPr="00377702">
        <w:rPr>
          <w:rFonts w:ascii="Times New Roman" w:hAnsi="Times New Roman" w:cs="Times New Roman"/>
          <w:sz w:val="24"/>
          <w:szCs w:val="24"/>
          <w:lang w:val="uk-UA"/>
        </w:rPr>
        <w:t>овують на посівах озимого жита</w:t>
      </w:r>
      <w:r w:rsidRPr="00377702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14:paraId="3B406C1A" w14:textId="71118B57" w:rsidR="00A46593" w:rsidRPr="00377702" w:rsidRDefault="00F70D9D" w:rsidP="00377702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77702">
        <w:rPr>
          <w:rFonts w:eastAsia="Times New Roman"/>
          <w:b/>
          <w:bCs/>
        </w:rPr>
        <w:t>Способи</w:t>
      </w:r>
      <w:proofErr w:type="spellEnd"/>
      <w:r w:rsidRPr="00377702">
        <w:rPr>
          <w:rFonts w:eastAsia="Times New Roman"/>
          <w:b/>
          <w:bCs/>
        </w:rPr>
        <w:t xml:space="preserve"> </w:t>
      </w:r>
      <w:proofErr w:type="spellStart"/>
      <w:r w:rsidRPr="00377702">
        <w:rPr>
          <w:rFonts w:eastAsia="Times New Roman"/>
          <w:b/>
          <w:bCs/>
        </w:rPr>
        <w:t>збирання</w:t>
      </w:r>
      <w:proofErr w:type="spellEnd"/>
      <w:r w:rsidRPr="00377702">
        <w:rPr>
          <w:rFonts w:eastAsia="Times New Roman"/>
          <w:b/>
          <w:bCs/>
        </w:rPr>
        <w:t>:</w:t>
      </w:r>
      <w:r w:rsidRPr="00377702">
        <w:rPr>
          <w:rFonts w:eastAsia="Times New Roman"/>
        </w:rPr>
        <w:t xml:space="preserve"> </w:t>
      </w:r>
      <w:proofErr w:type="spellStart"/>
      <w:r w:rsidRPr="00377702">
        <w:rPr>
          <w:rFonts w:eastAsia="Times New Roman"/>
        </w:rPr>
        <w:t>Переважно</w:t>
      </w:r>
      <w:proofErr w:type="spellEnd"/>
      <w:r w:rsidRPr="00377702">
        <w:rPr>
          <w:rFonts w:eastAsia="Times New Roman"/>
        </w:rPr>
        <w:t xml:space="preserve"> </w:t>
      </w:r>
      <w:proofErr w:type="spellStart"/>
      <w:r w:rsidRPr="00377702">
        <w:rPr>
          <w:rFonts w:eastAsia="Times New Roman"/>
          <w:b/>
          <w:bCs/>
        </w:rPr>
        <w:t>пряме</w:t>
      </w:r>
      <w:proofErr w:type="spellEnd"/>
      <w:r w:rsidRPr="00377702">
        <w:rPr>
          <w:rFonts w:eastAsia="Times New Roman"/>
          <w:b/>
          <w:bCs/>
        </w:rPr>
        <w:t xml:space="preserve"> </w:t>
      </w:r>
      <w:proofErr w:type="spellStart"/>
      <w:r w:rsidRPr="00377702">
        <w:rPr>
          <w:rFonts w:eastAsia="Times New Roman"/>
          <w:b/>
          <w:bCs/>
        </w:rPr>
        <w:t>комбайнування</w:t>
      </w:r>
      <w:proofErr w:type="spellEnd"/>
      <w:r w:rsidRPr="00377702">
        <w:rPr>
          <w:rFonts w:eastAsia="Times New Roman"/>
        </w:rPr>
        <w:t xml:space="preserve"> (</w:t>
      </w:r>
      <w:proofErr w:type="spellStart"/>
      <w:r w:rsidRPr="00377702">
        <w:rPr>
          <w:rFonts w:eastAsia="Times New Roman"/>
        </w:rPr>
        <w:t>найбільш</w:t>
      </w:r>
      <w:proofErr w:type="spellEnd"/>
      <w:r w:rsidRPr="00377702">
        <w:rPr>
          <w:rFonts w:eastAsia="Times New Roman"/>
        </w:rPr>
        <w:t xml:space="preserve"> </w:t>
      </w:r>
      <w:proofErr w:type="spellStart"/>
      <w:r w:rsidRPr="00377702">
        <w:rPr>
          <w:rFonts w:eastAsia="Times New Roman"/>
        </w:rPr>
        <w:t>раціональний</w:t>
      </w:r>
      <w:proofErr w:type="spellEnd"/>
      <w:r w:rsidRPr="00377702">
        <w:rPr>
          <w:rFonts w:eastAsia="Times New Roman"/>
        </w:rPr>
        <w:t xml:space="preserve"> </w:t>
      </w:r>
      <w:proofErr w:type="spellStart"/>
      <w:r w:rsidRPr="00377702">
        <w:rPr>
          <w:rFonts w:eastAsia="Times New Roman"/>
        </w:rPr>
        <w:t>спосіб</w:t>
      </w:r>
      <w:proofErr w:type="spellEnd"/>
      <w:r w:rsidRPr="00377702">
        <w:rPr>
          <w:rFonts w:eastAsia="Times New Roman"/>
        </w:rPr>
        <w:t xml:space="preserve"> для жита, </w:t>
      </w:r>
      <w:proofErr w:type="spellStart"/>
      <w:r w:rsidRPr="00377702">
        <w:rPr>
          <w:rFonts w:eastAsia="Times New Roman"/>
        </w:rPr>
        <w:t>оскільки</w:t>
      </w:r>
      <w:proofErr w:type="spellEnd"/>
      <w:r w:rsidRPr="00377702">
        <w:rPr>
          <w:rFonts w:eastAsia="Times New Roman"/>
        </w:rPr>
        <w:t xml:space="preserve"> </w:t>
      </w:r>
      <w:proofErr w:type="spellStart"/>
      <w:r w:rsidRPr="00377702">
        <w:rPr>
          <w:rFonts w:eastAsia="Times New Roman"/>
        </w:rPr>
        <w:t>воно</w:t>
      </w:r>
      <w:proofErr w:type="spellEnd"/>
      <w:r w:rsidRPr="00377702">
        <w:rPr>
          <w:rFonts w:eastAsia="Times New Roman"/>
        </w:rPr>
        <w:t xml:space="preserve"> </w:t>
      </w:r>
      <w:proofErr w:type="spellStart"/>
      <w:r w:rsidRPr="00377702">
        <w:rPr>
          <w:rFonts w:eastAsia="Times New Roman"/>
        </w:rPr>
        <w:t>схильне</w:t>
      </w:r>
      <w:proofErr w:type="spellEnd"/>
      <w:r w:rsidRPr="00377702">
        <w:rPr>
          <w:rFonts w:eastAsia="Times New Roman"/>
        </w:rPr>
        <w:t xml:space="preserve"> до </w:t>
      </w:r>
      <w:proofErr w:type="spellStart"/>
      <w:r w:rsidRPr="00377702">
        <w:rPr>
          <w:rFonts w:eastAsia="Times New Roman"/>
        </w:rPr>
        <w:t>осипання</w:t>
      </w:r>
      <w:proofErr w:type="spellEnd"/>
      <w:r w:rsidRPr="00377702">
        <w:rPr>
          <w:rFonts w:eastAsia="Times New Roman"/>
        </w:rPr>
        <w:t xml:space="preserve"> та дружно </w:t>
      </w:r>
      <w:proofErr w:type="spellStart"/>
      <w:r w:rsidRPr="00377702">
        <w:rPr>
          <w:rFonts w:eastAsia="Times New Roman"/>
        </w:rPr>
        <w:t>дозріває</w:t>
      </w:r>
      <w:proofErr w:type="spellEnd"/>
      <w:r w:rsidRPr="00377702">
        <w:rPr>
          <w:rFonts w:eastAsia="Times New Roman"/>
        </w:rPr>
        <w:t>).</w:t>
      </w:r>
      <w:r w:rsidR="0078335F" w:rsidRPr="0037770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</w:t>
      </w:r>
    </w:p>
    <w:sectPr w:rsidR="00A46593" w:rsidRPr="00377702" w:rsidSect="0045383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5673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E80F5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F12343"/>
    <w:multiLevelType w:val="hybridMultilevel"/>
    <w:tmpl w:val="4AA61872"/>
    <w:lvl w:ilvl="0" w:tplc="CA6E9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B7676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0805E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E8338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41622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9C4A1A"/>
    <w:multiLevelType w:val="hybridMultilevel"/>
    <w:tmpl w:val="6CDA5E08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625059E1"/>
    <w:multiLevelType w:val="hybridMultilevel"/>
    <w:tmpl w:val="230A7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9E12F7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3F67D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8992175">
    <w:abstractNumId w:val="2"/>
  </w:num>
  <w:num w:numId="2" w16cid:durableId="1667318433">
    <w:abstractNumId w:val="11"/>
  </w:num>
  <w:num w:numId="3" w16cid:durableId="256062885">
    <w:abstractNumId w:val="5"/>
  </w:num>
  <w:num w:numId="4" w16cid:durableId="1043477778">
    <w:abstractNumId w:val="1"/>
  </w:num>
  <w:num w:numId="5" w16cid:durableId="1279873022">
    <w:abstractNumId w:val="4"/>
  </w:num>
  <w:num w:numId="6" w16cid:durableId="621769999">
    <w:abstractNumId w:val="6"/>
  </w:num>
  <w:num w:numId="7" w16cid:durableId="1698310152">
    <w:abstractNumId w:val="13"/>
  </w:num>
  <w:num w:numId="8" w16cid:durableId="72895417">
    <w:abstractNumId w:val="10"/>
  </w:num>
  <w:num w:numId="9" w16cid:durableId="1510022105">
    <w:abstractNumId w:val="8"/>
  </w:num>
  <w:num w:numId="10" w16cid:durableId="678966044">
    <w:abstractNumId w:val="0"/>
  </w:num>
  <w:num w:numId="11" w16cid:durableId="1427262026">
    <w:abstractNumId w:val="3"/>
  </w:num>
  <w:num w:numId="12" w16cid:durableId="836651654">
    <w:abstractNumId w:val="9"/>
  </w:num>
  <w:num w:numId="13" w16cid:durableId="703099900">
    <w:abstractNumId w:val="7"/>
  </w:num>
  <w:num w:numId="14" w16cid:durableId="13508384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35F"/>
    <w:rsid w:val="000006A7"/>
    <w:rsid w:val="00016D87"/>
    <w:rsid w:val="00032F50"/>
    <w:rsid w:val="00037960"/>
    <w:rsid w:val="00041B8E"/>
    <w:rsid w:val="00066777"/>
    <w:rsid w:val="000770B2"/>
    <w:rsid w:val="000B603F"/>
    <w:rsid w:val="001A0B04"/>
    <w:rsid w:val="001D62DC"/>
    <w:rsid w:val="002068A4"/>
    <w:rsid w:val="002435F6"/>
    <w:rsid w:val="002D0CDA"/>
    <w:rsid w:val="002D44B2"/>
    <w:rsid w:val="002E67DB"/>
    <w:rsid w:val="003115BE"/>
    <w:rsid w:val="003124E1"/>
    <w:rsid w:val="003356E8"/>
    <w:rsid w:val="0036105A"/>
    <w:rsid w:val="00377702"/>
    <w:rsid w:val="003809A1"/>
    <w:rsid w:val="003A68D8"/>
    <w:rsid w:val="003D16BA"/>
    <w:rsid w:val="003E2116"/>
    <w:rsid w:val="003E3D53"/>
    <w:rsid w:val="003E5E2E"/>
    <w:rsid w:val="00412309"/>
    <w:rsid w:val="00413703"/>
    <w:rsid w:val="004139BC"/>
    <w:rsid w:val="0042256E"/>
    <w:rsid w:val="00453831"/>
    <w:rsid w:val="00470E99"/>
    <w:rsid w:val="004C0D6C"/>
    <w:rsid w:val="0050603D"/>
    <w:rsid w:val="0054205D"/>
    <w:rsid w:val="0054433A"/>
    <w:rsid w:val="00566BAE"/>
    <w:rsid w:val="00571032"/>
    <w:rsid w:val="00586BE6"/>
    <w:rsid w:val="005912A2"/>
    <w:rsid w:val="005B403C"/>
    <w:rsid w:val="006052A7"/>
    <w:rsid w:val="00645654"/>
    <w:rsid w:val="006A443C"/>
    <w:rsid w:val="006A6210"/>
    <w:rsid w:val="006C33C7"/>
    <w:rsid w:val="006C350A"/>
    <w:rsid w:val="006F36FE"/>
    <w:rsid w:val="006F7F01"/>
    <w:rsid w:val="007020E1"/>
    <w:rsid w:val="007770F7"/>
    <w:rsid w:val="0078335F"/>
    <w:rsid w:val="00793C21"/>
    <w:rsid w:val="007E57CD"/>
    <w:rsid w:val="008053E9"/>
    <w:rsid w:val="008500E1"/>
    <w:rsid w:val="00855DD5"/>
    <w:rsid w:val="00861108"/>
    <w:rsid w:val="00896096"/>
    <w:rsid w:val="008A5AC8"/>
    <w:rsid w:val="008B653E"/>
    <w:rsid w:val="00923C04"/>
    <w:rsid w:val="00932088"/>
    <w:rsid w:val="00933CB0"/>
    <w:rsid w:val="009B58D6"/>
    <w:rsid w:val="009D1FFC"/>
    <w:rsid w:val="009E6815"/>
    <w:rsid w:val="009F5DD5"/>
    <w:rsid w:val="00A048BF"/>
    <w:rsid w:val="00A16747"/>
    <w:rsid w:val="00A22D80"/>
    <w:rsid w:val="00A41FB0"/>
    <w:rsid w:val="00A46593"/>
    <w:rsid w:val="00A46C6B"/>
    <w:rsid w:val="00A72EF1"/>
    <w:rsid w:val="00AE0D4B"/>
    <w:rsid w:val="00AF4F1D"/>
    <w:rsid w:val="00B06969"/>
    <w:rsid w:val="00B110C1"/>
    <w:rsid w:val="00B3408B"/>
    <w:rsid w:val="00B43D5B"/>
    <w:rsid w:val="00B44C7C"/>
    <w:rsid w:val="00BD6EEB"/>
    <w:rsid w:val="00BE0F8B"/>
    <w:rsid w:val="00C06793"/>
    <w:rsid w:val="00C109B5"/>
    <w:rsid w:val="00C24B2C"/>
    <w:rsid w:val="00C32793"/>
    <w:rsid w:val="00C447C6"/>
    <w:rsid w:val="00C67C92"/>
    <w:rsid w:val="00CA7BED"/>
    <w:rsid w:val="00D14B00"/>
    <w:rsid w:val="00D162FC"/>
    <w:rsid w:val="00D25C52"/>
    <w:rsid w:val="00D4374B"/>
    <w:rsid w:val="00D56927"/>
    <w:rsid w:val="00D64E06"/>
    <w:rsid w:val="00D91348"/>
    <w:rsid w:val="00DA3E23"/>
    <w:rsid w:val="00DA4B92"/>
    <w:rsid w:val="00DC2EE7"/>
    <w:rsid w:val="00DE34B8"/>
    <w:rsid w:val="00E0299A"/>
    <w:rsid w:val="00E664E5"/>
    <w:rsid w:val="00E8255A"/>
    <w:rsid w:val="00ED325C"/>
    <w:rsid w:val="00F02227"/>
    <w:rsid w:val="00F70D9D"/>
    <w:rsid w:val="00F71E26"/>
    <w:rsid w:val="00F97371"/>
    <w:rsid w:val="00FA3126"/>
    <w:rsid w:val="00FA630B"/>
    <w:rsid w:val="00FB367C"/>
    <w:rsid w:val="00FD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3C37C"/>
  <w15:docId w15:val="{01119414-4E45-EA4E-BC57-BFE08EF7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227"/>
  </w:style>
  <w:style w:type="paragraph" w:styleId="1">
    <w:name w:val="heading 1"/>
    <w:basedOn w:val="a"/>
    <w:link w:val="10"/>
    <w:uiPriority w:val="9"/>
    <w:qFormat/>
    <w:rsid w:val="00CA7B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F71E2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86B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586BE6"/>
    <w:pPr>
      <w:widowControl w:val="0"/>
      <w:autoSpaceDE w:val="0"/>
      <w:autoSpaceDN w:val="0"/>
      <w:spacing w:after="0" w:line="240" w:lineRule="auto"/>
      <w:ind w:left="305"/>
      <w:jc w:val="both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5">
    <w:name w:val="Основной текст Знак"/>
    <w:basedOn w:val="a0"/>
    <w:link w:val="a4"/>
    <w:uiPriority w:val="1"/>
    <w:rsid w:val="00586BE6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586BE6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uk-UA" w:eastAsia="en-US"/>
    </w:rPr>
  </w:style>
  <w:style w:type="character" w:customStyle="1" w:styleId="10">
    <w:name w:val="Заголовок 1 Знак"/>
    <w:basedOn w:val="a0"/>
    <w:link w:val="1"/>
    <w:uiPriority w:val="9"/>
    <w:rsid w:val="00CA7B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semiHidden/>
    <w:rsid w:val="00F71E26"/>
    <w:rPr>
      <w:rFonts w:eastAsiaTheme="majorEastAsia" w:cstheme="majorBidi"/>
      <w:color w:val="365F91" w:themeColor="accent1" w:themeShade="BF"/>
      <w:sz w:val="28"/>
      <w:szCs w:val="28"/>
    </w:rPr>
  </w:style>
  <w:style w:type="paragraph" w:styleId="a6">
    <w:name w:val="Normal (Web)"/>
    <w:basedOn w:val="a"/>
    <w:uiPriority w:val="99"/>
    <w:semiHidden/>
    <w:unhideWhenUsed/>
    <w:rsid w:val="00F71E2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A167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Halyna Mudra</cp:lastModifiedBy>
  <cp:revision>2</cp:revision>
  <dcterms:created xsi:type="dcterms:W3CDTF">2026-03-16T14:56:00Z</dcterms:created>
  <dcterms:modified xsi:type="dcterms:W3CDTF">2026-03-16T14:56:00Z</dcterms:modified>
</cp:coreProperties>
</file>